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Allegato A7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mm2xjgqe9xlx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3c3c3b"/>
          <w:sz w:val="20"/>
          <w:szCs w:val="20"/>
          <w:rtl w:val="0"/>
        </w:rPr>
        <w:t xml:space="preserve">Azione 1.3.11 Interventi a sostegno delle imprese culturali, creative e dell’audiovisivo - Sub C “Produzione audiovisiva” - 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Dichiarazione relativa al sostenimento delle spese di ricettività</w:t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Dichiarazione ai sensi dell'articolo 47 del DPR 28 dicembre 2000, n. 445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sottoscritto:</w:t>
      </w:r>
    </w:p>
    <w:tbl>
      <w:tblPr>
        <w:tblStyle w:val="Table1"/>
        <w:tblW w:w="10506.000000000002" w:type="dxa"/>
        <w:jc w:val="left"/>
        <w:tblInd w:w="-318.0" w:type="dxa"/>
        <w:tblLayout w:type="fixed"/>
        <w:tblLook w:val="0000"/>
      </w:tblPr>
      <w:tblGrid>
        <w:gridCol w:w="3096"/>
        <w:gridCol w:w="1058"/>
        <w:gridCol w:w="1600"/>
        <w:gridCol w:w="3348"/>
        <w:gridCol w:w="567"/>
        <w:gridCol w:w="837"/>
        <w:tblGridChange w:id="0">
          <w:tblGrid>
            <w:gridCol w:w="3096"/>
            <w:gridCol w:w="1058"/>
            <w:gridCol w:w="1600"/>
            <w:gridCol w:w="3348"/>
            <w:gridCol w:w="567"/>
            <w:gridCol w:w="837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nata/o il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nel Comune di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 di residenza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titolare/legale rappresentante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dell’impresa:</w:t>
      </w:r>
    </w:p>
    <w:tbl>
      <w:tblPr>
        <w:tblStyle w:val="Table2"/>
        <w:tblW w:w="10481.000000000002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47"/>
        <w:gridCol w:w="3261"/>
        <w:gridCol w:w="1275"/>
        <w:gridCol w:w="1276"/>
        <w:gridCol w:w="1843"/>
        <w:gridCol w:w="567"/>
        <w:gridCol w:w="812"/>
        <w:tblGridChange w:id="0">
          <w:tblGrid>
            <w:gridCol w:w="1447"/>
            <w:gridCol w:w="3261"/>
            <w:gridCol w:w="1275"/>
            <w:gridCol w:w="1276"/>
            <w:gridCol w:w="1843"/>
            <w:gridCol w:w="567"/>
            <w:gridCol w:w="81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Anagrafica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Impresa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Denominazione/Ragione sociale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 giuridica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Sede legale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Prov.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3cddc" w:val="clear"/>
              <w:ind w:left="45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CONSAPEVOLE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delle responsabilità anche penali assunte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conseguente decadenza dai benefici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),</w:t>
      </w:r>
    </w:p>
    <w:p w:rsidR="00000000" w:rsidDel="00000000" w:rsidP="00000000" w:rsidRDefault="00000000" w:rsidRPr="00000000" w14:paraId="0000005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che, con riferimento al piano di produzione, nel periodo compreso dal __/__/____ al __/__/____ le maestranze e le figure professionali residenti e non residenti in Veneto indicate nella tabella seguente è stato impegnato nella realizzazione dell’Opera Audiovisiva agevolata dal titolo _____________________________________________________.;</w:t>
      </w:r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h7ctcobzs2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le maestranze e le figure professionali residenti e non residenti in Veneto indicate nella tabella seguente sono state ospitate presso le strutture di seguito indicate per i giorni di lavoro in Veneto indicati dal piano di produzione e di seguito riepilogati;</w:t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pgSz w:h="16838" w:w="11906" w:orient="portrait"/>
          <w:pgMar w:bottom="1134" w:top="1418" w:left="1134" w:right="1134" w:header="709" w:footer="709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caricato sull’applicativo Fondi.RVE la documentazione giustificativa della spesa nonché i documenti giustificativi di pagamento; </w:t>
      </w:r>
    </w:p>
    <w:p w:rsidR="00000000" w:rsidDel="00000000" w:rsidP="00000000" w:rsidRDefault="00000000" w:rsidRPr="00000000" w14:paraId="0000005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5"/>
        <w:gridCol w:w="1417"/>
        <w:gridCol w:w="1560"/>
        <w:gridCol w:w="3543"/>
        <w:gridCol w:w="1560"/>
        <w:gridCol w:w="1418"/>
        <w:tblGridChange w:id="0">
          <w:tblGrid>
            <w:gridCol w:w="4955"/>
            <w:gridCol w:w="1417"/>
            <w:gridCol w:w="1560"/>
            <w:gridCol w:w="3543"/>
            <w:gridCol w:w="1560"/>
            <w:gridCol w:w="141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Struttura ricettiva (1)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Periodo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Nominativo della maestranza o della figura professionale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Documento giustificativo n. del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Importo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60" w:line="257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60" w:line="257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57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(1) Indicare Indirizzo/CAP/Comune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Località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………………</w:t>
      </w:r>
    </w:p>
    <w:p w:rsidR="00000000" w:rsidDel="00000000" w:rsidP="00000000" w:rsidRDefault="00000000" w:rsidRPr="00000000" w14:paraId="00000088">
      <w:pPr>
        <w:spacing w:after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Rule="auto"/>
        <w:ind w:left="5103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fede</w:t>
      </w:r>
    </w:p>
    <w:p w:rsidR="00000000" w:rsidDel="00000000" w:rsidP="00000000" w:rsidRDefault="00000000" w:rsidRPr="00000000" w14:paraId="0000008A">
      <w:pPr>
        <w:ind w:left="5103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8B">
      <w:pPr>
        <w:ind w:left="5103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(apporre la firma digitale)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Per le informazioni relative al trattamento dei dati, ai sensi dell’art. 13 del Regolamento UE n. 679/2016, si rinvia a quanto descritto all’art. 22 del Bando, pubblicato all’indirizzo: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https://bandi.regione.veneto.it/Public/Elenco?Tipo=1</w:t>
        </w:r>
      </w:hyperlink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1418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  <w:p w:rsidR="00000000" w:rsidDel="00000000" w:rsidP="00000000" w:rsidRDefault="00000000" w:rsidRPr="00000000" w14:paraId="00000091">
    <w:pPr>
      <w:tabs>
        <w:tab w:val="left" w:leader="none" w:pos="415"/>
        <w:tab w:val="right" w:leader="none" w:pos="9638"/>
      </w:tabs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tenutotabella" w:customStyle="1">
    <w:name w:val="Contenuto tabella"/>
    <w:basedOn w:val="Normale"/>
    <w:rsid w:val="009E0D8C"/>
    <w:pPr>
      <w:suppressLineNumbers w:val="1"/>
      <w:suppressAutoHyphens w:val="1"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4490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933558"/>
  </w:style>
  <w:style w:type="character" w:styleId="Rimandonotaapidipagina">
    <w:name w:val="footnote reference"/>
    <w:basedOn w:val="Carpredefinitoparagrafo"/>
    <w:uiPriority w:val="99"/>
    <w:semiHidden w:val="1"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 w:val="1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 w:val="1"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CC0FCD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BB615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Paragrafoelenco">
    <w:name w:val="List Paragraph"/>
    <w:basedOn w:val="Normale"/>
    <w:uiPriority w:val="34"/>
    <w:qFormat w:val="1"/>
    <w:rsid w:val="00EE683A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 w:val="1"/>
    <w:unhideWhenUsed w:val="1"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567F5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ndi.regione.veneto.it/Public/Elenco?Tipo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JzQ3iAstt3kwKwt7RUPPDgTtg==">CgMxLjAyDmgubW0yeGpncWU5eGx4Mg5oLmg3Y3Rjb2J6czJ2cDIJaC4zMGowemxsMghoLmdqZGd4czgAciExeDk3bVRpZjRvUE8yeVQtV0FvWGxIeDJrclhNS2JDZXY=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2024-04-04T07:48:00Z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