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C1533" w:rsidRDefault="001C1533">
      <w:pPr>
        <w:widowControl w:val="0"/>
        <w:rPr>
          <w:sz w:val="24"/>
          <w:szCs w:val="24"/>
        </w:rPr>
      </w:pPr>
    </w:p>
    <w:p w:rsidR="001C1533" w:rsidRDefault="001C1533">
      <w:pPr>
        <w:widowControl w:val="0"/>
        <w:rPr>
          <w:sz w:val="24"/>
          <w:szCs w:val="24"/>
        </w:rPr>
      </w:pPr>
    </w:p>
    <w:p w:rsidR="001C1533" w:rsidRDefault="00290444">
      <w:pPr>
        <w:spacing w:line="240" w:lineRule="auto"/>
        <w:jc w:val="center"/>
        <w:rPr>
          <w:rFonts w:ascii="Verdana" w:eastAsia="Verdana" w:hAnsi="Verdana" w:cs="Verdana"/>
          <w:b/>
          <w:bCs/>
          <w:sz w:val="20"/>
          <w:szCs w:val="20"/>
        </w:rPr>
      </w:pPr>
      <w:r>
        <w:rPr>
          <w:rFonts w:ascii="Verdana" w:eastAsia="Verdana" w:hAnsi="Verdana" w:cs="Verdana"/>
          <w:b/>
          <w:bCs/>
          <w:noProof/>
          <w:sz w:val="32"/>
          <w:szCs w:val="32"/>
          <w:lang w:val="it-IT"/>
        </w:rPr>
        <w:drawing>
          <wp:inline distT="0" distB="0" distL="114300" distR="114300">
            <wp:extent cx="5731200" cy="863600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863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C1533" w:rsidRDefault="001C1533">
      <w:pPr>
        <w:spacing w:line="240" w:lineRule="auto"/>
        <w:jc w:val="center"/>
        <w:rPr>
          <w:rFonts w:ascii="Verdana" w:eastAsia="Verdana" w:hAnsi="Verdana" w:cs="Verdana"/>
          <w:b/>
          <w:bCs/>
          <w:sz w:val="20"/>
          <w:szCs w:val="20"/>
        </w:rPr>
      </w:pPr>
    </w:p>
    <w:p w:rsidR="001C1533" w:rsidRDefault="001C1533">
      <w:pPr>
        <w:spacing w:line="240" w:lineRule="auto"/>
        <w:jc w:val="center"/>
        <w:rPr>
          <w:rFonts w:ascii="Verdana" w:eastAsia="Verdana" w:hAnsi="Verdana" w:cs="Verdana"/>
          <w:sz w:val="20"/>
          <w:szCs w:val="20"/>
        </w:rPr>
      </w:pPr>
    </w:p>
    <w:p w:rsidR="001C1533" w:rsidRDefault="001C1533">
      <w:pPr>
        <w:spacing w:line="240" w:lineRule="auto"/>
        <w:jc w:val="center"/>
        <w:rPr>
          <w:rFonts w:ascii="Verdana" w:eastAsia="Verdana" w:hAnsi="Verdana" w:cs="Verdana"/>
          <w:sz w:val="20"/>
          <w:szCs w:val="20"/>
        </w:rPr>
      </w:pPr>
    </w:p>
    <w:p w:rsidR="001C1533" w:rsidRDefault="001C1533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C1533" w:rsidRDefault="001C1533">
      <w:pPr>
        <w:spacing w:line="240" w:lineRule="auto"/>
        <w:rPr>
          <w:rFonts w:ascii="Times New Roman" w:eastAsia="Times New Roman" w:hAnsi="Times New Roman" w:cs="Times New Roman"/>
          <w:b/>
          <w:bCs/>
          <w:sz w:val="34"/>
          <w:szCs w:val="34"/>
        </w:rPr>
      </w:pPr>
    </w:p>
    <w:p w:rsidR="001C1533" w:rsidRDefault="001C1533">
      <w:pPr>
        <w:spacing w:line="240" w:lineRule="auto"/>
        <w:jc w:val="center"/>
        <w:rPr>
          <w:rFonts w:ascii="Times New Roman" w:eastAsia="Times New Roman" w:hAnsi="Times New Roman" w:cs="Times New Roman"/>
          <w:sz w:val="54"/>
          <w:szCs w:val="54"/>
        </w:rPr>
      </w:pPr>
    </w:p>
    <w:p w:rsidR="001C1533" w:rsidRDefault="001C1533">
      <w:pPr>
        <w:spacing w:line="240" w:lineRule="auto"/>
        <w:jc w:val="center"/>
        <w:rPr>
          <w:rFonts w:ascii="Times New Roman" w:eastAsia="Times New Roman" w:hAnsi="Times New Roman" w:cs="Times New Roman"/>
          <w:sz w:val="54"/>
          <w:szCs w:val="54"/>
        </w:rPr>
      </w:pPr>
    </w:p>
    <w:p w:rsidR="001C1533" w:rsidRDefault="00290444">
      <w:pPr>
        <w:spacing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54"/>
          <w:szCs w:val="54"/>
        </w:rPr>
        <w:t>Modello di dichiarazione di impegno alla realizzazione delle attività formative/informative</w:t>
      </w:r>
    </w:p>
    <w:p w:rsidR="001C1533" w:rsidRDefault="001C1533">
      <w:pPr>
        <w:spacing w:line="240" w:lineRule="auto"/>
        <w:rPr>
          <w:rFonts w:ascii="Verdana" w:eastAsia="Verdana" w:hAnsi="Verdana" w:cs="Verdana"/>
          <w:sz w:val="20"/>
          <w:szCs w:val="20"/>
        </w:rPr>
      </w:pPr>
    </w:p>
    <w:p w:rsidR="001C1533" w:rsidRDefault="001C1533">
      <w:pPr>
        <w:spacing w:line="240" w:lineRule="auto"/>
        <w:rPr>
          <w:rFonts w:ascii="Verdana" w:eastAsia="Verdana" w:hAnsi="Verdana" w:cs="Verdana"/>
          <w:sz w:val="20"/>
          <w:szCs w:val="20"/>
        </w:rPr>
      </w:pPr>
    </w:p>
    <w:p w:rsidR="001C1533" w:rsidRDefault="001C1533">
      <w:pPr>
        <w:spacing w:line="240" w:lineRule="auto"/>
        <w:rPr>
          <w:rFonts w:ascii="Verdana" w:eastAsia="Verdana" w:hAnsi="Verdana" w:cs="Verdana"/>
          <w:sz w:val="20"/>
          <w:szCs w:val="20"/>
        </w:rPr>
      </w:pPr>
    </w:p>
    <w:p w:rsidR="001C1533" w:rsidRDefault="001C1533">
      <w:pPr>
        <w:spacing w:line="240" w:lineRule="auto"/>
        <w:rPr>
          <w:rFonts w:ascii="Verdana" w:eastAsia="Verdana" w:hAnsi="Verdana" w:cs="Verdana"/>
          <w:sz w:val="20"/>
          <w:szCs w:val="20"/>
        </w:rPr>
      </w:pPr>
    </w:p>
    <w:p w:rsidR="001C1533" w:rsidRDefault="001C1533">
      <w:pPr>
        <w:spacing w:line="240" w:lineRule="auto"/>
        <w:rPr>
          <w:rFonts w:ascii="Verdana" w:eastAsia="Verdana" w:hAnsi="Verdana" w:cs="Verdana"/>
          <w:sz w:val="20"/>
          <w:szCs w:val="20"/>
        </w:rPr>
      </w:pPr>
    </w:p>
    <w:p w:rsidR="001C1533" w:rsidRDefault="001C1533">
      <w:pPr>
        <w:spacing w:line="240" w:lineRule="auto"/>
        <w:rPr>
          <w:rFonts w:ascii="Verdana" w:eastAsia="Verdana" w:hAnsi="Verdana" w:cs="Verdana"/>
          <w:sz w:val="20"/>
          <w:szCs w:val="20"/>
        </w:rPr>
      </w:pPr>
    </w:p>
    <w:p w:rsidR="001C1533" w:rsidRDefault="001C1533">
      <w:pPr>
        <w:spacing w:line="240" w:lineRule="auto"/>
        <w:rPr>
          <w:rFonts w:ascii="Verdana" w:eastAsia="Verdana" w:hAnsi="Verdana" w:cs="Verdana"/>
          <w:sz w:val="20"/>
          <w:szCs w:val="20"/>
        </w:rPr>
      </w:pPr>
    </w:p>
    <w:p w:rsidR="001C1533" w:rsidRDefault="00290444">
      <w:pPr>
        <w:spacing w:line="240" w:lineRule="auto"/>
        <w:ind w:left="-28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Obiettivo Specifico 1.4 </w:t>
      </w:r>
      <w:r>
        <w:rPr>
          <w:rFonts w:ascii="Times New Roman" w:eastAsia="Times New Roman" w:hAnsi="Times New Roman" w:cs="Times New Roman"/>
          <w:sz w:val="24"/>
          <w:szCs w:val="24"/>
        </w:rPr>
        <w:t>“Sviluppare le competenze per la specializzazione intelligente, la transizione industriale e l’imprenditorialità”</w:t>
      </w:r>
    </w:p>
    <w:p w:rsidR="001C1533" w:rsidRDefault="001C1533">
      <w:pPr>
        <w:spacing w:line="240" w:lineRule="auto"/>
        <w:ind w:left="-28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C1533" w:rsidRDefault="00290444">
      <w:pPr>
        <w:spacing w:line="240" w:lineRule="auto"/>
        <w:ind w:left="-28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Azione 1.4.1 </w:t>
      </w:r>
      <w:r>
        <w:rPr>
          <w:rFonts w:ascii="Times New Roman" w:eastAsia="Times New Roman" w:hAnsi="Times New Roman" w:cs="Times New Roman"/>
          <w:sz w:val="24"/>
          <w:szCs w:val="24"/>
        </w:rPr>
        <w:t>“Supporto allo sviluppo di competenze per la specializzazione intelligente e la transizione industriale”</w:t>
      </w:r>
    </w:p>
    <w:p w:rsidR="001C1533" w:rsidRDefault="001C1533">
      <w:pPr>
        <w:spacing w:line="240" w:lineRule="auto"/>
        <w:ind w:left="-28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C1533" w:rsidRDefault="00290444">
      <w:pPr>
        <w:spacing w:line="240" w:lineRule="auto"/>
        <w:ind w:left="-28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“Bando per la valorizzazione e il trasferimento di competenze coerenti con le priorità individuate dalla S3 regionale e derivanti da attività di ricerca svolte nell’ambito di programmi di rafforzamento degli ecosistemi dell’innovazione regionale”</w:t>
      </w:r>
    </w:p>
    <w:p w:rsidR="001C1533" w:rsidRDefault="001C1533">
      <w:pPr>
        <w:spacing w:line="240" w:lineRule="auto"/>
        <w:ind w:left="-28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1C1533" w:rsidRDefault="00290444">
      <w:pPr>
        <w:keepNext/>
        <w:spacing w:line="240" w:lineRule="auto"/>
        <w:ind w:left="396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br w:type="page"/>
      </w:r>
      <w:permStart w:id="1307470690" w:edGrp="everyone"/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[Su carta intestata dell’Organismo di Ricerca]</w:t>
      </w:r>
      <w:permEnd w:id="1307470690"/>
    </w:p>
    <w:p w:rsidR="001C1533" w:rsidRDefault="001C1533">
      <w:pPr>
        <w:keepNext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C1533" w:rsidRDefault="00290444">
      <w:pPr>
        <w:keepNext/>
        <w:spacing w:line="240" w:lineRule="auto"/>
        <w:ind w:left="474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1C1533" w:rsidRDefault="00290444">
      <w:pPr>
        <w:keepNext/>
        <w:spacing w:line="240" w:lineRule="auto"/>
        <w:ind w:left="-283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Il/La sottoscritto/a </w:t>
      </w:r>
      <w:permStart w:id="897739367" w:edGrp="everyone"/>
      <w:r w:rsidR="00AC4D34">
        <w:rPr>
          <w:rFonts w:ascii="Times New Roman" w:eastAsia="Times New Roman" w:hAnsi="Times New Roman" w:cs="Times New Roman"/>
          <w:sz w:val="24"/>
          <w:szCs w:val="24"/>
        </w:rPr>
        <w:t>…</w:t>
      </w:r>
      <w:bookmarkStart w:id="0" w:name="_GoBack"/>
      <w:bookmarkEnd w:id="0"/>
      <w:r>
        <w:rPr>
          <w:rFonts w:ascii="Times New Roman" w:eastAsia="Times New Roman" w:hAnsi="Times New Roman" w:cs="Times New Roman"/>
          <w:sz w:val="24"/>
          <w:szCs w:val="24"/>
        </w:rPr>
        <w:t>…………………………………………..……</w:t>
      </w:r>
      <w:permEnd w:id="897739367"/>
      <w:r>
        <w:rPr>
          <w:rFonts w:ascii="Times New Roman" w:eastAsia="Times New Roman" w:hAnsi="Times New Roman" w:cs="Times New Roman"/>
          <w:sz w:val="24"/>
          <w:szCs w:val="24"/>
        </w:rPr>
        <w:t xml:space="preserve"> nato/a a </w:t>
      </w:r>
      <w:permStart w:id="669086565" w:edGrp="everyone"/>
      <w:r>
        <w:rPr>
          <w:rFonts w:ascii="Times New Roman" w:eastAsia="Times New Roman" w:hAnsi="Times New Roman" w:cs="Times New Roman"/>
          <w:sz w:val="24"/>
          <w:szCs w:val="24"/>
        </w:rPr>
        <w:t>…………………….………………………..</w:t>
      </w:r>
      <w:permEnd w:id="669086565"/>
      <w:r>
        <w:rPr>
          <w:rFonts w:ascii="Times New Roman" w:eastAsia="Times New Roman" w:hAnsi="Times New Roman" w:cs="Times New Roman"/>
          <w:sz w:val="24"/>
          <w:szCs w:val="24"/>
        </w:rPr>
        <w:t xml:space="preserve"> il </w:t>
      </w:r>
      <w:permStart w:id="1690503674" w:edGrp="everyone"/>
      <w:r>
        <w:rPr>
          <w:rFonts w:ascii="Times New Roman" w:eastAsia="Times New Roman" w:hAnsi="Times New Roman" w:cs="Times New Roman"/>
          <w:sz w:val="24"/>
          <w:szCs w:val="24"/>
        </w:rPr>
        <w:t>…………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…….</w:t>
      </w:r>
      <w:permEnd w:id="1690503674"/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, in qualità di legale rappresentante  di </w:t>
      </w:r>
      <w:permStart w:id="1505909994" w:edGrp="everyone"/>
      <w:r>
        <w:rPr>
          <w:rFonts w:ascii="Times New Roman" w:eastAsia="Times New Roman" w:hAnsi="Times New Roman" w:cs="Times New Roman"/>
          <w:sz w:val="24"/>
          <w:szCs w:val="24"/>
        </w:rPr>
        <w:t>………………………………………………….…</w:t>
      </w:r>
      <w:permEnd w:id="1505909994"/>
      <w:r>
        <w:rPr>
          <w:rFonts w:ascii="Times New Roman" w:eastAsia="Times New Roman" w:hAnsi="Times New Roman" w:cs="Times New Roman"/>
          <w:sz w:val="24"/>
          <w:szCs w:val="24"/>
        </w:rPr>
        <w:t xml:space="preserve"> con sede in </w:t>
      </w:r>
      <w:permStart w:id="1848259159" w:edGrp="everyone"/>
      <w:r>
        <w:rPr>
          <w:rFonts w:ascii="Times New Roman" w:eastAsia="Times New Roman" w:hAnsi="Times New Roman" w:cs="Times New Roman"/>
          <w:sz w:val="24"/>
          <w:szCs w:val="24"/>
        </w:rPr>
        <w:t>………….…………….</w:t>
      </w:r>
      <w:permEnd w:id="1848259159"/>
      <w:r>
        <w:rPr>
          <w:rFonts w:ascii="Times New Roman" w:eastAsia="Times New Roman" w:hAnsi="Times New Roman" w:cs="Times New Roman"/>
          <w:sz w:val="24"/>
          <w:szCs w:val="24"/>
        </w:rPr>
        <w:t xml:space="preserve"> Via/Piazza </w:t>
      </w:r>
      <w:permStart w:id="2069168934" w:edGrp="everyone"/>
      <w:r>
        <w:rPr>
          <w:rFonts w:ascii="Times New Roman" w:eastAsia="Times New Roman" w:hAnsi="Times New Roman" w:cs="Times New Roman"/>
          <w:sz w:val="24"/>
          <w:szCs w:val="24"/>
        </w:rPr>
        <w:t>………………………</w:t>
      </w:r>
      <w:permEnd w:id="2069168934"/>
      <w:r>
        <w:rPr>
          <w:rFonts w:ascii="Times New Roman" w:eastAsia="Times New Roman" w:hAnsi="Times New Roman" w:cs="Times New Roman"/>
          <w:sz w:val="24"/>
          <w:szCs w:val="24"/>
        </w:rPr>
        <w:t xml:space="preserve"> n. </w:t>
      </w:r>
      <w:permStart w:id="1083591039" w:edGrp="everyone"/>
      <w:r>
        <w:rPr>
          <w:rFonts w:ascii="Times New Roman" w:eastAsia="Times New Roman" w:hAnsi="Times New Roman" w:cs="Times New Roman"/>
          <w:sz w:val="24"/>
          <w:szCs w:val="24"/>
        </w:rPr>
        <w:t>….</w:t>
      </w:r>
      <w:permEnd w:id="1083591039"/>
      <w:r>
        <w:rPr>
          <w:rFonts w:ascii="Times New Roman" w:eastAsia="Times New Roman" w:hAnsi="Times New Roman" w:cs="Times New Roman"/>
          <w:sz w:val="24"/>
          <w:szCs w:val="24"/>
        </w:rPr>
        <w:t xml:space="preserve"> e C.F</w:t>
      </w:r>
      <w:permStart w:id="1814459392" w:edGrp="everyone"/>
      <w:r>
        <w:rPr>
          <w:rFonts w:ascii="Times New Roman" w:eastAsia="Times New Roman" w:hAnsi="Times New Roman" w:cs="Times New Roman"/>
          <w:sz w:val="24"/>
          <w:szCs w:val="24"/>
        </w:rPr>
        <w:t>……………………………………..</w:t>
      </w:r>
      <w:permEnd w:id="1814459392"/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1C1533" w:rsidRDefault="001C1533">
      <w:pPr>
        <w:keepNext/>
        <w:spacing w:line="240" w:lineRule="auto"/>
        <w:ind w:left="-283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C1533" w:rsidRDefault="00290444">
      <w:pPr>
        <w:keepNext/>
        <w:spacing w:after="200" w:line="240" w:lineRule="auto"/>
        <w:ind w:left="-283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con riferimento al Domanda di sostegno relativa al “Bando per la valorizzazione e il trasferimento di competenze coerenti con le priorità individuate dalla S3 regionale e derivanti da attività di ricerca svolte nell’ambito di programmi di rafforzamento degli ecosistemi dell’innovazione regionale”, nel quadro dell’Azione 1.4.1 del PR Veneto FESR 2021 - 2027 “Supporto allo sviluppo di competenze per la specializzazione intelligente e la transizione industriale”, di cui alla DGR n. </w:t>
      </w:r>
      <w:r w:rsidR="00B557B0">
        <w:rPr>
          <w:rFonts w:ascii="Times New Roman" w:eastAsia="Times New Roman" w:hAnsi="Times New Roman" w:cs="Times New Roman"/>
          <w:sz w:val="24"/>
          <w:szCs w:val="24"/>
        </w:rPr>
        <w:t>1382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del </w:t>
      </w:r>
      <w:r w:rsidR="00B557B0">
        <w:rPr>
          <w:rFonts w:ascii="Times New Roman" w:eastAsia="Times New Roman" w:hAnsi="Times New Roman" w:cs="Times New Roman"/>
          <w:sz w:val="24"/>
          <w:szCs w:val="24"/>
        </w:rPr>
        <w:t>4/11/2025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</w:p>
    <w:p w:rsidR="001C1533" w:rsidRDefault="00290444">
      <w:pPr>
        <w:keepNext/>
        <w:spacing w:after="200" w:line="240" w:lineRule="auto"/>
        <w:ind w:left="-283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condividendo gli obiettivi della Strategia regionale di Specializzazione Intelligente volti a favorire lo sviluppo del tessuto socio economico regionale e ad affrontare i processi di transizione industriale, tecnologica, green ed energetica del territorio,</w:t>
      </w:r>
    </w:p>
    <w:p w:rsidR="001C1533" w:rsidRDefault="00290444">
      <w:pPr>
        <w:keepNext/>
        <w:spacing w:after="200" w:line="240" w:lineRule="auto"/>
        <w:ind w:left="-283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DICHIARA </w:t>
      </w:r>
    </w:p>
    <w:p w:rsidR="001C1533" w:rsidRDefault="00290444">
      <w:pPr>
        <w:keepNext/>
        <w:spacing w:after="200" w:line="240" w:lineRule="auto"/>
        <w:ind w:left="-283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l’interesse di questo Organismo di Ricerca nel</w:t>
      </w:r>
    </w:p>
    <w:p w:rsidR="001C1533" w:rsidRDefault="00290444">
      <w:pPr>
        <w:keepNext/>
        <w:numPr>
          <w:ilvl w:val="0"/>
          <w:numId w:val="1"/>
        </w:numPr>
        <w:spacing w:line="240" w:lineRule="auto"/>
        <w:ind w:left="0" w:hanging="28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sostenere attraverso il progetto denominato “</w:t>
      </w:r>
      <w:permStart w:id="1909208049" w:edGrp="everyone"/>
      <w:r>
        <w:rPr>
          <w:rFonts w:ascii="Times New Roman" w:eastAsia="Times New Roman" w:hAnsi="Times New Roman" w:cs="Times New Roman"/>
          <w:sz w:val="24"/>
          <w:szCs w:val="24"/>
        </w:rPr>
        <w:t>.......................................................................</w:t>
      </w:r>
      <w:permEnd w:id="1909208049"/>
      <w:r>
        <w:rPr>
          <w:rFonts w:ascii="Times New Roman" w:eastAsia="Times New Roman" w:hAnsi="Times New Roman" w:cs="Times New Roman"/>
          <w:sz w:val="24"/>
          <w:szCs w:val="24"/>
        </w:rPr>
        <w:t>” le finalità della citata Azione;</w:t>
      </w:r>
    </w:p>
    <w:p w:rsidR="001C1533" w:rsidRDefault="001C1533">
      <w:pPr>
        <w:keepNext/>
        <w:spacing w:line="240" w:lineRule="auto"/>
        <w:ind w:hanging="285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C1533" w:rsidRDefault="00290444">
      <w:pPr>
        <w:keepNext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8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supportare le iniziative collegate alla Strategia di Specializzazione Intelligente (S3) della Regione del Veneto 2021-2027, con particolare riferimento alle azioni volte alla partecipazione attiva e consapevole del territorio secondo il modello dell’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Open Discovery Process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1C1533" w:rsidRDefault="001C1533">
      <w:pPr>
        <w:keepNext/>
        <w:spacing w:line="240" w:lineRule="auto"/>
        <w:ind w:hanging="285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C1533" w:rsidRDefault="00290444">
      <w:pPr>
        <w:keepNext/>
        <w:numPr>
          <w:ilvl w:val="0"/>
          <w:numId w:val="1"/>
        </w:numPr>
        <w:spacing w:line="240" w:lineRule="auto"/>
        <w:ind w:left="0" w:hanging="28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contribuire all’iniziativa regionale a favore degli “Ecosistemi dell’Innovazione” attraverso la realizzazione di specifiche attività volte a valorizzare e a trasferire le competenze e i risultati delle attività di ricerca di cui al citato progetto.</w:t>
      </w:r>
    </w:p>
    <w:p w:rsidR="001C1533" w:rsidRDefault="001C1533">
      <w:pPr>
        <w:keepNext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C1533" w:rsidRDefault="00290444">
      <w:pPr>
        <w:keepNext/>
        <w:spacing w:after="200" w:line="240" w:lineRule="auto"/>
        <w:ind w:left="-28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Sulla base di quanto dichiarato si assume quindi l’impegno a realizzare, entro la fine del progetto:</w:t>
      </w:r>
    </w:p>
    <w:p w:rsidR="001C1533" w:rsidRDefault="00290444">
      <w:pPr>
        <w:keepNext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200" w:line="240" w:lineRule="auto"/>
        <w:ind w:left="0" w:hanging="28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una specifica attività informativa e/o formativa volta alla restituzione e all’approfondimento tecnico dei risultati raggiunti dal progetto a favore delle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imprese interessate </w:t>
      </w:r>
      <w:r>
        <w:rPr>
          <w:rFonts w:ascii="Times New Roman" w:eastAsia="Times New Roman" w:hAnsi="Times New Roman" w:cs="Times New Roman"/>
          <w:sz w:val="24"/>
          <w:szCs w:val="24"/>
        </w:rPr>
        <w:t>che hanno fornito  lettere di sostegno al progetto;</w:t>
      </w:r>
    </w:p>
    <w:p w:rsidR="001C1533" w:rsidRDefault="00290444">
      <w:pPr>
        <w:keepNext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8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interventi volti a rendere disponibili ad un pubblico più vasto i risultati della ricerca secondo le modalità, previste dall’approccio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Open Science</w:t>
      </w:r>
      <w:r>
        <w:rPr>
          <w:rFonts w:ascii="Times New Roman" w:eastAsia="Times New Roman" w:hAnsi="Times New Roman" w:cs="Times New Roman"/>
          <w:sz w:val="24"/>
          <w:szCs w:val="24"/>
        </w:rPr>
        <w:t>, così come indicato nella proposta progettuale.</w:t>
      </w:r>
    </w:p>
    <w:p w:rsidR="001C1533" w:rsidRDefault="001C1533">
      <w:pPr>
        <w:keepNext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C1533" w:rsidRDefault="00290444">
      <w:pPr>
        <w:keepNext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Data, luogo: </w:t>
      </w:r>
      <w:permStart w:id="1496936180" w:edGrp="everyone"/>
      <w:r>
        <w:rPr>
          <w:rFonts w:ascii="Times New Roman" w:eastAsia="Times New Roman" w:hAnsi="Times New Roman" w:cs="Times New Roman"/>
          <w:sz w:val="24"/>
          <w:szCs w:val="24"/>
        </w:rPr>
        <w:t>………………………….</w:t>
      </w:r>
      <w:permEnd w:id="1496936180"/>
    </w:p>
    <w:p w:rsidR="001C1533" w:rsidRDefault="00290444">
      <w:pPr>
        <w:keepNext/>
        <w:tabs>
          <w:tab w:val="center" w:pos="6519"/>
        </w:tabs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1C1533" w:rsidRDefault="00290444">
      <w:pPr>
        <w:keepNext/>
        <w:tabs>
          <w:tab w:val="center" w:pos="6519"/>
        </w:tabs>
        <w:spacing w:after="20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Firma e timbro </w:t>
      </w:r>
    </w:p>
    <w:p w:rsidR="001C1533" w:rsidRDefault="00290444">
      <w:pPr>
        <w:keepNext/>
        <w:tabs>
          <w:tab w:val="center" w:pos="6519"/>
        </w:tabs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permStart w:id="167585627" w:edGrp="everyone"/>
      <w:r>
        <w:rPr>
          <w:rFonts w:ascii="Times New Roman" w:eastAsia="Times New Roman" w:hAnsi="Times New Roman" w:cs="Times New Roman"/>
          <w:sz w:val="24"/>
          <w:szCs w:val="24"/>
        </w:rPr>
        <w:t>………………</w:t>
      </w:r>
      <w:permEnd w:id="167585627"/>
    </w:p>
    <w:sectPr w:rsidR="001C1533">
      <w:headerReference w:type="default" r:id="rId8"/>
      <w:headerReference w:type="first" r:id="rId9"/>
      <w:pgSz w:w="11909" w:h="16834"/>
      <w:pgMar w:top="1440" w:right="1440" w:bottom="1440" w:left="1440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62ADE" w:rsidRDefault="00C62ADE">
      <w:pPr>
        <w:spacing w:line="240" w:lineRule="auto"/>
      </w:pPr>
      <w:r>
        <w:separator/>
      </w:r>
    </w:p>
  </w:endnote>
  <w:endnote w:type="continuationSeparator" w:id="0">
    <w:p w:rsidR="00C62ADE" w:rsidRDefault="00C62AD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511E0ED2-EE68-4A7A-935F-0554783CD942}"/>
    <w:embedBold r:id="rId2" w:fontKey="{177E56BB-4C9A-42AE-B212-7A01EC0CED0D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786B4AAE-1868-4EA1-8422-CC4C07E65CB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C8F4C5A8-6A14-4AC5-9776-759ED776729A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62ADE" w:rsidRDefault="00C62ADE">
      <w:pPr>
        <w:spacing w:line="240" w:lineRule="auto"/>
      </w:pPr>
      <w:r>
        <w:separator/>
      </w:r>
    </w:p>
  </w:footnote>
  <w:footnote w:type="continuationSeparator" w:id="0">
    <w:p w:rsidR="00C62ADE" w:rsidRDefault="00C62AD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682" w:type="dxa"/>
      <w:tblCellMar>
        <w:top w:w="15" w:type="dxa"/>
        <w:left w:w="15" w:type="dxa"/>
        <w:bottom w:w="15" w:type="dxa"/>
        <w:right w:w="15" w:type="dxa"/>
      </w:tblCellMar>
      <w:tblLook w:val="04A0" w:firstRow="1" w:lastRow="0" w:firstColumn="1" w:lastColumn="0" w:noHBand="0" w:noVBand="1"/>
    </w:tblPr>
    <w:tblGrid>
      <w:gridCol w:w="9682"/>
    </w:tblGrid>
    <w:tr w:rsidR="00AC4D34" w:rsidRPr="00280E1D" w:rsidTr="00FB138E">
      <w:trPr>
        <w:trHeight w:val="343"/>
      </w:trPr>
      <w:tc>
        <w:tcPr>
          <w:tcW w:w="0" w:type="auto"/>
          <w:shd w:val="clear" w:color="auto" w:fill="auto"/>
          <w:tcMar>
            <w:top w:w="0" w:type="dxa"/>
            <w:left w:w="70" w:type="dxa"/>
            <w:bottom w:w="0" w:type="dxa"/>
            <w:right w:w="70" w:type="dxa"/>
          </w:tcMar>
          <w:hideMark/>
        </w:tcPr>
        <w:p w:rsidR="00AC4D34" w:rsidRPr="00280E1D" w:rsidRDefault="00AC4D34" w:rsidP="00AC4D34">
          <w:pPr>
            <w:ind w:right="-1358"/>
            <w:rPr>
              <w:rFonts w:ascii="Times New Roman" w:eastAsia="Times New Roman" w:hAnsi="Times New Roman" w:cs="Times New Roman"/>
              <w:lang w:val="it-IT"/>
            </w:rPr>
          </w:pPr>
          <w:r w:rsidRPr="00280E1D">
            <w:rPr>
              <w:rFonts w:ascii="Times New Roman" w:eastAsia="Times New Roman" w:hAnsi="Times New Roman" w:cs="Times New Roman"/>
              <w:b/>
              <w:bCs/>
              <w:color w:val="000000"/>
              <w:sz w:val="28"/>
              <w:szCs w:val="28"/>
              <w:lang w:val="it-IT"/>
            </w:rPr>
            <w:t xml:space="preserve">Allegato </w:t>
          </w:r>
          <w:r>
            <w:rPr>
              <w:rFonts w:ascii="Times New Roman" w:eastAsia="Times New Roman" w:hAnsi="Times New Roman" w:cs="Times New Roman"/>
              <w:b/>
              <w:bCs/>
              <w:color w:val="000000"/>
              <w:sz w:val="28"/>
              <w:szCs w:val="28"/>
              <w:lang w:val="it-IT"/>
            </w:rPr>
            <w:t>D</w:t>
          </w:r>
          <w:r w:rsidRPr="00280E1D">
            <w:rPr>
              <w:rFonts w:ascii="Times New Roman" w:eastAsia="Times New Roman" w:hAnsi="Times New Roman" w:cs="Times New Roman"/>
              <w:b/>
              <w:bCs/>
              <w:color w:val="000000"/>
              <w:sz w:val="28"/>
              <w:szCs w:val="28"/>
              <w:lang w:val="it-IT"/>
            </w:rPr>
            <w:t xml:space="preserve">               DGR n.  </w:t>
          </w:r>
          <w:r>
            <w:rPr>
              <w:rFonts w:ascii="Times New Roman" w:eastAsia="Times New Roman" w:hAnsi="Times New Roman" w:cs="Times New Roman"/>
              <w:b/>
              <w:bCs/>
              <w:color w:val="000000"/>
              <w:sz w:val="28"/>
              <w:szCs w:val="28"/>
              <w:lang w:val="it-IT"/>
            </w:rPr>
            <w:t>1382</w:t>
          </w:r>
          <w:r w:rsidRPr="00280E1D">
            <w:rPr>
              <w:rFonts w:ascii="Times New Roman" w:eastAsia="Times New Roman" w:hAnsi="Times New Roman" w:cs="Times New Roman"/>
              <w:b/>
              <w:bCs/>
              <w:color w:val="000000"/>
              <w:sz w:val="28"/>
              <w:szCs w:val="28"/>
              <w:lang w:val="it-IT"/>
            </w:rPr>
            <w:t xml:space="preserve">            del  </w:t>
          </w:r>
          <w:r>
            <w:rPr>
              <w:rFonts w:ascii="Times New Roman" w:eastAsia="Times New Roman" w:hAnsi="Times New Roman" w:cs="Times New Roman"/>
              <w:b/>
              <w:bCs/>
              <w:color w:val="000000"/>
              <w:sz w:val="28"/>
              <w:szCs w:val="28"/>
              <w:lang w:val="it-IT"/>
            </w:rPr>
            <w:t>04/11/2025</w:t>
          </w:r>
          <w:r w:rsidRPr="00280E1D">
            <w:rPr>
              <w:rFonts w:ascii="Times New Roman" w:eastAsia="Times New Roman" w:hAnsi="Times New Roman" w:cs="Times New Roman"/>
              <w:b/>
              <w:bCs/>
              <w:color w:val="000000"/>
              <w:sz w:val="28"/>
              <w:szCs w:val="28"/>
              <w:lang w:val="it-IT"/>
            </w:rPr>
            <w:t> </w:t>
          </w:r>
          <w:r>
            <w:rPr>
              <w:rFonts w:ascii="Times New Roman" w:eastAsia="Times New Roman" w:hAnsi="Times New Roman" w:cs="Times New Roman"/>
              <w:b/>
              <w:bCs/>
              <w:color w:val="000000"/>
              <w:sz w:val="28"/>
              <w:szCs w:val="28"/>
              <w:lang w:val="it-IT"/>
            </w:rPr>
            <w:t xml:space="preserve">               </w:t>
          </w:r>
          <w:r w:rsidRPr="00280E1D">
            <w:rPr>
              <w:rFonts w:ascii="Times New Roman" w:eastAsia="Times New Roman" w:hAnsi="Times New Roman" w:cs="Times New Roman"/>
              <w:b/>
              <w:bCs/>
              <w:color w:val="000000"/>
              <w:sz w:val="28"/>
              <w:szCs w:val="28"/>
              <w:lang w:val="it-IT"/>
            </w:rPr>
            <w:t xml:space="preserve">             </w:t>
          </w:r>
          <w:r w:rsidRPr="00280E1D">
            <w:rPr>
              <w:rFonts w:ascii="Times New Roman" w:eastAsia="Times New Roman" w:hAnsi="Times New Roman" w:cs="Times New Roman"/>
              <w:b/>
              <w:bCs/>
              <w:color w:val="000000"/>
              <w:lang w:val="it-IT"/>
            </w:rPr>
            <w:t xml:space="preserve">pag. </w:t>
          </w:r>
          <w:r>
            <w:rPr>
              <w:rFonts w:ascii="Times New Roman" w:eastAsia="Times New Roman" w:hAnsi="Times New Roman" w:cs="Times New Roman"/>
              <w:b/>
              <w:bCs/>
              <w:color w:val="000000"/>
              <w:lang w:val="it-IT"/>
            </w:rPr>
            <w:t>2</w:t>
          </w:r>
          <w:r w:rsidRPr="00280E1D">
            <w:rPr>
              <w:rFonts w:ascii="Times New Roman" w:eastAsia="Times New Roman" w:hAnsi="Times New Roman" w:cs="Times New Roman"/>
              <w:b/>
              <w:bCs/>
              <w:color w:val="000000"/>
              <w:lang w:val="it-IT"/>
            </w:rPr>
            <w:t>/</w:t>
          </w:r>
          <w:r>
            <w:rPr>
              <w:rFonts w:ascii="Times New Roman" w:eastAsia="Times New Roman" w:hAnsi="Times New Roman" w:cs="Times New Roman"/>
              <w:b/>
              <w:bCs/>
              <w:color w:val="000000"/>
              <w:lang w:val="it-IT"/>
            </w:rPr>
            <w:t>2</w:t>
          </w:r>
        </w:p>
      </w:tc>
    </w:tr>
  </w:tbl>
  <w:p w:rsidR="001C1533" w:rsidRDefault="001C1533">
    <w:pPr>
      <w:tabs>
        <w:tab w:val="center" w:pos="4819"/>
        <w:tab w:val="right" w:pos="9638"/>
      </w:tabs>
      <w:spacing w:line="240" w:lineRule="auto"/>
      <w:ind w:left="-425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682" w:type="dxa"/>
      <w:tblCellMar>
        <w:top w:w="15" w:type="dxa"/>
        <w:left w:w="15" w:type="dxa"/>
        <w:bottom w:w="15" w:type="dxa"/>
        <w:right w:w="15" w:type="dxa"/>
      </w:tblCellMar>
      <w:tblLook w:val="04A0" w:firstRow="1" w:lastRow="0" w:firstColumn="1" w:lastColumn="0" w:noHBand="0" w:noVBand="1"/>
    </w:tblPr>
    <w:tblGrid>
      <w:gridCol w:w="9682"/>
    </w:tblGrid>
    <w:tr w:rsidR="00AC4D34" w:rsidRPr="00280E1D" w:rsidTr="00FB138E">
      <w:trPr>
        <w:trHeight w:val="1283"/>
      </w:trPr>
      <w:tc>
        <w:tcPr>
          <w:tcW w:w="0" w:type="auto"/>
          <w:shd w:val="clear" w:color="auto" w:fill="auto"/>
          <w:tcMar>
            <w:top w:w="0" w:type="dxa"/>
            <w:left w:w="70" w:type="dxa"/>
            <w:bottom w:w="0" w:type="dxa"/>
            <w:right w:w="70" w:type="dxa"/>
          </w:tcMar>
          <w:hideMark/>
        </w:tcPr>
        <w:p w:rsidR="00AC4D34" w:rsidRPr="00280E1D" w:rsidRDefault="00AC4D34" w:rsidP="00AC4D34">
          <w:pPr>
            <w:rPr>
              <w:rFonts w:ascii="Times New Roman" w:eastAsia="Times New Roman" w:hAnsi="Times New Roman" w:cs="Times New Roman"/>
              <w:lang w:val="it-IT"/>
            </w:rPr>
          </w:pPr>
          <w:r w:rsidRPr="00280E1D">
            <w:rPr>
              <w:rFonts w:ascii="Times New Roman" w:eastAsia="Times New Roman" w:hAnsi="Times New Roman" w:cs="Times New Roman"/>
              <w:noProof/>
              <w:sz w:val="20"/>
              <w:szCs w:val="20"/>
              <w:lang w:val="it-IT"/>
            </w:rPr>
            <w:drawing>
              <wp:inline distT="0" distB="0" distL="0" distR="0" wp14:anchorId="6322E953" wp14:editId="4D5DF3DC">
                <wp:extent cx="2859405" cy="354965"/>
                <wp:effectExtent l="0" t="0" r="0" b="6985"/>
                <wp:docPr id="2" name="Immagine 2" descr="C:\Users\alessandro-deirossi\AppData\Local\Microsoft\Windows\INetCache\Content.MSO\B97B2D54.tm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alessandro-deirossi\AppData\Local\Microsoft\Windows\INetCache\Content.MSO\B97B2D54.tmp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859405" cy="354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AC4D34" w:rsidRPr="00280E1D" w:rsidRDefault="00AC4D34" w:rsidP="00AC4D34">
          <w:pPr>
            <w:rPr>
              <w:rFonts w:ascii="Times New Roman" w:eastAsia="Times New Roman" w:hAnsi="Times New Roman" w:cs="Times New Roman"/>
              <w:lang w:val="it-IT"/>
            </w:rPr>
          </w:pPr>
          <w:r w:rsidRPr="00280E1D">
            <w:rPr>
              <w:rFonts w:ascii="Times New Roman" w:eastAsia="Times New Roman" w:hAnsi="Times New Roman" w:cs="Times New Roman"/>
              <w:b/>
              <w:bCs/>
              <w:color w:val="000000"/>
              <w:sz w:val="20"/>
              <w:szCs w:val="20"/>
              <w:lang w:val="it-IT"/>
            </w:rPr>
            <w:t>                    giunta regionale </w:t>
          </w:r>
        </w:p>
        <w:p w:rsidR="00AC4D34" w:rsidRPr="00280E1D" w:rsidRDefault="00AC4D34" w:rsidP="00AC4D34">
          <w:pPr>
            <w:spacing w:after="240"/>
            <w:rPr>
              <w:rFonts w:ascii="Times New Roman" w:eastAsia="Times New Roman" w:hAnsi="Times New Roman" w:cs="Times New Roman"/>
              <w:lang w:val="it-IT"/>
            </w:rPr>
          </w:pPr>
        </w:p>
      </w:tc>
    </w:tr>
    <w:tr w:rsidR="00AC4D34" w:rsidRPr="00280E1D" w:rsidTr="00FB138E">
      <w:trPr>
        <w:trHeight w:val="343"/>
      </w:trPr>
      <w:tc>
        <w:tcPr>
          <w:tcW w:w="0" w:type="auto"/>
          <w:shd w:val="clear" w:color="auto" w:fill="auto"/>
          <w:tcMar>
            <w:top w:w="0" w:type="dxa"/>
            <w:left w:w="70" w:type="dxa"/>
            <w:bottom w:w="0" w:type="dxa"/>
            <w:right w:w="70" w:type="dxa"/>
          </w:tcMar>
          <w:hideMark/>
        </w:tcPr>
        <w:p w:rsidR="00AC4D34" w:rsidRPr="00280E1D" w:rsidRDefault="00AC4D34" w:rsidP="00AC4D34">
          <w:pPr>
            <w:ind w:right="-1358"/>
            <w:rPr>
              <w:rFonts w:ascii="Times New Roman" w:eastAsia="Times New Roman" w:hAnsi="Times New Roman" w:cs="Times New Roman"/>
              <w:lang w:val="it-IT"/>
            </w:rPr>
          </w:pPr>
          <w:r w:rsidRPr="00280E1D">
            <w:rPr>
              <w:rFonts w:ascii="Times New Roman" w:eastAsia="Times New Roman" w:hAnsi="Times New Roman" w:cs="Times New Roman"/>
              <w:b/>
              <w:bCs/>
              <w:color w:val="000000"/>
              <w:sz w:val="28"/>
              <w:szCs w:val="28"/>
              <w:lang w:val="it-IT"/>
            </w:rPr>
            <w:t xml:space="preserve">Allegato </w:t>
          </w:r>
          <w:r>
            <w:rPr>
              <w:rFonts w:ascii="Times New Roman" w:eastAsia="Times New Roman" w:hAnsi="Times New Roman" w:cs="Times New Roman"/>
              <w:b/>
              <w:bCs/>
              <w:color w:val="000000"/>
              <w:sz w:val="28"/>
              <w:szCs w:val="28"/>
              <w:lang w:val="it-IT"/>
            </w:rPr>
            <w:t>D</w:t>
          </w:r>
          <w:r w:rsidRPr="00280E1D">
            <w:rPr>
              <w:rFonts w:ascii="Times New Roman" w:eastAsia="Times New Roman" w:hAnsi="Times New Roman" w:cs="Times New Roman"/>
              <w:b/>
              <w:bCs/>
              <w:color w:val="000000"/>
              <w:sz w:val="28"/>
              <w:szCs w:val="28"/>
              <w:lang w:val="it-IT"/>
            </w:rPr>
            <w:t xml:space="preserve">               DGR n.  </w:t>
          </w:r>
          <w:r>
            <w:rPr>
              <w:rFonts w:ascii="Times New Roman" w:eastAsia="Times New Roman" w:hAnsi="Times New Roman" w:cs="Times New Roman"/>
              <w:b/>
              <w:bCs/>
              <w:color w:val="000000"/>
              <w:sz w:val="28"/>
              <w:szCs w:val="28"/>
              <w:lang w:val="it-IT"/>
            </w:rPr>
            <w:t>1382</w:t>
          </w:r>
          <w:r w:rsidRPr="00280E1D">
            <w:rPr>
              <w:rFonts w:ascii="Times New Roman" w:eastAsia="Times New Roman" w:hAnsi="Times New Roman" w:cs="Times New Roman"/>
              <w:b/>
              <w:bCs/>
              <w:color w:val="000000"/>
              <w:sz w:val="28"/>
              <w:szCs w:val="28"/>
              <w:lang w:val="it-IT"/>
            </w:rPr>
            <w:t xml:space="preserve">            del  </w:t>
          </w:r>
          <w:r>
            <w:rPr>
              <w:rFonts w:ascii="Times New Roman" w:eastAsia="Times New Roman" w:hAnsi="Times New Roman" w:cs="Times New Roman"/>
              <w:b/>
              <w:bCs/>
              <w:color w:val="000000"/>
              <w:sz w:val="28"/>
              <w:szCs w:val="28"/>
              <w:lang w:val="it-IT"/>
            </w:rPr>
            <w:t>04/11/2025</w:t>
          </w:r>
          <w:r w:rsidRPr="00280E1D">
            <w:rPr>
              <w:rFonts w:ascii="Times New Roman" w:eastAsia="Times New Roman" w:hAnsi="Times New Roman" w:cs="Times New Roman"/>
              <w:b/>
              <w:bCs/>
              <w:color w:val="000000"/>
              <w:sz w:val="28"/>
              <w:szCs w:val="28"/>
              <w:lang w:val="it-IT"/>
            </w:rPr>
            <w:t> </w:t>
          </w:r>
          <w:r>
            <w:rPr>
              <w:rFonts w:ascii="Times New Roman" w:eastAsia="Times New Roman" w:hAnsi="Times New Roman" w:cs="Times New Roman"/>
              <w:b/>
              <w:bCs/>
              <w:color w:val="000000"/>
              <w:sz w:val="28"/>
              <w:szCs w:val="28"/>
              <w:lang w:val="it-IT"/>
            </w:rPr>
            <w:t xml:space="preserve">               </w:t>
          </w:r>
          <w:r w:rsidRPr="00280E1D">
            <w:rPr>
              <w:rFonts w:ascii="Times New Roman" w:eastAsia="Times New Roman" w:hAnsi="Times New Roman" w:cs="Times New Roman"/>
              <w:b/>
              <w:bCs/>
              <w:color w:val="000000"/>
              <w:sz w:val="28"/>
              <w:szCs w:val="28"/>
              <w:lang w:val="it-IT"/>
            </w:rPr>
            <w:t xml:space="preserve">             </w:t>
          </w:r>
          <w:r w:rsidRPr="00280E1D">
            <w:rPr>
              <w:rFonts w:ascii="Times New Roman" w:eastAsia="Times New Roman" w:hAnsi="Times New Roman" w:cs="Times New Roman"/>
              <w:b/>
              <w:bCs/>
              <w:color w:val="000000"/>
              <w:lang w:val="it-IT"/>
            </w:rPr>
            <w:t>pag. 1/</w:t>
          </w:r>
          <w:r>
            <w:rPr>
              <w:rFonts w:ascii="Times New Roman" w:eastAsia="Times New Roman" w:hAnsi="Times New Roman" w:cs="Times New Roman"/>
              <w:b/>
              <w:bCs/>
              <w:color w:val="000000"/>
              <w:lang w:val="it-IT"/>
            </w:rPr>
            <w:t>2</w:t>
          </w:r>
        </w:p>
      </w:tc>
    </w:tr>
  </w:tbl>
  <w:p w:rsidR="001C1533" w:rsidRDefault="001C1533">
    <w:pPr>
      <w:tabs>
        <w:tab w:val="center" w:pos="4819"/>
        <w:tab w:val="right" w:pos="9638"/>
      </w:tabs>
      <w:spacing w:line="240" w:lineRule="auto"/>
      <w:rPr>
        <w:rFonts w:ascii="Times New Roman" w:eastAsia="Times New Roman" w:hAnsi="Times New Roman" w:cs="Times New Roman"/>
        <w:sz w:val="20"/>
        <w:szCs w:val="20"/>
      </w:rPr>
    </w:pPr>
  </w:p>
  <w:p w:rsidR="001C1533" w:rsidRDefault="001C1533">
    <w:pPr>
      <w:tabs>
        <w:tab w:val="center" w:pos="4819"/>
        <w:tab w:val="right" w:pos="9638"/>
      </w:tabs>
      <w:spacing w:line="240" w:lineRule="auto"/>
      <w:ind w:left="-42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4946779"/>
    <w:multiLevelType w:val="multilevel"/>
    <w:tmpl w:val="A92EE2C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embedTrueTypeFonts/>
  <w:proofState w:spelling="clean" w:grammar="clean"/>
  <w:documentProtection w:edit="readOnly" w:enforcement="1" w:cryptProviderType="rsaAES" w:cryptAlgorithmClass="hash" w:cryptAlgorithmType="typeAny" w:cryptAlgorithmSid="14" w:cryptSpinCount="100000" w:hash="dcR8F3lNWOtpm7/QVGiw78Cnnc3Y91PXBZ+MIqXfl3rkPbPevnGzVXPgPi2hNOf7F8Vvq3rHU4+LTKmMadlB4g==" w:salt="Duu0L/OAqAHUAeg4nHh4mg==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1533"/>
    <w:rsid w:val="001C1533"/>
    <w:rsid w:val="00290444"/>
    <w:rsid w:val="004A3F5A"/>
    <w:rsid w:val="00A7160A"/>
    <w:rsid w:val="00AC4D34"/>
    <w:rsid w:val="00B557B0"/>
    <w:rsid w:val="00C62A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10966AC5"/>
  <w15:docId w15:val="{336B26B0-816F-4562-A2F5-11E467457F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it" w:eastAsia="it-IT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</w:style>
  <w:style w:type="paragraph" w:styleId="Titolo1">
    <w:name w:val="heading 1"/>
    <w:basedOn w:val="Normale"/>
    <w:next w:val="Normale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olo2">
    <w:name w:val="heading 2"/>
    <w:basedOn w:val="Normale"/>
    <w:next w:val="Normale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olo3">
    <w:name w:val="heading 3"/>
    <w:basedOn w:val="Normale"/>
    <w:next w:val="Normale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olo4">
    <w:name w:val="heading 4"/>
    <w:basedOn w:val="Normale"/>
    <w:next w:val="Normale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olo5">
    <w:name w:val="heading 5"/>
    <w:basedOn w:val="Normale"/>
    <w:next w:val="Normale"/>
    <w:pPr>
      <w:keepNext/>
      <w:keepLines/>
      <w:spacing w:before="240" w:after="80"/>
      <w:outlineLvl w:val="4"/>
    </w:pPr>
    <w:rPr>
      <w:color w:val="666666"/>
    </w:rPr>
  </w:style>
  <w:style w:type="paragraph" w:styleId="Titolo6">
    <w:name w:val="heading 6"/>
    <w:basedOn w:val="Normale"/>
    <w:next w:val="Normale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pPr>
      <w:keepNext/>
      <w:keepLines/>
      <w:spacing w:after="60"/>
    </w:pPr>
    <w:rPr>
      <w:sz w:val="52"/>
      <w:szCs w:val="52"/>
    </w:rPr>
  </w:style>
  <w:style w:type="paragraph" w:styleId="Sottotitolo">
    <w:name w:val="Subtitle"/>
    <w:basedOn w:val="Normale"/>
    <w:next w:val="Normale"/>
    <w:pPr>
      <w:keepNext/>
      <w:keepLines/>
      <w:spacing w:after="320"/>
    </w:pPr>
    <w:rPr>
      <w:color w:val="666666"/>
      <w:sz w:val="30"/>
      <w:szCs w:val="30"/>
    </w:rPr>
  </w:style>
  <w:style w:type="paragraph" w:styleId="Intestazione">
    <w:name w:val="header"/>
    <w:basedOn w:val="Normale"/>
    <w:link w:val="IntestazioneCarattere"/>
    <w:uiPriority w:val="99"/>
    <w:unhideWhenUsed/>
    <w:rsid w:val="00AC4D34"/>
    <w:pPr>
      <w:tabs>
        <w:tab w:val="center" w:pos="4819"/>
        <w:tab w:val="right" w:pos="9638"/>
      </w:tabs>
      <w:spacing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C4D34"/>
  </w:style>
  <w:style w:type="paragraph" w:styleId="Pidipagina">
    <w:name w:val="footer"/>
    <w:basedOn w:val="Normale"/>
    <w:link w:val="PidipaginaCarattere"/>
    <w:uiPriority w:val="99"/>
    <w:unhideWhenUsed/>
    <w:rsid w:val="00AC4D34"/>
    <w:pPr>
      <w:tabs>
        <w:tab w:val="center" w:pos="4819"/>
        <w:tab w:val="right" w:pos="9638"/>
      </w:tabs>
      <w:spacing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C4D3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442</Words>
  <Characters>2520</Characters>
  <Application>Microsoft Office Word</Application>
  <DocSecurity>8</DocSecurity>
  <Lines>21</Lines>
  <Paragraphs>5</Paragraphs>
  <ScaleCrop>false</ScaleCrop>
  <Company>Regione del Veneto</Company>
  <LinksUpToDate>false</LinksUpToDate>
  <CharactersWithSpaces>2957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Alessandro Dei Rossi</cp:lastModifiedBy>
  <cp:revision>6</cp:revision>
  <dcterms:created xsi:type="dcterms:W3CDTF">2025-11-10T09:36:00Z</dcterms:created>
  <dcterms:modified xsi:type="dcterms:W3CDTF">2025-11-10T13:56:00Z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842a8ad7-8fa1-44e1-9a36-aaf9beed1a19</vt:lpwstr>
  </property>
</Properties>
</file>