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2A8CA19" w14:textId="2256791D" w:rsidR="00D1556F" w:rsidRDefault="00C71FFA" w:rsidP="00AF4829">
      <w:pPr>
        <w:widowControl w:val="0"/>
        <w:autoSpaceDE w:val="0"/>
        <w:autoSpaceDN w:val="0"/>
        <w:adjustRightInd w:val="0"/>
        <w:spacing w:line="360" w:lineRule="auto"/>
        <w:jc w:val="both"/>
        <w:rPr>
          <w:rFonts w:cstheme="minorHAnsi"/>
          <w:b/>
          <w:kern w:val="2"/>
          <w:sz w:val="20"/>
          <w:szCs w:val="20"/>
        </w:rPr>
      </w:pPr>
      <w:r w:rsidRPr="00E63F0C">
        <w:rPr>
          <w:rFonts w:eastAsia="Times New Roman" w:cstheme="minorHAnsi"/>
          <w:b/>
          <w:caps/>
          <w:kern w:val="1"/>
          <w:sz w:val="20"/>
          <w:szCs w:val="20"/>
          <w:lang w:eastAsia="ar-SA"/>
        </w:rPr>
        <w:t xml:space="preserve">Contratto </w:t>
      </w:r>
      <w:r w:rsidR="00A628A8" w:rsidRPr="00A628A8">
        <w:rPr>
          <w:rFonts w:eastAsia="Times New Roman" w:cstheme="minorHAnsi"/>
          <w:b/>
          <w:caps/>
          <w:kern w:val="1"/>
          <w:sz w:val="20"/>
          <w:szCs w:val="20"/>
          <w:lang w:eastAsia="ar-SA"/>
        </w:rPr>
        <w:t>per l’acquisto di servizi di progettazione e sviluppo, parametrizzazione e personalizzazione, manutenzione adeguativa, gestione del Portafoglio Applicativa e Base dati, manutenzione correttiva e supporto tecnico specialistico.</w:t>
      </w:r>
      <w:r w:rsidR="00A628A8">
        <w:rPr>
          <w:rFonts w:eastAsia="Times New Roman" w:cstheme="minorHAnsi"/>
          <w:b/>
          <w:caps/>
          <w:kern w:val="1"/>
          <w:sz w:val="20"/>
          <w:szCs w:val="20"/>
          <w:lang w:eastAsia="ar-SA"/>
        </w:rPr>
        <w:t xml:space="preserve"> CIG……………</w:t>
      </w:r>
      <w:proofErr w:type="gramStart"/>
      <w:r w:rsidR="00A628A8">
        <w:rPr>
          <w:rFonts w:eastAsia="Times New Roman" w:cstheme="minorHAnsi"/>
          <w:b/>
          <w:caps/>
          <w:kern w:val="1"/>
          <w:sz w:val="20"/>
          <w:szCs w:val="20"/>
          <w:lang w:eastAsia="ar-SA"/>
        </w:rPr>
        <w:t>…….</w:t>
      </w:r>
      <w:proofErr w:type="gramEnd"/>
      <w:r w:rsidR="00A628A8">
        <w:rPr>
          <w:rFonts w:eastAsia="Times New Roman" w:cstheme="minorHAnsi"/>
          <w:b/>
          <w:caps/>
          <w:kern w:val="1"/>
          <w:sz w:val="20"/>
          <w:szCs w:val="20"/>
          <w:lang w:eastAsia="ar-SA"/>
        </w:rPr>
        <w:t>CUP</w:t>
      </w:r>
      <w:r w:rsidR="00A66271" w:rsidRPr="00A66271">
        <w:t xml:space="preserve"> </w:t>
      </w:r>
      <w:r w:rsidR="00A66271" w:rsidRPr="00A66271">
        <w:rPr>
          <w:rFonts w:eastAsia="Times New Roman" w:cstheme="minorHAnsi"/>
          <w:b/>
          <w:caps/>
          <w:kern w:val="1"/>
          <w:sz w:val="20"/>
          <w:szCs w:val="20"/>
          <w:lang w:eastAsia="ar-SA"/>
        </w:rPr>
        <w:t>H76G25000070002</w:t>
      </w:r>
      <w:bookmarkStart w:id="0" w:name="_GoBack"/>
      <w:bookmarkEnd w:id="0"/>
      <w:r w:rsidR="00A628A8">
        <w:rPr>
          <w:rFonts w:eastAsia="Times New Roman" w:cstheme="minorHAnsi"/>
          <w:b/>
          <w:caps/>
          <w:kern w:val="1"/>
          <w:sz w:val="20"/>
          <w:szCs w:val="20"/>
          <w:lang w:eastAsia="ar-SA"/>
        </w:rPr>
        <w:t>.</w:t>
      </w:r>
    </w:p>
    <w:p w14:paraId="13EF6F5E" w14:textId="49F239FB" w:rsidR="00C71FFA" w:rsidRPr="00974CCF" w:rsidRDefault="00C71FFA" w:rsidP="00E63F0C">
      <w:pPr>
        <w:widowControl w:val="0"/>
        <w:suppressAutoHyphens/>
        <w:spacing w:after="0" w:line="280" w:lineRule="exact"/>
        <w:jc w:val="center"/>
        <w:rPr>
          <w:rFonts w:eastAsia="Times New Roman" w:cs="Times New Roman"/>
          <w:b/>
          <w:i/>
          <w:sz w:val="20"/>
          <w:szCs w:val="20"/>
          <w:lang w:eastAsia="it-IT"/>
        </w:rPr>
      </w:pPr>
      <w:r>
        <w:rPr>
          <w:rFonts w:eastAsia="Times New Roman" w:cs="Trebuchet MS"/>
          <w:b/>
          <w:caps/>
          <w:kern w:val="1"/>
          <w:sz w:val="20"/>
          <w:szCs w:val="20"/>
          <w:lang w:eastAsia="ar-SA"/>
        </w:rPr>
        <w:t>Nomina</w:t>
      </w:r>
      <w:r w:rsidRPr="005D2ADA">
        <w:rPr>
          <w:rFonts w:eastAsia="Times New Roman" w:cs="Trebuchet MS"/>
          <w:b/>
          <w:caps/>
          <w:kern w:val="1"/>
          <w:sz w:val="20"/>
          <w:szCs w:val="20"/>
          <w:lang w:eastAsia="ar-SA"/>
        </w:rPr>
        <w:t xml:space="preserve"> Responsabile del trattamento dei dati</w:t>
      </w:r>
    </w:p>
    <w:p w14:paraId="639013DB" w14:textId="3A12B543" w:rsidR="00C71FFA" w:rsidRPr="005D2ADA" w:rsidRDefault="00C71FFA" w:rsidP="00AF4829">
      <w:pPr>
        <w:widowControl w:val="0"/>
        <w:numPr>
          <w:ilvl w:val="0"/>
          <w:numId w:val="2"/>
        </w:numPr>
        <w:autoSpaceDE w:val="0"/>
        <w:autoSpaceDN w:val="0"/>
        <w:adjustRightInd w:val="0"/>
        <w:spacing w:after="0" w:line="300" w:lineRule="exact"/>
        <w:jc w:val="both"/>
        <w:rPr>
          <w:sz w:val="20"/>
          <w:szCs w:val="20"/>
        </w:rPr>
      </w:pPr>
      <w:r w:rsidRPr="005D2ADA">
        <w:rPr>
          <w:rFonts w:eastAsia="Times New Roman" w:cs="Times New Roman"/>
          <w:sz w:val="20"/>
          <w:szCs w:val="20"/>
          <w:lang w:eastAsia="it-IT"/>
        </w:rPr>
        <w:t>Con la sottoscrizione della presente</w:t>
      </w:r>
      <w:r>
        <w:rPr>
          <w:rFonts w:eastAsia="Times New Roman" w:cs="Times New Roman"/>
          <w:sz w:val="20"/>
          <w:szCs w:val="20"/>
          <w:lang w:eastAsia="it-IT"/>
        </w:rPr>
        <w:t xml:space="preserve"> da parte dell’Amministrazione </w:t>
      </w:r>
      <w:r w:rsidR="00606253">
        <w:rPr>
          <w:rFonts w:eastAsia="Times New Roman" w:cs="Times New Roman"/>
          <w:sz w:val="20"/>
          <w:szCs w:val="20"/>
          <w:lang w:eastAsia="it-IT"/>
        </w:rPr>
        <w:t xml:space="preserve">Regione del Veneto, Direzione ICT, Agenda Digitale e SOS affidamento servizi e forniture </w:t>
      </w:r>
      <w:proofErr w:type="spellStart"/>
      <w:r w:rsidR="00606253">
        <w:rPr>
          <w:rFonts w:eastAsia="Times New Roman" w:cs="Times New Roman"/>
          <w:sz w:val="20"/>
          <w:szCs w:val="20"/>
          <w:lang w:eastAsia="it-IT"/>
        </w:rPr>
        <w:t>ict</w:t>
      </w:r>
      <w:proofErr w:type="spellEnd"/>
      <w:r w:rsidR="00606253">
        <w:rPr>
          <w:rFonts w:eastAsia="Times New Roman" w:cs="Times New Roman"/>
          <w:sz w:val="20"/>
          <w:szCs w:val="20"/>
          <w:lang w:eastAsia="it-IT"/>
        </w:rPr>
        <w:t xml:space="preserve"> </w:t>
      </w:r>
      <w:r w:rsidRPr="005D2ADA">
        <w:rPr>
          <w:rFonts w:eastAsia="Times New Roman" w:cs="Times New Roman"/>
          <w:sz w:val="20"/>
          <w:szCs w:val="20"/>
          <w:lang w:eastAsia="it-IT"/>
        </w:rPr>
        <w:t xml:space="preserve">il Fornitore </w:t>
      </w:r>
      <w:r w:rsidR="00A628A8">
        <w:rPr>
          <w:rFonts w:eastAsia="Times New Roman" w:cs="Times New Roman"/>
          <w:sz w:val="20"/>
          <w:szCs w:val="20"/>
          <w:lang w:eastAsia="it-IT"/>
        </w:rPr>
        <w:t>……………………….</w:t>
      </w:r>
      <w:r w:rsidR="00020CFC" w:rsidRPr="00020CFC">
        <w:rPr>
          <w:rFonts w:eastAsia="Times New Roman" w:cs="Times New Roman"/>
          <w:sz w:val="20"/>
          <w:szCs w:val="20"/>
          <w:lang w:eastAsia="it-IT"/>
        </w:rPr>
        <w:t xml:space="preserve"> </w:t>
      </w:r>
      <w:r w:rsidRPr="005D2ADA">
        <w:rPr>
          <w:rFonts w:eastAsia="Times New Roman" w:cs="Times New Roman"/>
          <w:sz w:val="20"/>
          <w:szCs w:val="20"/>
          <w:lang w:eastAsia="it-IT"/>
        </w:rPr>
        <w:t xml:space="preserve">è nominato Responsabile del trattamento ai sensi dell’art. 28 del Regolamento UE n. 2016/679 </w:t>
      </w:r>
      <w:r w:rsidRPr="005D2ADA">
        <w:rPr>
          <w:rFonts w:eastAsia="Times New Roman" w:cs="Times New Roman"/>
          <w:bCs/>
          <w:sz w:val="20"/>
          <w:szCs w:val="20"/>
          <w:lang w:eastAsia="it-IT"/>
        </w:rPr>
        <w:t>sulla protezione delle persone fisiche, con riguardo al trattamento dei dati personali, nonché alla libera circolazione di tali dati</w:t>
      </w:r>
      <w:r w:rsidRPr="005D2ADA">
        <w:rPr>
          <w:rFonts w:eastAsia="Times New Roman" w:cs="Times New Roman"/>
          <w:b/>
          <w:bCs/>
          <w:sz w:val="20"/>
          <w:szCs w:val="20"/>
          <w:lang w:eastAsia="it-IT"/>
        </w:rPr>
        <w:t xml:space="preserve"> </w:t>
      </w:r>
      <w:r w:rsidRPr="005D2ADA">
        <w:rPr>
          <w:rFonts w:eastAsia="Times New Roman" w:cs="Times New Roman"/>
          <w:sz w:val="20"/>
          <w:szCs w:val="20"/>
          <w:lang w:eastAsia="it-IT"/>
        </w:rPr>
        <w:t xml:space="preserve">(nel seguito anche </w:t>
      </w:r>
      <w:r w:rsidRPr="005D2ADA">
        <w:rPr>
          <w:rFonts w:eastAsia="Times New Roman" w:cs="Times New Roman"/>
          <w:i/>
          <w:sz w:val="20"/>
          <w:szCs w:val="20"/>
          <w:lang w:eastAsia="it-IT"/>
        </w:rPr>
        <w:t>“Regolamento UE”</w:t>
      </w:r>
      <w:r w:rsidRPr="005D2ADA">
        <w:rPr>
          <w:rFonts w:eastAsia="Times New Roman" w:cs="Times New Roman"/>
          <w:sz w:val="20"/>
          <w:szCs w:val="20"/>
          <w:lang w:eastAsia="it-IT"/>
        </w:rPr>
        <w:t xml:space="preserve">), </w:t>
      </w:r>
      <w:r w:rsidRPr="000D07C1">
        <w:rPr>
          <w:rFonts w:eastAsia="Times New Roman" w:cs="Times New Roman"/>
          <w:sz w:val="20"/>
          <w:szCs w:val="20"/>
          <w:lang w:eastAsia="it-IT"/>
        </w:rPr>
        <w:t xml:space="preserve">per tutta la durata del contratto </w:t>
      </w:r>
      <w:r w:rsidR="00A628A8">
        <w:rPr>
          <w:rFonts w:eastAsia="Times New Roman" w:cs="Times New Roman"/>
          <w:sz w:val="20"/>
          <w:szCs w:val="20"/>
          <w:lang w:eastAsia="it-IT"/>
        </w:rPr>
        <w:t>in oggetto</w:t>
      </w:r>
      <w:r w:rsidRPr="000D07C1">
        <w:rPr>
          <w:rFonts w:eastAsia="Times New Roman" w:cs="Times New Roman"/>
          <w:sz w:val="20"/>
          <w:szCs w:val="20"/>
          <w:lang w:eastAsia="it-IT"/>
        </w:rPr>
        <w:t>.</w:t>
      </w:r>
      <w:r w:rsidRPr="005D2ADA">
        <w:rPr>
          <w:rFonts w:eastAsia="Times New Roman" w:cs="Times New Roman"/>
          <w:sz w:val="20"/>
          <w:szCs w:val="20"/>
          <w:lang w:eastAsia="it-IT"/>
        </w:rPr>
        <w:t xml:space="preserve"> A tal fine il Responsabile è autorizzato a trattare i dati personali necessari per l’esecuzione delle attività oggetto del contratto e si impegna ad effettuare, per conto del</w:t>
      </w:r>
      <w:r>
        <w:rPr>
          <w:rFonts w:eastAsia="Times New Roman" w:cs="Times New Roman"/>
          <w:sz w:val="20"/>
          <w:szCs w:val="20"/>
          <w:lang w:eastAsia="it-IT"/>
        </w:rPr>
        <w:t>l’Amministrazione (</w:t>
      </w:r>
      <w:r w:rsidRPr="005D2ADA">
        <w:rPr>
          <w:rFonts w:eastAsia="Times New Roman" w:cs="Times New Roman"/>
          <w:sz w:val="20"/>
          <w:szCs w:val="20"/>
          <w:lang w:eastAsia="it-IT"/>
        </w:rPr>
        <w:t>Titolare</w:t>
      </w:r>
      <w:r>
        <w:rPr>
          <w:rFonts w:eastAsia="Times New Roman" w:cs="Times New Roman"/>
          <w:sz w:val="20"/>
          <w:szCs w:val="20"/>
          <w:lang w:eastAsia="it-IT"/>
        </w:rPr>
        <w:t xml:space="preserve"> del Trattamento)</w:t>
      </w:r>
      <w:r w:rsidRPr="005D2ADA">
        <w:rPr>
          <w:rFonts w:eastAsia="Times New Roman" w:cs="Times New Roman"/>
          <w:sz w:val="20"/>
          <w:szCs w:val="20"/>
          <w:lang w:eastAsia="it-IT"/>
        </w:rPr>
        <w:t xml:space="preserve">, </w:t>
      </w:r>
      <w:r w:rsidRPr="000D07C1">
        <w:rPr>
          <w:rFonts w:eastAsia="Times New Roman" w:cs="Times New Roman"/>
          <w:b/>
          <w:sz w:val="20"/>
          <w:szCs w:val="20"/>
          <w:lang w:eastAsia="it-IT"/>
        </w:rPr>
        <w:t xml:space="preserve">le sole operazioni di trattamento </w:t>
      </w:r>
      <w:r w:rsidRPr="000D07C1">
        <w:rPr>
          <w:b/>
          <w:sz w:val="20"/>
          <w:szCs w:val="20"/>
        </w:rPr>
        <w:t>necessarie per fornire il servizio oggetto del contratto</w:t>
      </w:r>
      <w:r>
        <w:rPr>
          <w:b/>
          <w:sz w:val="20"/>
          <w:szCs w:val="20"/>
        </w:rPr>
        <w:t xml:space="preserve"> e dell</w:t>
      </w:r>
      <w:r w:rsidR="00386406">
        <w:rPr>
          <w:b/>
          <w:sz w:val="20"/>
          <w:szCs w:val="20"/>
        </w:rPr>
        <w:t>’Accordo Quadro</w:t>
      </w:r>
      <w:r w:rsidRPr="005D2ADA">
        <w:rPr>
          <w:sz w:val="20"/>
          <w:szCs w:val="20"/>
        </w:rPr>
        <w:t xml:space="preserve">, </w:t>
      </w:r>
      <w:r w:rsidRPr="005D2ADA">
        <w:rPr>
          <w:bCs/>
          <w:sz w:val="20"/>
          <w:szCs w:val="20"/>
        </w:rPr>
        <w:t xml:space="preserve">nei limiti delle finalità ivi </w:t>
      </w:r>
      <w:r w:rsidRPr="005D2ADA">
        <w:rPr>
          <w:sz w:val="20"/>
          <w:szCs w:val="20"/>
        </w:rPr>
        <w:t xml:space="preserve">specificate, nel rispetto del Regolamento UE </w:t>
      </w:r>
      <w:r>
        <w:rPr>
          <w:sz w:val="20"/>
          <w:szCs w:val="20"/>
        </w:rPr>
        <w:t xml:space="preserve">2016/679, </w:t>
      </w:r>
      <w:r w:rsidRPr="005D2ADA">
        <w:rPr>
          <w:sz w:val="20"/>
          <w:szCs w:val="20"/>
        </w:rPr>
        <w:t xml:space="preserve">del </w:t>
      </w:r>
      <w:proofErr w:type="spellStart"/>
      <w:r>
        <w:rPr>
          <w:sz w:val="20"/>
          <w:szCs w:val="20"/>
        </w:rPr>
        <w:t>D.Lgs.</w:t>
      </w:r>
      <w:proofErr w:type="spellEnd"/>
      <w:r>
        <w:rPr>
          <w:sz w:val="20"/>
          <w:szCs w:val="20"/>
        </w:rPr>
        <w:t xml:space="preserve"> </w:t>
      </w:r>
      <w:r w:rsidR="00762E83">
        <w:rPr>
          <w:sz w:val="20"/>
          <w:szCs w:val="20"/>
        </w:rPr>
        <w:t xml:space="preserve">n. </w:t>
      </w:r>
      <w:r>
        <w:rPr>
          <w:sz w:val="20"/>
          <w:szCs w:val="20"/>
        </w:rPr>
        <w:t xml:space="preserve">196/2003 e </w:t>
      </w:r>
      <w:proofErr w:type="spellStart"/>
      <w:r>
        <w:rPr>
          <w:sz w:val="20"/>
          <w:szCs w:val="20"/>
        </w:rPr>
        <w:t>s.m.i</w:t>
      </w:r>
      <w:proofErr w:type="spellEnd"/>
      <w:r>
        <w:rPr>
          <w:sz w:val="20"/>
          <w:szCs w:val="20"/>
        </w:rPr>
        <w:t xml:space="preserve"> e del D. Lgs. n. 101/2018 </w:t>
      </w:r>
      <w:r w:rsidRPr="005D2ADA">
        <w:rPr>
          <w:sz w:val="20"/>
          <w:szCs w:val="20"/>
        </w:rPr>
        <w:t xml:space="preserve">(nel seguito anche </w:t>
      </w:r>
      <w:r w:rsidRPr="005D2ADA">
        <w:rPr>
          <w:i/>
          <w:sz w:val="20"/>
          <w:szCs w:val="20"/>
        </w:rPr>
        <w:t>“Normativa in tema di trattamento dei dati personali”</w:t>
      </w:r>
      <w:r w:rsidRPr="005D2ADA">
        <w:rPr>
          <w:sz w:val="20"/>
          <w:szCs w:val="20"/>
        </w:rPr>
        <w:t xml:space="preserve">), e </w:t>
      </w:r>
      <w:r w:rsidRPr="005D2ADA">
        <w:rPr>
          <w:rFonts w:eastAsia="Times New Roman" w:cs="Times New Roman"/>
          <w:sz w:val="20"/>
          <w:szCs w:val="20"/>
          <w:lang w:eastAsia="it-IT"/>
        </w:rPr>
        <w:t>delle istruzioni nel seguito fornite</w:t>
      </w:r>
      <w:r w:rsidRPr="005D2ADA">
        <w:rPr>
          <w:sz w:val="20"/>
          <w:szCs w:val="20"/>
        </w:rPr>
        <w:t xml:space="preserve">. </w:t>
      </w:r>
    </w:p>
    <w:p w14:paraId="2956A6EE" w14:textId="77777777" w:rsidR="00C71FFA" w:rsidRPr="00853836" w:rsidRDefault="00C71FFA" w:rsidP="00C71FFA">
      <w:pPr>
        <w:widowControl w:val="0"/>
        <w:numPr>
          <w:ilvl w:val="0"/>
          <w:numId w:val="2"/>
        </w:numPr>
        <w:autoSpaceDE w:val="0"/>
        <w:autoSpaceDN w:val="0"/>
        <w:adjustRightInd w:val="0"/>
        <w:spacing w:after="0" w:line="300" w:lineRule="exact"/>
        <w:jc w:val="both"/>
        <w:rPr>
          <w:sz w:val="20"/>
          <w:szCs w:val="20"/>
        </w:rPr>
      </w:pPr>
      <w:r w:rsidRPr="005D2ADA">
        <w:rPr>
          <w:sz w:val="20"/>
          <w:szCs w:val="20"/>
        </w:rPr>
        <w:t xml:space="preserve">Il Fornitore/Responsabile </w:t>
      </w:r>
      <w:r>
        <w:rPr>
          <w:sz w:val="20"/>
          <w:szCs w:val="20"/>
        </w:rPr>
        <w:t xml:space="preserve">si impegna a presentare su richiesta dell’Amministrazione </w:t>
      </w:r>
      <w:r w:rsidRPr="005D2ADA">
        <w:rPr>
          <w:sz w:val="20"/>
          <w:szCs w:val="20"/>
        </w:rPr>
        <w:t xml:space="preserve">garanzie sufficienti in termini di conoscenza specialistica, affidabilità e risorse per l’adozione di misure tecniche ed organizzative adeguate volte ad assicurare che il trattamento sia conforme alle prescrizioni della normativa in tema di trattamento dei dati </w:t>
      </w:r>
      <w:r w:rsidRPr="00AB3E5C">
        <w:rPr>
          <w:sz w:val="20"/>
          <w:szCs w:val="20"/>
        </w:rPr>
        <w:t>personali</w:t>
      </w:r>
      <w:r w:rsidRPr="00853836">
        <w:rPr>
          <w:sz w:val="20"/>
          <w:szCs w:val="20"/>
        </w:rPr>
        <w:t xml:space="preserve">. Nel caso in cui tali garanzie risultassero insussistenti o inidonee l’Amministrazione potrà chiedere la presentazione di garanzie sufficienti entro un termine congruo ed in caso di mancato riscontro risolvere il contratto con il Responsabile iniziale. </w:t>
      </w:r>
    </w:p>
    <w:p w14:paraId="7D174291" w14:textId="77777777" w:rsidR="00A628A8" w:rsidRPr="00A628A8" w:rsidRDefault="00A628A8" w:rsidP="00C71FFA">
      <w:pPr>
        <w:pStyle w:val="Paragrafoelenco"/>
        <w:widowControl w:val="0"/>
        <w:numPr>
          <w:ilvl w:val="0"/>
          <w:numId w:val="2"/>
        </w:numPr>
        <w:autoSpaceDE w:val="0"/>
        <w:autoSpaceDN w:val="0"/>
        <w:adjustRightInd w:val="0"/>
        <w:spacing w:after="0" w:line="300" w:lineRule="exact"/>
        <w:jc w:val="both"/>
        <w:rPr>
          <w:sz w:val="20"/>
          <w:szCs w:val="20"/>
        </w:rPr>
      </w:pPr>
      <w:r>
        <w:rPr>
          <w:rFonts w:eastAsia="Calibri"/>
          <w:sz w:val="20"/>
          <w:szCs w:val="20"/>
        </w:rPr>
        <w:t>Lo svolgimento dei servizi comporta il trattamento, per conto del Committente, dei dati personale di interessati le cui caratteristiche sono riportate nella seguente tabella:</w:t>
      </w:r>
    </w:p>
    <w:tbl>
      <w:tblPr>
        <w:tblStyle w:val="Grigliatabella"/>
        <w:tblW w:w="0" w:type="auto"/>
        <w:tblInd w:w="360" w:type="dxa"/>
        <w:tblLook w:val="04A0" w:firstRow="1" w:lastRow="0" w:firstColumn="1" w:lastColumn="0" w:noHBand="0" w:noVBand="1"/>
      </w:tblPr>
      <w:tblGrid>
        <w:gridCol w:w="4613"/>
        <w:gridCol w:w="4655"/>
      </w:tblGrid>
      <w:tr w:rsidR="00A628A8" w14:paraId="509F2029" w14:textId="77777777" w:rsidTr="00A628A8">
        <w:tc>
          <w:tcPr>
            <w:tcW w:w="4814" w:type="dxa"/>
          </w:tcPr>
          <w:p w14:paraId="35F07C03" w14:textId="252AD975" w:rsidR="00A628A8" w:rsidRDefault="00A628A8" w:rsidP="00A628A8">
            <w:pPr>
              <w:pStyle w:val="Paragrafoelenco"/>
              <w:widowControl w:val="0"/>
              <w:autoSpaceDE w:val="0"/>
              <w:autoSpaceDN w:val="0"/>
              <w:adjustRightInd w:val="0"/>
              <w:spacing w:line="300" w:lineRule="exact"/>
              <w:ind w:left="0"/>
              <w:jc w:val="both"/>
              <w:rPr>
                <w:rFonts w:eastAsia="Calibri"/>
                <w:sz w:val="20"/>
                <w:szCs w:val="20"/>
              </w:rPr>
            </w:pPr>
            <w:r>
              <w:rPr>
                <w:rFonts w:eastAsia="Calibri"/>
                <w:sz w:val="20"/>
                <w:szCs w:val="20"/>
              </w:rPr>
              <w:t>Categoria di interessati</w:t>
            </w:r>
          </w:p>
        </w:tc>
        <w:tc>
          <w:tcPr>
            <w:tcW w:w="4814" w:type="dxa"/>
          </w:tcPr>
          <w:p w14:paraId="1AF2F9EC" w14:textId="6696405B" w:rsidR="00D228AB" w:rsidRPr="00D228AB" w:rsidRDefault="00D228AB" w:rsidP="00D228AB">
            <w:pPr>
              <w:pStyle w:val="Paragrafoelenco"/>
              <w:widowControl w:val="0"/>
              <w:autoSpaceDE w:val="0"/>
              <w:autoSpaceDN w:val="0"/>
              <w:adjustRightInd w:val="0"/>
              <w:spacing w:line="300" w:lineRule="exact"/>
              <w:ind w:left="49"/>
              <w:jc w:val="both"/>
              <w:rPr>
                <w:rFonts w:eastAsia="Calibri"/>
                <w:sz w:val="20"/>
                <w:szCs w:val="20"/>
              </w:rPr>
            </w:pPr>
            <w:r w:rsidRPr="00D228AB">
              <w:rPr>
                <w:rFonts w:eastAsia="Calibri"/>
                <w:sz w:val="20"/>
                <w:szCs w:val="20"/>
              </w:rPr>
              <w:t>●</w:t>
            </w:r>
            <w:r>
              <w:rPr>
                <w:rFonts w:eastAsia="Calibri"/>
                <w:sz w:val="20"/>
                <w:szCs w:val="20"/>
              </w:rPr>
              <w:t xml:space="preserve"> </w:t>
            </w:r>
            <w:r w:rsidRPr="00D228AB">
              <w:rPr>
                <w:rFonts w:eastAsia="Calibri"/>
                <w:sz w:val="20"/>
                <w:szCs w:val="20"/>
              </w:rPr>
              <w:t>Dipendenti di RV;</w:t>
            </w:r>
          </w:p>
          <w:p w14:paraId="766A9F15" w14:textId="28E0B134" w:rsidR="00D228AB" w:rsidRPr="00D228AB" w:rsidRDefault="00D228AB" w:rsidP="00D228AB">
            <w:pPr>
              <w:pStyle w:val="Paragrafoelenco"/>
              <w:widowControl w:val="0"/>
              <w:autoSpaceDE w:val="0"/>
              <w:autoSpaceDN w:val="0"/>
              <w:adjustRightInd w:val="0"/>
              <w:spacing w:line="300" w:lineRule="exact"/>
              <w:ind w:left="49"/>
              <w:jc w:val="both"/>
              <w:rPr>
                <w:rFonts w:eastAsia="Calibri"/>
                <w:sz w:val="20"/>
                <w:szCs w:val="20"/>
              </w:rPr>
            </w:pPr>
            <w:r w:rsidRPr="00D228AB">
              <w:rPr>
                <w:rFonts w:eastAsia="Calibri"/>
                <w:sz w:val="20"/>
                <w:szCs w:val="20"/>
              </w:rPr>
              <w:t>●</w:t>
            </w:r>
            <w:r>
              <w:rPr>
                <w:rFonts w:eastAsia="Calibri"/>
                <w:sz w:val="20"/>
                <w:szCs w:val="20"/>
              </w:rPr>
              <w:t xml:space="preserve"> </w:t>
            </w:r>
            <w:r w:rsidRPr="00D228AB">
              <w:rPr>
                <w:rFonts w:eastAsia="Calibri"/>
                <w:sz w:val="20"/>
                <w:szCs w:val="20"/>
              </w:rPr>
              <w:t>Dipendenti di altri Enti/Amministrazioni pubbliche che utilizzano applicazioni di RV;</w:t>
            </w:r>
          </w:p>
          <w:p w14:paraId="7365EC5A" w14:textId="77777777" w:rsidR="00D228AB" w:rsidRPr="00D228AB" w:rsidRDefault="00D228AB" w:rsidP="00D228AB">
            <w:pPr>
              <w:pStyle w:val="Paragrafoelenco"/>
              <w:widowControl w:val="0"/>
              <w:autoSpaceDE w:val="0"/>
              <w:autoSpaceDN w:val="0"/>
              <w:adjustRightInd w:val="0"/>
              <w:spacing w:line="300" w:lineRule="exact"/>
              <w:ind w:left="49"/>
              <w:jc w:val="both"/>
              <w:rPr>
                <w:rFonts w:eastAsia="Calibri"/>
                <w:sz w:val="20"/>
                <w:szCs w:val="20"/>
              </w:rPr>
            </w:pPr>
            <w:r w:rsidRPr="00D228AB">
              <w:rPr>
                <w:rFonts w:eastAsia="Calibri"/>
                <w:sz w:val="20"/>
                <w:szCs w:val="20"/>
              </w:rPr>
              <w:t>● Fornitori di RV;</w:t>
            </w:r>
          </w:p>
          <w:p w14:paraId="65D251F5" w14:textId="47EA5378" w:rsidR="00A628A8" w:rsidRDefault="00D228AB" w:rsidP="00D228AB">
            <w:pPr>
              <w:pStyle w:val="Paragrafoelenco"/>
              <w:widowControl w:val="0"/>
              <w:autoSpaceDE w:val="0"/>
              <w:autoSpaceDN w:val="0"/>
              <w:adjustRightInd w:val="0"/>
              <w:spacing w:line="300" w:lineRule="exact"/>
              <w:ind w:left="49"/>
              <w:jc w:val="both"/>
              <w:rPr>
                <w:rFonts w:eastAsia="Calibri"/>
                <w:sz w:val="20"/>
                <w:szCs w:val="20"/>
              </w:rPr>
            </w:pPr>
            <w:r w:rsidRPr="00D228AB">
              <w:rPr>
                <w:rFonts w:eastAsia="Calibri"/>
                <w:sz w:val="20"/>
                <w:szCs w:val="20"/>
              </w:rPr>
              <w:t>● Cittadini italiani fruitori dei servizi messi a disposizione da RV e gestiti dal Responsabile; tra questi</w:t>
            </w:r>
            <w:r>
              <w:rPr>
                <w:rFonts w:eastAsia="Calibri"/>
                <w:sz w:val="20"/>
                <w:szCs w:val="20"/>
              </w:rPr>
              <w:t xml:space="preserve"> </w:t>
            </w:r>
            <w:r w:rsidRPr="00D228AB">
              <w:rPr>
                <w:rFonts w:eastAsia="Calibri"/>
                <w:sz w:val="20"/>
                <w:szCs w:val="20"/>
              </w:rPr>
              <w:t>possono essere presenti soggetti considerati vulnerabili quali ad esempio i minori.</w:t>
            </w:r>
          </w:p>
        </w:tc>
      </w:tr>
      <w:tr w:rsidR="00A628A8" w14:paraId="5F286DAF" w14:textId="77777777" w:rsidTr="00A628A8">
        <w:tc>
          <w:tcPr>
            <w:tcW w:w="4814" w:type="dxa"/>
          </w:tcPr>
          <w:p w14:paraId="03A19DEA" w14:textId="66B7E5A8" w:rsidR="00A628A8" w:rsidRDefault="00A628A8" w:rsidP="00A628A8">
            <w:pPr>
              <w:pStyle w:val="Paragrafoelenco"/>
              <w:widowControl w:val="0"/>
              <w:autoSpaceDE w:val="0"/>
              <w:autoSpaceDN w:val="0"/>
              <w:adjustRightInd w:val="0"/>
              <w:spacing w:line="300" w:lineRule="exact"/>
              <w:ind w:left="0"/>
              <w:jc w:val="both"/>
              <w:rPr>
                <w:rFonts w:eastAsia="Calibri"/>
                <w:sz w:val="20"/>
                <w:szCs w:val="20"/>
              </w:rPr>
            </w:pPr>
            <w:r>
              <w:rPr>
                <w:rFonts w:eastAsia="Calibri"/>
                <w:sz w:val="20"/>
                <w:szCs w:val="20"/>
              </w:rPr>
              <w:t>Tipo di dati personali oggetto di trattamento</w:t>
            </w:r>
          </w:p>
        </w:tc>
        <w:tc>
          <w:tcPr>
            <w:tcW w:w="4814" w:type="dxa"/>
          </w:tcPr>
          <w:p w14:paraId="7D1C1223" w14:textId="373259FE" w:rsidR="00D228AB" w:rsidRPr="00D228AB" w:rsidRDefault="00D228AB" w:rsidP="00D228AB">
            <w:pPr>
              <w:pStyle w:val="Paragrafoelenco"/>
              <w:widowControl w:val="0"/>
              <w:autoSpaceDE w:val="0"/>
              <w:autoSpaceDN w:val="0"/>
              <w:adjustRightInd w:val="0"/>
              <w:spacing w:line="300" w:lineRule="exact"/>
              <w:ind w:left="19"/>
              <w:jc w:val="both"/>
              <w:rPr>
                <w:rFonts w:eastAsia="Calibri"/>
                <w:sz w:val="20"/>
                <w:szCs w:val="20"/>
              </w:rPr>
            </w:pPr>
            <w:r w:rsidRPr="00D228AB">
              <w:rPr>
                <w:rFonts w:eastAsia="Calibri"/>
                <w:sz w:val="20"/>
                <w:szCs w:val="20"/>
              </w:rPr>
              <w:t xml:space="preserve">● Dati personali comuni (ad es. nome, cognome, data e luogo di nascita, codice fiscale, e-mail, </w:t>
            </w:r>
            <w:proofErr w:type="spellStart"/>
            <w:r w:rsidRPr="00D228AB">
              <w:rPr>
                <w:rFonts w:eastAsia="Calibri"/>
                <w:sz w:val="20"/>
                <w:szCs w:val="20"/>
              </w:rPr>
              <w:t>pec</w:t>
            </w:r>
            <w:proofErr w:type="spellEnd"/>
            <w:r w:rsidRPr="00D228AB">
              <w:rPr>
                <w:rFonts w:eastAsia="Calibri"/>
                <w:sz w:val="20"/>
                <w:szCs w:val="20"/>
              </w:rPr>
              <w:t>,</w:t>
            </w:r>
            <w:r>
              <w:rPr>
                <w:rFonts w:eastAsia="Calibri"/>
                <w:sz w:val="20"/>
                <w:szCs w:val="20"/>
              </w:rPr>
              <w:t xml:space="preserve"> </w:t>
            </w:r>
            <w:r w:rsidRPr="00D228AB">
              <w:rPr>
                <w:rFonts w:eastAsia="Calibri"/>
                <w:sz w:val="20"/>
                <w:szCs w:val="20"/>
              </w:rPr>
              <w:t>telefono, indirizzi di residenza, sede di lavoro, dati relativi a documenti identità, passaporti, ecc.);</w:t>
            </w:r>
          </w:p>
          <w:p w14:paraId="5B7E5A1B" w14:textId="042FE6C8" w:rsidR="00D228AB" w:rsidRPr="00D228AB" w:rsidRDefault="00D228AB" w:rsidP="00D228AB">
            <w:pPr>
              <w:pStyle w:val="Paragrafoelenco"/>
              <w:widowControl w:val="0"/>
              <w:autoSpaceDE w:val="0"/>
              <w:autoSpaceDN w:val="0"/>
              <w:adjustRightInd w:val="0"/>
              <w:spacing w:line="300" w:lineRule="exact"/>
              <w:ind w:left="19"/>
              <w:jc w:val="both"/>
              <w:rPr>
                <w:rFonts w:eastAsia="Calibri"/>
                <w:sz w:val="20"/>
                <w:szCs w:val="20"/>
              </w:rPr>
            </w:pPr>
            <w:r w:rsidRPr="00D228AB">
              <w:rPr>
                <w:rFonts w:eastAsia="Calibri"/>
                <w:sz w:val="20"/>
                <w:szCs w:val="20"/>
              </w:rPr>
              <w:t>● Dati personali appartenenti a categorie particolari di dati personali di cui all’art.9 GDPR (dati che</w:t>
            </w:r>
            <w:r>
              <w:rPr>
                <w:rFonts w:eastAsia="Calibri"/>
                <w:sz w:val="20"/>
                <w:szCs w:val="20"/>
              </w:rPr>
              <w:t xml:space="preserve"> </w:t>
            </w:r>
            <w:r w:rsidRPr="00D228AB">
              <w:rPr>
                <w:rFonts w:eastAsia="Calibri"/>
                <w:sz w:val="20"/>
                <w:szCs w:val="20"/>
              </w:rPr>
              <w:t>rivelano l’origine razziale o etnica, le convinzioni religiose o l’appartenenza sindacale, dati</w:t>
            </w:r>
            <w:r>
              <w:rPr>
                <w:rFonts w:eastAsia="Calibri"/>
                <w:sz w:val="20"/>
                <w:szCs w:val="20"/>
              </w:rPr>
              <w:t xml:space="preserve"> </w:t>
            </w:r>
            <w:r w:rsidRPr="00D228AB">
              <w:rPr>
                <w:rFonts w:eastAsia="Calibri"/>
                <w:sz w:val="20"/>
                <w:szCs w:val="20"/>
              </w:rPr>
              <w:t>genetici, biometrici, dati relativi alla salute);</w:t>
            </w:r>
          </w:p>
          <w:p w14:paraId="6A33C564" w14:textId="1953B52C" w:rsidR="00A628A8" w:rsidRDefault="00D228AB" w:rsidP="00D228AB">
            <w:pPr>
              <w:pStyle w:val="Paragrafoelenco"/>
              <w:widowControl w:val="0"/>
              <w:autoSpaceDE w:val="0"/>
              <w:autoSpaceDN w:val="0"/>
              <w:adjustRightInd w:val="0"/>
              <w:spacing w:line="300" w:lineRule="exact"/>
              <w:ind w:left="19"/>
              <w:jc w:val="both"/>
              <w:rPr>
                <w:rFonts w:eastAsia="Calibri"/>
                <w:sz w:val="20"/>
                <w:szCs w:val="20"/>
              </w:rPr>
            </w:pPr>
            <w:r w:rsidRPr="00D228AB">
              <w:rPr>
                <w:rFonts w:eastAsia="Calibri"/>
                <w:sz w:val="20"/>
                <w:szCs w:val="20"/>
              </w:rPr>
              <w:t>● Dati personali relativi a condanne penali e reati di cui all’art. 10 del GDPR.</w:t>
            </w:r>
          </w:p>
        </w:tc>
      </w:tr>
      <w:tr w:rsidR="00A628A8" w14:paraId="6DF11914" w14:textId="77777777" w:rsidTr="00A628A8">
        <w:tc>
          <w:tcPr>
            <w:tcW w:w="4814" w:type="dxa"/>
          </w:tcPr>
          <w:p w14:paraId="2D04C30B" w14:textId="5A9FB575" w:rsidR="00A628A8" w:rsidRDefault="00D228AB" w:rsidP="00A628A8">
            <w:pPr>
              <w:pStyle w:val="Paragrafoelenco"/>
              <w:widowControl w:val="0"/>
              <w:autoSpaceDE w:val="0"/>
              <w:autoSpaceDN w:val="0"/>
              <w:adjustRightInd w:val="0"/>
              <w:spacing w:line="300" w:lineRule="exact"/>
              <w:ind w:left="0"/>
              <w:jc w:val="both"/>
              <w:rPr>
                <w:rFonts w:eastAsia="Calibri"/>
                <w:sz w:val="20"/>
                <w:szCs w:val="20"/>
              </w:rPr>
            </w:pPr>
            <w:r>
              <w:rPr>
                <w:rFonts w:eastAsia="Calibri"/>
                <w:sz w:val="20"/>
                <w:szCs w:val="20"/>
              </w:rPr>
              <w:t>Le attività richiedono il trattamento di categoria particolari di dati (sensibili, biometrici, genetici) e dati relativi a condanne penali e reati</w:t>
            </w:r>
          </w:p>
        </w:tc>
        <w:tc>
          <w:tcPr>
            <w:tcW w:w="4814" w:type="dxa"/>
          </w:tcPr>
          <w:p w14:paraId="2ABB4920" w14:textId="6A48F787" w:rsidR="00A628A8" w:rsidRDefault="00D228AB" w:rsidP="00A628A8">
            <w:pPr>
              <w:pStyle w:val="Paragrafoelenco"/>
              <w:widowControl w:val="0"/>
              <w:autoSpaceDE w:val="0"/>
              <w:autoSpaceDN w:val="0"/>
              <w:adjustRightInd w:val="0"/>
              <w:spacing w:line="300" w:lineRule="exact"/>
              <w:ind w:left="0"/>
              <w:jc w:val="both"/>
              <w:rPr>
                <w:rFonts w:eastAsia="Calibri"/>
                <w:sz w:val="20"/>
                <w:szCs w:val="20"/>
              </w:rPr>
            </w:pPr>
            <w:r>
              <w:rPr>
                <w:rFonts w:eastAsia="Calibri"/>
                <w:sz w:val="20"/>
                <w:szCs w:val="20"/>
              </w:rPr>
              <w:t>SI</w:t>
            </w:r>
          </w:p>
        </w:tc>
      </w:tr>
      <w:tr w:rsidR="00A628A8" w14:paraId="7C02189F" w14:textId="77777777" w:rsidTr="00A628A8">
        <w:tc>
          <w:tcPr>
            <w:tcW w:w="4814" w:type="dxa"/>
          </w:tcPr>
          <w:p w14:paraId="555C06E8" w14:textId="7F6F75A3" w:rsidR="00A628A8" w:rsidRDefault="00D228AB" w:rsidP="00A628A8">
            <w:pPr>
              <w:pStyle w:val="Paragrafoelenco"/>
              <w:widowControl w:val="0"/>
              <w:autoSpaceDE w:val="0"/>
              <w:autoSpaceDN w:val="0"/>
              <w:adjustRightInd w:val="0"/>
              <w:spacing w:line="300" w:lineRule="exact"/>
              <w:ind w:left="0"/>
              <w:jc w:val="both"/>
              <w:rPr>
                <w:rFonts w:eastAsia="Calibri"/>
                <w:sz w:val="20"/>
                <w:szCs w:val="20"/>
              </w:rPr>
            </w:pPr>
            <w:r>
              <w:rPr>
                <w:rFonts w:eastAsia="Calibri"/>
                <w:sz w:val="20"/>
                <w:szCs w:val="20"/>
              </w:rPr>
              <w:lastRenderedPageBreak/>
              <w:t>Natura e finalità del trattamento</w:t>
            </w:r>
          </w:p>
        </w:tc>
        <w:tc>
          <w:tcPr>
            <w:tcW w:w="4814" w:type="dxa"/>
          </w:tcPr>
          <w:p w14:paraId="4681C8D3" w14:textId="4A9A991E" w:rsidR="00A628A8" w:rsidRDefault="00D228AB" w:rsidP="00A628A8">
            <w:pPr>
              <w:pStyle w:val="Paragrafoelenco"/>
              <w:widowControl w:val="0"/>
              <w:autoSpaceDE w:val="0"/>
              <w:autoSpaceDN w:val="0"/>
              <w:adjustRightInd w:val="0"/>
              <w:spacing w:line="300" w:lineRule="exact"/>
              <w:ind w:left="0"/>
              <w:jc w:val="both"/>
              <w:rPr>
                <w:rFonts w:eastAsia="Calibri"/>
                <w:sz w:val="20"/>
                <w:szCs w:val="20"/>
              </w:rPr>
            </w:pPr>
            <w:r>
              <w:rPr>
                <w:rFonts w:eastAsia="Calibri"/>
                <w:sz w:val="20"/>
                <w:szCs w:val="20"/>
              </w:rPr>
              <w:t>Il trattamento automatizzato dei dati concerne i servizi erogati da Regione del Veneto tramite la applicazione del suo Portafoglio</w:t>
            </w:r>
          </w:p>
        </w:tc>
      </w:tr>
      <w:tr w:rsidR="00A628A8" w14:paraId="412A48B7" w14:textId="77777777" w:rsidTr="00A628A8">
        <w:tc>
          <w:tcPr>
            <w:tcW w:w="4814" w:type="dxa"/>
          </w:tcPr>
          <w:p w14:paraId="77778105" w14:textId="6C0636F2" w:rsidR="00A628A8" w:rsidRDefault="00D228AB" w:rsidP="00A628A8">
            <w:pPr>
              <w:pStyle w:val="Paragrafoelenco"/>
              <w:widowControl w:val="0"/>
              <w:autoSpaceDE w:val="0"/>
              <w:autoSpaceDN w:val="0"/>
              <w:adjustRightInd w:val="0"/>
              <w:spacing w:line="300" w:lineRule="exact"/>
              <w:ind w:left="0"/>
              <w:jc w:val="both"/>
              <w:rPr>
                <w:rFonts w:eastAsia="Calibri"/>
                <w:sz w:val="20"/>
                <w:szCs w:val="20"/>
              </w:rPr>
            </w:pPr>
            <w:r>
              <w:rPr>
                <w:rFonts w:eastAsia="Calibri"/>
                <w:sz w:val="20"/>
                <w:szCs w:val="20"/>
              </w:rPr>
              <w:t>Durata del trattamento</w:t>
            </w:r>
          </w:p>
        </w:tc>
        <w:tc>
          <w:tcPr>
            <w:tcW w:w="4814" w:type="dxa"/>
          </w:tcPr>
          <w:p w14:paraId="3E9DA75C" w14:textId="42046E60" w:rsidR="00A628A8" w:rsidRDefault="00D228AB" w:rsidP="00A628A8">
            <w:pPr>
              <w:pStyle w:val="Paragrafoelenco"/>
              <w:widowControl w:val="0"/>
              <w:autoSpaceDE w:val="0"/>
              <w:autoSpaceDN w:val="0"/>
              <w:adjustRightInd w:val="0"/>
              <w:spacing w:line="300" w:lineRule="exact"/>
              <w:ind w:left="0"/>
              <w:jc w:val="both"/>
              <w:rPr>
                <w:rFonts w:eastAsia="Calibri"/>
                <w:sz w:val="20"/>
                <w:szCs w:val="20"/>
              </w:rPr>
            </w:pPr>
            <w:r>
              <w:rPr>
                <w:rFonts w:eastAsia="Calibri"/>
                <w:sz w:val="20"/>
                <w:szCs w:val="20"/>
              </w:rPr>
              <w:t>Dalla data di stipula del contratto fino alla cessazione dello stesso</w:t>
            </w:r>
          </w:p>
        </w:tc>
      </w:tr>
    </w:tbl>
    <w:p w14:paraId="5CD24105" w14:textId="77777777" w:rsidR="00C71FFA" w:rsidRPr="00034320" w:rsidRDefault="00C71FFA" w:rsidP="00C71FFA">
      <w:pPr>
        <w:pStyle w:val="Paragrafoelenco"/>
        <w:widowControl w:val="0"/>
        <w:numPr>
          <w:ilvl w:val="0"/>
          <w:numId w:val="2"/>
        </w:numPr>
        <w:autoSpaceDE w:val="0"/>
        <w:autoSpaceDN w:val="0"/>
        <w:adjustRightInd w:val="0"/>
        <w:spacing w:after="0" w:line="300" w:lineRule="exact"/>
        <w:jc w:val="both"/>
        <w:rPr>
          <w:sz w:val="20"/>
          <w:szCs w:val="20"/>
        </w:rPr>
      </w:pPr>
      <w:r w:rsidRPr="00034320">
        <w:rPr>
          <w:sz w:val="20"/>
          <w:szCs w:val="20"/>
        </w:rPr>
        <w:t>Nell’esercizio delle proprie funzioni, il Responsabile si impegna a:</w:t>
      </w:r>
    </w:p>
    <w:p w14:paraId="09154B90" w14:textId="77777777" w:rsidR="00C71FFA" w:rsidRPr="005D2ADA" w:rsidRDefault="00C71FFA" w:rsidP="00C71FFA">
      <w:pPr>
        <w:numPr>
          <w:ilvl w:val="0"/>
          <w:numId w:val="3"/>
        </w:numPr>
        <w:spacing w:after="0" w:line="300" w:lineRule="exact"/>
        <w:jc w:val="both"/>
        <w:rPr>
          <w:sz w:val="20"/>
          <w:szCs w:val="20"/>
        </w:rPr>
      </w:pPr>
      <w:r w:rsidRPr="005D2ADA">
        <w:rPr>
          <w:sz w:val="20"/>
          <w:szCs w:val="20"/>
        </w:rPr>
        <w:t>rispettare la normativa vigente in materia di trattamento dei dati personali, ivi comprese le norme che saranno emanate nel corso della durata del contratto;</w:t>
      </w:r>
    </w:p>
    <w:p w14:paraId="110098A0" w14:textId="77777777" w:rsidR="00C71FFA" w:rsidRPr="005D2ADA" w:rsidRDefault="00C71FFA" w:rsidP="00C71FFA">
      <w:pPr>
        <w:numPr>
          <w:ilvl w:val="0"/>
          <w:numId w:val="3"/>
        </w:numPr>
        <w:spacing w:after="0" w:line="300" w:lineRule="exact"/>
        <w:jc w:val="both"/>
        <w:rPr>
          <w:sz w:val="20"/>
          <w:szCs w:val="20"/>
        </w:rPr>
      </w:pPr>
      <w:r w:rsidRPr="005D2ADA">
        <w:rPr>
          <w:sz w:val="20"/>
          <w:szCs w:val="20"/>
        </w:rPr>
        <w:t>trattare i dati</w:t>
      </w:r>
      <w:r>
        <w:rPr>
          <w:sz w:val="20"/>
          <w:szCs w:val="20"/>
        </w:rPr>
        <w:t xml:space="preserve"> personali</w:t>
      </w:r>
      <w:r w:rsidRPr="005D2ADA">
        <w:rPr>
          <w:sz w:val="20"/>
          <w:szCs w:val="20"/>
        </w:rPr>
        <w:t xml:space="preserve"> per le sole finalità specificate e nei limiti dell’esecuzione delle prestazioni contrattuali; </w:t>
      </w:r>
    </w:p>
    <w:p w14:paraId="5EEBE646" w14:textId="77777777" w:rsidR="00C71FFA" w:rsidRPr="005D2ADA" w:rsidRDefault="00C71FFA" w:rsidP="00C71FFA">
      <w:pPr>
        <w:numPr>
          <w:ilvl w:val="0"/>
          <w:numId w:val="3"/>
        </w:numPr>
        <w:spacing w:after="0" w:line="300" w:lineRule="exact"/>
        <w:ind w:left="714" w:hanging="357"/>
        <w:jc w:val="both"/>
        <w:rPr>
          <w:sz w:val="20"/>
          <w:szCs w:val="20"/>
        </w:rPr>
      </w:pPr>
      <w:r w:rsidRPr="005D2ADA">
        <w:rPr>
          <w:sz w:val="20"/>
          <w:szCs w:val="20"/>
        </w:rPr>
        <w:t xml:space="preserve">trattare i dati </w:t>
      </w:r>
      <w:r>
        <w:rPr>
          <w:sz w:val="20"/>
          <w:szCs w:val="20"/>
        </w:rPr>
        <w:t xml:space="preserve">personali </w:t>
      </w:r>
      <w:r w:rsidRPr="005D2ADA">
        <w:rPr>
          <w:sz w:val="20"/>
          <w:szCs w:val="20"/>
        </w:rPr>
        <w:t>conformemente alle istruzioni impartite dal Titolare e</w:t>
      </w:r>
      <w:r w:rsidRPr="005D2ADA">
        <w:rPr>
          <w:rFonts w:eastAsia="Times New Roman" w:cs="Times New Roman"/>
          <w:sz w:val="20"/>
          <w:szCs w:val="20"/>
          <w:lang w:eastAsia="it-IT"/>
        </w:rPr>
        <w:t xml:space="preserve"> di seguito indicate che il Fornitore si impegna a far </w:t>
      </w:r>
      <w:r w:rsidRPr="005D2ADA">
        <w:rPr>
          <w:sz w:val="20"/>
          <w:szCs w:val="20"/>
        </w:rPr>
        <w:t xml:space="preserve">osservare anche alle persone da questi autorizzate ad effettuare il trattamento dei dati personali oggetto del presente contratto, d’ora in poi “persone autorizzate”; nel caso in cui ritenga che un’istruzione costituisca una violazione del Regolamento UE sulla protezione dei dati o delle altre disposizioni di legge relative alla protezione dei dati personali, il Fornitore deve informare immediatamente il Titolare del trattamento;  </w:t>
      </w:r>
    </w:p>
    <w:p w14:paraId="1AEDF575" w14:textId="77777777" w:rsidR="00C71FFA" w:rsidRPr="005D2ADA" w:rsidRDefault="00C71FFA" w:rsidP="00C71FFA">
      <w:pPr>
        <w:numPr>
          <w:ilvl w:val="0"/>
          <w:numId w:val="3"/>
        </w:numPr>
        <w:spacing w:after="0" w:line="300" w:lineRule="exact"/>
        <w:jc w:val="both"/>
        <w:rPr>
          <w:sz w:val="20"/>
          <w:szCs w:val="20"/>
        </w:rPr>
      </w:pPr>
      <w:r w:rsidRPr="005D2ADA">
        <w:rPr>
          <w:sz w:val="20"/>
          <w:szCs w:val="20"/>
        </w:rPr>
        <w:t>garantire la riservatezza dei dati personali trattati nell’ambito del presente contratto e verificare che le persone autorizzate a trattare i dati personali in virtù del presente contratto:</w:t>
      </w:r>
    </w:p>
    <w:p w14:paraId="35EE3DCE" w14:textId="77777777" w:rsidR="00C71FFA" w:rsidRPr="005D2ADA" w:rsidRDefault="00C71FFA" w:rsidP="00C71FFA">
      <w:pPr>
        <w:numPr>
          <w:ilvl w:val="1"/>
          <w:numId w:val="1"/>
        </w:numPr>
        <w:spacing w:after="0" w:line="300" w:lineRule="exact"/>
        <w:jc w:val="both"/>
        <w:rPr>
          <w:sz w:val="20"/>
          <w:szCs w:val="20"/>
        </w:rPr>
      </w:pPr>
      <w:r w:rsidRPr="005D2ADA">
        <w:rPr>
          <w:sz w:val="20"/>
          <w:szCs w:val="20"/>
        </w:rPr>
        <w:t>si impegnino a rispettare la riservatezza o siano sottoposti ad un obbligo legale appropriato di segretezza;</w:t>
      </w:r>
    </w:p>
    <w:p w14:paraId="0FC5D970" w14:textId="77777777" w:rsidR="00C71FFA" w:rsidRPr="005D2ADA" w:rsidRDefault="00C71FFA" w:rsidP="00C71FFA">
      <w:pPr>
        <w:numPr>
          <w:ilvl w:val="1"/>
          <w:numId w:val="1"/>
        </w:numPr>
        <w:spacing w:after="0" w:line="300" w:lineRule="exact"/>
        <w:jc w:val="both"/>
        <w:rPr>
          <w:sz w:val="20"/>
          <w:szCs w:val="20"/>
        </w:rPr>
      </w:pPr>
      <w:r w:rsidRPr="005D2ADA">
        <w:rPr>
          <w:sz w:val="20"/>
          <w:szCs w:val="20"/>
        </w:rPr>
        <w:t>ricevano la formazione necessaria in materia di protezione dei dati personali;</w:t>
      </w:r>
    </w:p>
    <w:p w14:paraId="343349BF" w14:textId="77777777" w:rsidR="00C71FFA" w:rsidRPr="005D2ADA" w:rsidRDefault="00C71FFA" w:rsidP="00C71FFA">
      <w:pPr>
        <w:numPr>
          <w:ilvl w:val="1"/>
          <w:numId w:val="1"/>
        </w:numPr>
        <w:spacing w:after="0" w:line="300" w:lineRule="exact"/>
        <w:jc w:val="both"/>
        <w:rPr>
          <w:sz w:val="20"/>
          <w:szCs w:val="20"/>
        </w:rPr>
      </w:pPr>
      <w:r w:rsidRPr="005D2ADA">
        <w:rPr>
          <w:sz w:val="20"/>
          <w:szCs w:val="20"/>
        </w:rPr>
        <w:t>trattino i dati personali osservando le istruzioni impartite dal Titolare al Responsabile;</w:t>
      </w:r>
    </w:p>
    <w:p w14:paraId="2EA0F6BC" w14:textId="627226A7" w:rsidR="00C71FFA" w:rsidRDefault="00C71FFA" w:rsidP="00C71FFA">
      <w:pPr>
        <w:numPr>
          <w:ilvl w:val="0"/>
          <w:numId w:val="3"/>
        </w:numPr>
        <w:spacing w:after="0" w:line="300" w:lineRule="exact"/>
        <w:jc w:val="both"/>
        <w:rPr>
          <w:sz w:val="20"/>
          <w:szCs w:val="20"/>
        </w:rPr>
      </w:pPr>
      <w:r w:rsidRPr="00034320">
        <w:rPr>
          <w:sz w:val="20"/>
          <w:szCs w:val="20"/>
        </w:rPr>
        <w:t>adottare politiche interne e attuare misure che soddisfino i principi della protezione dei dati personali fin dalla progettazione di tali misure (</w:t>
      </w:r>
      <w:r w:rsidRPr="000D07C1">
        <w:rPr>
          <w:i/>
          <w:sz w:val="20"/>
          <w:szCs w:val="20"/>
        </w:rPr>
        <w:t>privacy by design</w:t>
      </w:r>
      <w:r w:rsidRPr="00034320">
        <w:rPr>
          <w:sz w:val="20"/>
          <w:szCs w:val="20"/>
        </w:rPr>
        <w:t xml:space="preserve">), nonché adottare misure tecniche ed organizzative adeguate </w:t>
      </w:r>
      <w:proofErr w:type="gramStart"/>
      <w:r w:rsidRPr="00034320">
        <w:rPr>
          <w:sz w:val="20"/>
          <w:szCs w:val="20"/>
        </w:rPr>
        <w:t>per</w:t>
      </w:r>
      <w:proofErr w:type="gramEnd"/>
      <w:r w:rsidRPr="00034320">
        <w:rPr>
          <w:sz w:val="20"/>
          <w:szCs w:val="20"/>
        </w:rPr>
        <w:t xml:space="preserve"> garantire che i dati personali siano trattati, in ossequio al </w:t>
      </w:r>
      <w:r w:rsidRPr="00034320">
        <w:rPr>
          <w:bCs/>
          <w:sz w:val="20"/>
          <w:szCs w:val="20"/>
        </w:rPr>
        <w:t>principio di necessità</w:t>
      </w:r>
      <w:r w:rsidRPr="00034320">
        <w:rPr>
          <w:sz w:val="20"/>
          <w:szCs w:val="20"/>
        </w:rPr>
        <w:t xml:space="preserve"> ovvero che siano </w:t>
      </w:r>
      <w:r w:rsidR="00474B3D" w:rsidRPr="00034320">
        <w:rPr>
          <w:sz w:val="20"/>
          <w:szCs w:val="20"/>
        </w:rPr>
        <w:t>trattati solamente</w:t>
      </w:r>
      <w:r w:rsidRPr="00034320">
        <w:rPr>
          <w:sz w:val="20"/>
          <w:szCs w:val="20"/>
        </w:rPr>
        <w:t xml:space="preserve"> per le finalità previste e per il periodo strettamente necessario al raggiungimento delle stesse (</w:t>
      </w:r>
      <w:r w:rsidRPr="000D07C1">
        <w:rPr>
          <w:i/>
          <w:sz w:val="20"/>
          <w:szCs w:val="20"/>
        </w:rPr>
        <w:t>privacy by default</w:t>
      </w:r>
      <w:r w:rsidRPr="00034320">
        <w:rPr>
          <w:sz w:val="20"/>
          <w:szCs w:val="20"/>
        </w:rPr>
        <w:t xml:space="preserve">); </w:t>
      </w:r>
    </w:p>
    <w:p w14:paraId="702655AC" w14:textId="77777777" w:rsidR="00C71FFA" w:rsidRPr="00034320" w:rsidRDefault="00C71FFA" w:rsidP="00C71FFA">
      <w:pPr>
        <w:numPr>
          <w:ilvl w:val="0"/>
          <w:numId w:val="3"/>
        </w:numPr>
        <w:spacing w:after="0" w:line="300" w:lineRule="exact"/>
        <w:jc w:val="both"/>
        <w:rPr>
          <w:sz w:val="20"/>
          <w:szCs w:val="20"/>
        </w:rPr>
      </w:pPr>
      <w:r w:rsidRPr="00034320">
        <w:rPr>
          <w:sz w:val="20"/>
          <w:szCs w:val="20"/>
        </w:rPr>
        <w:t xml:space="preserve">adottare tutte le misure tecniche ed organizzative che soddisfino i requisiti del Regolamento UE anche al fine di assicurare un adeguato livello di sicurezza dei trattamenti, in modo tale da ridurre al minimo i rischi di distruzione o perdita, anche accidentale, modifica, divulgazione non autorizzata, nonché di accesso non autorizzato, anche accidentale o illegale, o di trattamento non consentito o non conforme alle finalità della raccolta; </w:t>
      </w:r>
    </w:p>
    <w:p w14:paraId="09B19D5A" w14:textId="77777777" w:rsidR="00C71FFA" w:rsidRPr="005D2ADA" w:rsidRDefault="00C71FFA" w:rsidP="00C71FFA">
      <w:pPr>
        <w:numPr>
          <w:ilvl w:val="0"/>
          <w:numId w:val="3"/>
        </w:numPr>
        <w:spacing w:after="0"/>
        <w:jc w:val="both"/>
        <w:rPr>
          <w:sz w:val="20"/>
          <w:szCs w:val="20"/>
        </w:rPr>
      </w:pPr>
      <w:r w:rsidRPr="005D2ADA">
        <w:rPr>
          <w:sz w:val="20"/>
          <w:szCs w:val="20"/>
        </w:rPr>
        <w:t xml:space="preserve">su eventuale richiesta </w:t>
      </w:r>
      <w:r>
        <w:rPr>
          <w:sz w:val="20"/>
          <w:szCs w:val="20"/>
        </w:rPr>
        <w:t>dell’Amministrazione</w:t>
      </w:r>
      <w:r w:rsidRPr="005D2ADA">
        <w:rPr>
          <w:sz w:val="20"/>
          <w:szCs w:val="20"/>
        </w:rPr>
        <w:t>, assistere quest’ultim</w:t>
      </w:r>
      <w:r>
        <w:rPr>
          <w:sz w:val="20"/>
          <w:szCs w:val="20"/>
        </w:rPr>
        <w:t>a</w:t>
      </w:r>
      <w:r w:rsidRPr="005D2ADA">
        <w:rPr>
          <w:sz w:val="20"/>
          <w:szCs w:val="20"/>
        </w:rPr>
        <w:t xml:space="preserve"> nello svolgimento della valutazione d’impatto sulla protezione dei dati</w:t>
      </w:r>
      <w:r>
        <w:rPr>
          <w:sz w:val="20"/>
          <w:szCs w:val="20"/>
        </w:rPr>
        <w:t xml:space="preserve"> personali</w:t>
      </w:r>
      <w:r w:rsidRPr="005D2ADA">
        <w:rPr>
          <w:sz w:val="20"/>
          <w:szCs w:val="20"/>
        </w:rPr>
        <w:t>, conformemente all’articolo 35 del Regolamento UE e nella eventuale consultazione del Garante per la protezione dei dati personale, prevista dall’articolo 36 del medesimo Regolamento UE;</w:t>
      </w:r>
    </w:p>
    <w:p w14:paraId="7DEE2E87" w14:textId="451EF260" w:rsidR="00C71FFA" w:rsidRDefault="00C71FFA" w:rsidP="00C71FFA">
      <w:pPr>
        <w:numPr>
          <w:ilvl w:val="0"/>
          <w:numId w:val="3"/>
        </w:numPr>
        <w:spacing w:after="0"/>
        <w:jc w:val="both"/>
        <w:rPr>
          <w:sz w:val="20"/>
          <w:szCs w:val="20"/>
        </w:rPr>
      </w:pPr>
      <w:r w:rsidRPr="005D2ADA">
        <w:rPr>
          <w:sz w:val="20"/>
          <w:szCs w:val="20"/>
        </w:rPr>
        <w:t xml:space="preserve">ai sensi dell’art. 30 del Regolamento UE e nei limiti di quanto esso prescrive, tenere un Registro delle attività di trattamento effettuate sotto la propria responsabilità e cooperare con </w:t>
      </w:r>
      <w:r>
        <w:rPr>
          <w:sz w:val="20"/>
          <w:szCs w:val="20"/>
        </w:rPr>
        <w:t xml:space="preserve">l’Amministrazione </w:t>
      </w:r>
      <w:r w:rsidRPr="005D2ADA">
        <w:rPr>
          <w:sz w:val="20"/>
          <w:szCs w:val="20"/>
        </w:rPr>
        <w:t>e con l’Autorità Garante per la protezione dei dati personali, mettendo il predetto Registro a disposizione del Titolare e dell’Autorità, laddove ne venga fatta richiesta</w:t>
      </w:r>
      <w:r>
        <w:rPr>
          <w:sz w:val="20"/>
          <w:szCs w:val="20"/>
        </w:rPr>
        <w:t xml:space="preserve">; </w:t>
      </w:r>
    </w:p>
    <w:p w14:paraId="357BF105" w14:textId="6E1E5DA2" w:rsidR="00C71FFA" w:rsidRPr="0061723C" w:rsidRDefault="00C71FFA" w:rsidP="003E07C5">
      <w:pPr>
        <w:numPr>
          <w:ilvl w:val="0"/>
          <w:numId w:val="3"/>
        </w:numPr>
        <w:spacing w:after="0"/>
        <w:jc w:val="both"/>
        <w:rPr>
          <w:sz w:val="20"/>
          <w:szCs w:val="20"/>
        </w:rPr>
      </w:pPr>
      <w:r w:rsidRPr="0061723C">
        <w:rPr>
          <w:sz w:val="20"/>
          <w:szCs w:val="20"/>
        </w:rPr>
        <w:t xml:space="preserve">adottare </w:t>
      </w:r>
      <w:r w:rsidR="00D83A17">
        <w:rPr>
          <w:sz w:val="20"/>
          <w:szCs w:val="20"/>
        </w:rPr>
        <w:t xml:space="preserve">le </w:t>
      </w:r>
      <w:r w:rsidR="00D83A17" w:rsidRPr="00D83A17">
        <w:rPr>
          <w:sz w:val="20"/>
          <w:szCs w:val="20"/>
        </w:rPr>
        <w:t xml:space="preserve">misure tecniche e organizzative idonee a garantire un livello di sicurezza adeguato al rischio del trattamento (con l’obiettivo di evitare distruzione accidentale o illecita, perdita, modifica, rivelazione, accesso non autorizzato). Fra tali misure, il Regolamento menziona, in particolare, la </w:t>
      </w:r>
      <w:proofErr w:type="spellStart"/>
      <w:r w:rsidR="00D83A17" w:rsidRPr="00D83A17">
        <w:rPr>
          <w:sz w:val="20"/>
          <w:szCs w:val="20"/>
        </w:rPr>
        <w:t>pseudonimizzazione</w:t>
      </w:r>
      <w:proofErr w:type="spellEnd"/>
      <w:r w:rsidR="00D83A17" w:rsidRPr="00D83A17">
        <w:rPr>
          <w:sz w:val="20"/>
          <w:szCs w:val="20"/>
        </w:rPr>
        <w:t xml:space="preserve"> e la cifratura dei dati; misure per garantire la riservatezza, l'integrità, la disponibilità e la resilienza dei sistemi e dei servizi di trattamento; misure atte a garantire il tempestivo ripristino della disponibilità dei dati; procedure per verificare e valutare regolarmente l'efficacia delle misure di sicurezza adottate.</w:t>
      </w:r>
      <w:r w:rsidR="00D83A17" w:rsidRPr="003E07C5">
        <w:rPr>
          <w:sz w:val="20"/>
          <w:szCs w:val="20"/>
        </w:rPr>
        <w:t xml:space="preserve"> C</w:t>
      </w:r>
      <w:r w:rsidR="00D83A17" w:rsidRPr="00D83A17">
        <w:rPr>
          <w:sz w:val="20"/>
          <w:szCs w:val="20"/>
        </w:rPr>
        <w:t>ome previsto dall'art. 32, paragrafo 3</w:t>
      </w:r>
      <w:r w:rsidR="00D83A17">
        <w:rPr>
          <w:sz w:val="20"/>
          <w:szCs w:val="20"/>
        </w:rPr>
        <w:t xml:space="preserve"> </w:t>
      </w:r>
      <w:r w:rsidR="00D83A17">
        <w:rPr>
          <w:sz w:val="20"/>
          <w:szCs w:val="20"/>
        </w:rPr>
        <w:lastRenderedPageBreak/>
        <w:t>del Regolamento</w:t>
      </w:r>
      <w:r w:rsidR="00D83A17" w:rsidRPr="00D83A17">
        <w:rPr>
          <w:sz w:val="20"/>
          <w:szCs w:val="20"/>
        </w:rPr>
        <w:t>, il Responsabile</w:t>
      </w:r>
      <w:r w:rsidR="00D83A17">
        <w:rPr>
          <w:sz w:val="20"/>
          <w:szCs w:val="20"/>
        </w:rPr>
        <w:t xml:space="preserve"> ha la possibilità </w:t>
      </w:r>
      <w:r w:rsidR="00D83A17" w:rsidRPr="00D83A17">
        <w:rPr>
          <w:sz w:val="20"/>
          <w:szCs w:val="20"/>
        </w:rPr>
        <w:t>di utilizzare l’adesione a specifici codici di condotta o a schemi di certificazione per attestare l’adeguatezza delle misure di sicurezza adottate.</w:t>
      </w:r>
    </w:p>
    <w:p w14:paraId="6EDA2FF2" w14:textId="2D5EE2BA" w:rsidR="00C71FFA" w:rsidRPr="005D2ADA" w:rsidRDefault="00C71FFA" w:rsidP="00C71FFA">
      <w:pPr>
        <w:widowControl w:val="0"/>
        <w:numPr>
          <w:ilvl w:val="0"/>
          <w:numId w:val="2"/>
        </w:numPr>
        <w:autoSpaceDE w:val="0"/>
        <w:autoSpaceDN w:val="0"/>
        <w:adjustRightInd w:val="0"/>
        <w:spacing w:after="0" w:line="300" w:lineRule="exact"/>
        <w:jc w:val="both"/>
        <w:rPr>
          <w:sz w:val="20"/>
          <w:szCs w:val="20"/>
        </w:rPr>
      </w:pPr>
      <w:r w:rsidRPr="0061723C">
        <w:rPr>
          <w:rFonts w:ascii="Calibri" w:eastAsia="Calibri" w:hAnsi="Calibri"/>
          <w:sz w:val="20"/>
        </w:rPr>
        <w:t xml:space="preserve">Tenuto conto della natura, dell’oggetto, del contesto e delle finalità del trattamento, il Fornitore si impegna a fornire </w:t>
      </w:r>
      <w:r>
        <w:rPr>
          <w:rFonts w:ascii="Calibri" w:eastAsia="Calibri" w:hAnsi="Calibri"/>
          <w:sz w:val="20"/>
        </w:rPr>
        <w:t xml:space="preserve">all’Amministrazione </w:t>
      </w:r>
      <w:r w:rsidRPr="0061723C">
        <w:rPr>
          <w:rFonts w:ascii="Calibri" w:eastAsia="Calibri" w:hAnsi="Calibri"/>
          <w:sz w:val="20"/>
        </w:rPr>
        <w:t>un piano di misure di sicurezza rimesse all’approvazione della stessa, che saranno concordate al fine di</w:t>
      </w:r>
      <w:r w:rsidR="00974CCF">
        <w:rPr>
          <w:rFonts w:ascii="Calibri" w:eastAsia="Calibri" w:hAnsi="Calibri"/>
          <w:sz w:val="20"/>
        </w:rPr>
        <w:t xml:space="preserve"> </w:t>
      </w:r>
      <w:r w:rsidRPr="0061723C">
        <w:rPr>
          <w:rFonts w:ascii="Calibri" w:eastAsia="Calibri" w:hAnsi="Calibri"/>
          <w:sz w:val="20"/>
        </w:rPr>
        <w:t>mettere in atto misure tecniche ed organizzative idonee per garantire un livello di sicurezza adeguato al rischio e per garantire il rispetto degli obblighi di cui all’art. 32 del Regolamento UE. Tali misure comprendono tra le altre, se del caso</w:t>
      </w:r>
      <w:r w:rsidRPr="005D2ADA">
        <w:rPr>
          <w:sz w:val="20"/>
          <w:szCs w:val="20"/>
        </w:rPr>
        <w:t>:</w:t>
      </w:r>
    </w:p>
    <w:p w14:paraId="436E3CAB" w14:textId="77777777" w:rsidR="00C71FFA" w:rsidRPr="005D2ADA" w:rsidRDefault="00C71FFA" w:rsidP="00C71FFA">
      <w:pPr>
        <w:numPr>
          <w:ilvl w:val="1"/>
          <w:numId w:val="1"/>
        </w:numPr>
        <w:spacing w:after="0"/>
        <w:jc w:val="both"/>
        <w:rPr>
          <w:sz w:val="20"/>
          <w:szCs w:val="20"/>
        </w:rPr>
      </w:pPr>
      <w:r w:rsidRPr="005D2ADA">
        <w:rPr>
          <w:sz w:val="20"/>
          <w:szCs w:val="20"/>
        </w:rPr>
        <w:t xml:space="preserve">la </w:t>
      </w:r>
      <w:proofErr w:type="spellStart"/>
      <w:r w:rsidRPr="005D2ADA">
        <w:rPr>
          <w:sz w:val="20"/>
          <w:szCs w:val="20"/>
        </w:rPr>
        <w:t>pseudonimizzazione</w:t>
      </w:r>
      <w:proofErr w:type="spellEnd"/>
      <w:r w:rsidRPr="005D2ADA">
        <w:rPr>
          <w:sz w:val="20"/>
          <w:szCs w:val="20"/>
        </w:rPr>
        <w:t xml:space="preserve"> e la cifratura dei dati personali;</w:t>
      </w:r>
    </w:p>
    <w:p w14:paraId="771A395E" w14:textId="77777777" w:rsidR="00C71FFA" w:rsidRPr="005D2ADA" w:rsidRDefault="00C71FFA" w:rsidP="00C71FFA">
      <w:pPr>
        <w:numPr>
          <w:ilvl w:val="1"/>
          <w:numId w:val="1"/>
        </w:numPr>
        <w:spacing w:after="0"/>
        <w:jc w:val="both"/>
        <w:rPr>
          <w:sz w:val="20"/>
          <w:szCs w:val="20"/>
        </w:rPr>
      </w:pPr>
      <w:r w:rsidRPr="005D2ADA">
        <w:rPr>
          <w:sz w:val="20"/>
          <w:szCs w:val="20"/>
        </w:rPr>
        <w:t>la capacità di assicurare, su base permanente, la riservatezza, l’integrità, la disponibilità e la resilienza dei sistemi e dei servizi che trattano i dati personali;</w:t>
      </w:r>
    </w:p>
    <w:p w14:paraId="4417D5C4" w14:textId="77777777" w:rsidR="00C71FFA" w:rsidRPr="005D2ADA" w:rsidRDefault="00C71FFA" w:rsidP="00C71FFA">
      <w:pPr>
        <w:numPr>
          <w:ilvl w:val="1"/>
          <w:numId w:val="1"/>
        </w:numPr>
        <w:spacing w:after="0"/>
        <w:jc w:val="both"/>
        <w:rPr>
          <w:sz w:val="20"/>
          <w:szCs w:val="20"/>
        </w:rPr>
      </w:pPr>
      <w:r w:rsidRPr="005D2ADA">
        <w:rPr>
          <w:sz w:val="20"/>
          <w:szCs w:val="20"/>
        </w:rPr>
        <w:t xml:space="preserve">la capacità di ripristinare tempestivamente la disponibilità e l’accesso dei dati in caso di incidente fisico o tecnico; </w:t>
      </w:r>
    </w:p>
    <w:p w14:paraId="61709B8A" w14:textId="77777777" w:rsidR="00C71FFA" w:rsidRPr="005D2ADA" w:rsidRDefault="00C71FFA" w:rsidP="00C71FFA">
      <w:pPr>
        <w:numPr>
          <w:ilvl w:val="1"/>
          <w:numId w:val="1"/>
        </w:numPr>
        <w:spacing w:after="0"/>
        <w:jc w:val="both"/>
        <w:rPr>
          <w:sz w:val="20"/>
          <w:szCs w:val="20"/>
        </w:rPr>
      </w:pPr>
      <w:r w:rsidRPr="005D2ADA">
        <w:rPr>
          <w:sz w:val="20"/>
          <w:szCs w:val="20"/>
        </w:rPr>
        <w:t>una procedura per testare, verificare e valutare regolarmente l’efficacia delle misure tecniche e organizzative al fine di garantire la sicurezza del trattamento.</w:t>
      </w:r>
    </w:p>
    <w:p w14:paraId="380BE715" w14:textId="77777777" w:rsidR="00C71FFA" w:rsidRPr="00246C06" w:rsidRDefault="00C71FFA" w:rsidP="00C71FFA">
      <w:pPr>
        <w:widowControl w:val="0"/>
        <w:autoSpaceDE w:val="0"/>
        <w:autoSpaceDN w:val="0"/>
        <w:adjustRightInd w:val="0"/>
        <w:spacing w:after="0" w:line="300" w:lineRule="exact"/>
        <w:ind w:left="360"/>
        <w:jc w:val="both"/>
        <w:rPr>
          <w:rFonts w:ascii="Calibri" w:eastAsia="Calibri" w:hAnsi="Calibri"/>
          <w:sz w:val="20"/>
        </w:rPr>
      </w:pPr>
      <w:r w:rsidRPr="00246C06">
        <w:rPr>
          <w:rFonts w:ascii="Calibri" w:eastAsia="Calibri" w:hAnsi="Calibri"/>
          <w:sz w:val="20"/>
        </w:rPr>
        <w:t>La valutazione circa l’adeguatezza del livello di sicurezza deve tenere conto, in particolare, dei rischi del trattamento derivanti da: distruzione o perdita anche accidentale, modifica, divulgazione non autorizzata, nonché accesso non autorizzato, anche accidentale o illegale, o trattamento non consentito o non conforme alle finalità del trattamento dei dati personali conservati o comunque trattati.</w:t>
      </w:r>
    </w:p>
    <w:p w14:paraId="3BACE453" w14:textId="77777777" w:rsidR="00C71FFA" w:rsidRPr="00E64FDB" w:rsidRDefault="00C71FFA" w:rsidP="00C71FFA">
      <w:pPr>
        <w:widowControl w:val="0"/>
        <w:numPr>
          <w:ilvl w:val="0"/>
          <w:numId w:val="2"/>
        </w:numPr>
        <w:autoSpaceDE w:val="0"/>
        <w:autoSpaceDN w:val="0"/>
        <w:adjustRightInd w:val="0"/>
        <w:spacing w:after="0" w:line="300" w:lineRule="exact"/>
        <w:jc w:val="both"/>
        <w:rPr>
          <w:sz w:val="20"/>
          <w:szCs w:val="20"/>
        </w:rPr>
      </w:pPr>
      <w:r w:rsidRPr="005D2ADA">
        <w:rPr>
          <w:sz w:val="20"/>
          <w:szCs w:val="20"/>
        </w:rPr>
        <w:t xml:space="preserve">Il Responsabile del trattamento deve mettere a disposizione del Titolare del trattamento tutte le informazioni necessarie per dimostrare il rispetto degli obblighi di cui al Regolamento UE, oltre a contribuire e consentire al Titolare - anche tramite soggetti terzi dal medesimo autorizzati, dandogli piena collaborazione - verifiche periodiche circa l’adeguatezza e l’efficacia delle misure di sicurezza adottate ed il pieno e scrupoloso rispetto delle </w:t>
      </w:r>
      <w:r w:rsidRPr="00E64FDB">
        <w:rPr>
          <w:sz w:val="20"/>
          <w:szCs w:val="20"/>
        </w:rPr>
        <w:t xml:space="preserve">norme in materia di trattamento dei dati personali. </w:t>
      </w:r>
    </w:p>
    <w:p w14:paraId="72C019DE" w14:textId="69FF8437" w:rsidR="00C71FFA" w:rsidRPr="005D2ADA" w:rsidRDefault="00C71FFA" w:rsidP="00C71FFA">
      <w:pPr>
        <w:widowControl w:val="0"/>
        <w:autoSpaceDE w:val="0"/>
        <w:autoSpaceDN w:val="0"/>
        <w:adjustRightInd w:val="0"/>
        <w:spacing w:after="0" w:line="300" w:lineRule="exact"/>
        <w:ind w:left="360"/>
        <w:jc w:val="both"/>
        <w:rPr>
          <w:sz w:val="20"/>
          <w:szCs w:val="20"/>
        </w:rPr>
      </w:pPr>
      <w:r w:rsidRPr="00E64FDB">
        <w:rPr>
          <w:sz w:val="20"/>
          <w:szCs w:val="20"/>
        </w:rPr>
        <w:t xml:space="preserve">A tal fine, il Titolare informa preventivamente il Responsabile del trattamento </w:t>
      </w:r>
      <w:r w:rsidR="00411E29">
        <w:rPr>
          <w:sz w:val="20"/>
          <w:szCs w:val="20"/>
        </w:rPr>
        <w:t>entro</w:t>
      </w:r>
      <w:r w:rsidRPr="00E64FDB">
        <w:rPr>
          <w:sz w:val="20"/>
          <w:szCs w:val="20"/>
        </w:rPr>
        <w:t xml:space="preserve"> </w:t>
      </w:r>
      <w:r w:rsidR="00411E29">
        <w:rPr>
          <w:sz w:val="20"/>
          <w:szCs w:val="20"/>
        </w:rPr>
        <w:t>cinque</w:t>
      </w:r>
      <w:r w:rsidRPr="00E64FDB">
        <w:rPr>
          <w:sz w:val="20"/>
          <w:szCs w:val="20"/>
        </w:rPr>
        <w:t xml:space="preserve"> giorni lavorativi; nel caso in cui</w:t>
      </w:r>
      <w:r w:rsidRPr="000D07C1">
        <w:rPr>
          <w:sz w:val="20"/>
          <w:szCs w:val="20"/>
        </w:rPr>
        <w:t xml:space="preserve"> all’esito di tali verifiche periodiche, ispezioni e audit le misure di sicurezza dovessero risultare inadeguate rispetto al rischio del trattamento o, comunque, inidonee ad assicurare l’applicazione del Regolamento, o risulti che il Fornitore agisca in modo difforme o contrario alle istruzioni fornite dall’Amministrazione, quest’ultima applicherà le penali previste nell</w:t>
      </w:r>
      <w:r w:rsidR="00386406">
        <w:rPr>
          <w:sz w:val="20"/>
          <w:szCs w:val="20"/>
        </w:rPr>
        <w:t xml:space="preserve">’ Accordo Quadro </w:t>
      </w:r>
      <w:r w:rsidRPr="000D07C1">
        <w:rPr>
          <w:sz w:val="20"/>
          <w:szCs w:val="20"/>
        </w:rPr>
        <w:t>e diffiderà il Fornitore ad adottare tutte le misure più opportune o a tenere una condotta conforme alle istruzione entro un termine congruo che sarà all’occorrenza fissato. In caso di mancato adeguamento a seguito della diffida, resa anche ai sensi dell’art. 1454 c</w:t>
      </w:r>
      <w:r w:rsidR="00762E83">
        <w:rPr>
          <w:sz w:val="20"/>
          <w:szCs w:val="20"/>
        </w:rPr>
        <w:t>.</w:t>
      </w:r>
      <w:r w:rsidRPr="000D07C1">
        <w:rPr>
          <w:sz w:val="20"/>
          <w:szCs w:val="20"/>
        </w:rPr>
        <w:t>c</w:t>
      </w:r>
      <w:r w:rsidR="00762E83">
        <w:rPr>
          <w:sz w:val="20"/>
          <w:szCs w:val="20"/>
        </w:rPr>
        <w:t>.</w:t>
      </w:r>
      <w:r w:rsidRPr="000D07C1">
        <w:rPr>
          <w:sz w:val="20"/>
          <w:szCs w:val="20"/>
        </w:rPr>
        <w:t>, l’Amministrazione, in ragione della gravità dell’inadempimento, potrà risolvere il contratto ed escutere la garanzia definitiva, salvo il risarcimento del maggior danno.</w:t>
      </w:r>
      <w:r w:rsidRPr="005D2ADA">
        <w:rPr>
          <w:sz w:val="20"/>
          <w:szCs w:val="20"/>
        </w:rPr>
        <w:t xml:space="preserve"> </w:t>
      </w:r>
    </w:p>
    <w:p w14:paraId="6A31DF64" w14:textId="2BA051B3" w:rsidR="00C71FFA" w:rsidRPr="00606253" w:rsidRDefault="00B63E7A" w:rsidP="00604ED9">
      <w:pPr>
        <w:widowControl w:val="0"/>
        <w:numPr>
          <w:ilvl w:val="0"/>
          <w:numId w:val="2"/>
        </w:numPr>
        <w:autoSpaceDE w:val="0"/>
        <w:autoSpaceDN w:val="0"/>
        <w:adjustRightInd w:val="0"/>
        <w:spacing w:after="0" w:line="300" w:lineRule="exact"/>
        <w:jc w:val="both"/>
        <w:rPr>
          <w:sz w:val="20"/>
          <w:szCs w:val="20"/>
        </w:rPr>
      </w:pPr>
      <w:r w:rsidRPr="00A37C95">
        <w:rPr>
          <w:sz w:val="20"/>
          <w:szCs w:val="20"/>
        </w:rPr>
        <w:t xml:space="preserve">Il Responsabile del trattamento può ricorrere ad un altro Responsabile del trattamento (di seguito, “sub-Responsabile del trattamento”) per gestire attività di trattamento specifiche, informando, periodicamente </w:t>
      </w:r>
      <w:r>
        <w:rPr>
          <w:sz w:val="20"/>
          <w:szCs w:val="20"/>
        </w:rPr>
        <w:t>con cadenza trimestrale</w:t>
      </w:r>
      <w:r w:rsidRPr="00A37C95">
        <w:rPr>
          <w:sz w:val="20"/>
          <w:szCs w:val="20"/>
        </w:rPr>
        <w:t>, il Titolare del trattamento delle nomine e delle sostituzioni dei Responsabili. Nella comunicazione andranno specificate le attività di trattamento delegate, i dati identificativi dei sub-Responsabili nominati e i dati del contratto di esternalizzazione</w:t>
      </w:r>
      <w:r w:rsidR="00C71FFA" w:rsidRPr="00606253">
        <w:rPr>
          <w:sz w:val="20"/>
          <w:szCs w:val="20"/>
        </w:rPr>
        <w:t>.</w:t>
      </w:r>
    </w:p>
    <w:p w14:paraId="1653E648" w14:textId="77777777" w:rsidR="00C71FFA" w:rsidRDefault="00C71FFA" w:rsidP="00C71FFA">
      <w:pPr>
        <w:widowControl w:val="0"/>
        <w:numPr>
          <w:ilvl w:val="0"/>
          <w:numId w:val="2"/>
        </w:numPr>
        <w:autoSpaceDE w:val="0"/>
        <w:autoSpaceDN w:val="0"/>
        <w:adjustRightInd w:val="0"/>
        <w:spacing w:after="0" w:line="300" w:lineRule="exact"/>
        <w:jc w:val="both"/>
        <w:rPr>
          <w:sz w:val="20"/>
          <w:szCs w:val="20"/>
        </w:rPr>
      </w:pPr>
      <w:r w:rsidRPr="00AF6674">
        <w:rPr>
          <w:sz w:val="20"/>
          <w:szCs w:val="20"/>
        </w:rPr>
        <w:t>Il sub-Responsabile del trattamento deve rispettare obblighi analoghi a quelli forniti dal Titolare al Responsabile Iniziale del trattamento, riportate in uno specifico contratto o atto di nomina. Spetta al Responsabile Iniziale del trattamento assicurare che il sub-Responsabile del trattamento presenti garanzie sufficienti in termini di conoscenza specialistica, affidabilità e risorse, per l’adozione di misure tecniche ed organizzative appropriate di modo che il trattamento risponda ai principi e alle esigenze del Regolamento UE. In caso di mancato adempimento da parte del sub-Res</w:t>
      </w:r>
      <w:r>
        <w:rPr>
          <w:sz w:val="20"/>
          <w:szCs w:val="20"/>
        </w:rPr>
        <w:t>ponsabile del trattamento degli</w:t>
      </w:r>
      <w:r w:rsidRPr="00AF6674">
        <w:rPr>
          <w:sz w:val="20"/>
          <w:szCs w:val="20"/>
        </w:rPr>
        <w:t xml:space="preserve"> obblighi in materia di protezione dei dati, il Responsabile Iniziale del trattamento è interamente responsabile nei confronti del Titolare del trattamento di tali inadempimenti; </w:t>
      </w:r>
      <w:r>
        <w:rPr>
          <w:sz w:val="20"/>
          <w:szCs w:val="20"/>
        </w:rPr>
        <w:t>l’Amministrazione</w:t>
      </w:r>
      <w:r w:rsidRPr="00AF6674">
        <w:rPr>
          <w:sz w:val="20"/>
          <w:szCs w:val="20"/>
        </w:rPr>
        <w:t xml:space="preserve"> potrà in qualsiasi momento verificare le garanzie e le misure tecniche ed orga</w:t>
      </w:r>
      <w:r>
        <w:rPr>
          <w:sz w:val="20"/>
          <w:szCs w:val="20"/>
        </w:rPr>
        <w:t>nizzative del sub-Responsabile,</w:t>
      </w:r>
      <w:r w:rsidRPr="00AF6674">
        <w:rPr>
          <w:sz w:val="20"/>
          <w:szCs w:val="20"/>
        </w:rPr>
        <w:t xml:space="preserve"> tramite audit e ispezioni anche avvalendosi di soggetti terzi. </w:t>
      </w:r>
      <w:r w:rsidRPr="000D07C1">
        <w:rPr>
          <w:sz w:val="20"/>
          <w:szCs w:val="20"/>
        </w:rPr>
        <w:t xml:space="preserve">Nel caso in cui tali garanzie risultassero </w:t>
      </w:r>
      <w:r w:rsidRPr="000D07C1">
        <w:rPr>
          <w:sz w:val="20"/>
          <w:szCs w:val="20"/>
        </w:rPr>
        <w:lastRenderedPageBreak/>
        <w:t xml:space="preserve">insussistenti o inidonee l’Amministrazione potrà </w:t>
      </w:r>
      <w:r>
        <w:rPr>
          <w:sz w:val="20"/>
          <w:szCs w:val="20"/>
        </w:rPr>
        <w:t xml:space="preserve">chiedere la presentazione di garanzie sufficienti entro un termine congruo ed in caso di mancato riscontro </w:t>
      </w:r>
      <w:r w:rsidRPr="000D07C1">
        <w:rPr>
          <w:sz w:val="20"/>
          <w:szCs w:val="20"/>
        </w:rPr>
        <w:t xml:space="preserve">risolvere il contratto con il Responsabile iniziale. </w:t>
      </w:r>
    </w:p>
    <w:p w14:paraId="2BB621AA" w14:textId="2F94601A" w:rsidR="00C71FFA" w:rsidRDefault="00C71FFA" w:rsidP="00C71FFA">
      <w:pPr>
        <w:widowControl w:val="0"/>
        <w:autoSpaceDE w:val="0"/>
        <w:autoSpaceDN w:val="0"/>
        <w:adjustRightInd w:val="0"/>
        <w:spacing w:after="0" w:line="300" w:lineRule="exact"/>
        <w:ind w:left="360"/>
        <w:jc w:val="both"/>
        <w:rPr>
          <w:sz w:val="20"/>
          <w:szCs w:val="20"/>
        </w:rPr>
      </w:pPr>
      <w:r w:rsidRPr="00711794">
        <w:rPr>
          <w:sz w:val="20"/>
          <w:szCs w:val="20"/>
        </w:rPr>
        <w:t xml:space="preserve">Nel caso in cui all’esito delle verifiche, ispezioni e audit le misure di sicurezza dovessero risultare inapplicate o inadeguate rispetto al rischio del trattamento o, comunque, inidonee ad assicurare l’applicazione del Regolamento </w:t>
      </w:r>
      <w:r w:rsidRPr="000D07C1">
        <w:rPr>
          <w:sz w:val="20"/>
          <w:szCs w:val="20"/>
        </w:rPr>
        <w:t xml:space="preserve">o risulti che il sub responsabile agisca in modo difforme o contrario alle istruzioni fornite dall’Amministrazione, quest’ultima applicherà al </w:t>
      </w:r>
      <w:r w:rsidRPr="00711794">
        <w:rPr>
          <w:sz w:val="20"/>
          <w:szCs w:val="20"/>
        </w:rPr>
        <w:t xml:space="preserve">Fornitore/Responsabile Inziale del trattamento </w:t>
      </w:r>
      <w:r w:rsidRPr="000D07C1">
        <w:rPr>
          <w:sz w:val="20"/>
          <w:szCs w:val="20"/>
        </w:rPr>
        <w:t>le penali previste nell</w:t>
      </w:r>
      <w:r w:rsidR="00386406">
        <w:rPr>
          <w:sz w:val="20"/>
          <w:szCs w:val="20"/>
        </w:rPr>
        <w:t xml:space="preserve">’Accordo Quadro </w:t>
      </w:r>
      <w:r w:rsidRPr="00711794">
        <w:rPr>
          <w:sz w:val="20"/>
          <w:szCs w:val="20"/>
        </w:rPr>
        <w:t xml:space="preserve">e diffiderà lo stesso a far adottare al sub-Responsabile del trattamento tutte le misure più opportune </w:t>
      </w:r>
      <w:r w:rsidRPr="000D07C1">
        <w:rPr>
          <w:sz w:val="20"/>
          <w:szCs w:val="20"/>
        </w:rPr>
        <w:t xml:space="preserve">o a tenere una condotta conforme alle istruzione </w:t>
      </w:r>
      <w:r w:rsidRPr="00711794">
        <w:rPr>
          <w:sz w:val="20"/>
          <w:szCs w:val="20"/>
        </w:rPr>
        <w:t>entro un termine congruo che sarà all’occorrenza fissato. In caso di mancato adeguamento a tale diffida, resa anche ai sensi dell’art. 1454 c</w:t>
      </w:r>
      <w:r w:rsidR="00762E83">
        <w:rPr>
          <w:sz w:val="20"/>
          <w:szCs w:val="20"/>
        </w:rPr>
        <w:t>.</w:t>
      </w:r>
      <w:r w:rsidRPr="00711794">
        <w:rPr>
          <w:sz w:val="20"/>
          <w:szCs w:val="20"/>
        </w:rPr>
        <w:t>c</w:t>
      </w:r>
      <w:r w:rsidR="00762E83">
        <w:rPr>
          <w:sz w:val="20"/>
          <w:szCs w:val="20"/>
        </w:rPr>
        <w:t>.</w:t>
      </w:r>
      <w:r w:rsidRPr="00711794">
        <w:rPr>
          <w:sz w:val="20"/>
          <w:szCs w:val="20"/>
        </w:rPr>
        <w:t>, l’Amministrazione potrà, in ragione della gravità dell’inadempimento, risolvere il</w:t>
      </w:r>
      <w:r w:rsidRPr="00AF6674">
        <w:rPr>
          <w:sz w:val="20"/>
          <w:szCs w:val="20"/>
        </w:rPr>
        <w:t xml:space="preserve"> contratto con il Responsabile iniziale ed escutere la garanzia definitiva, salvo il risarcimento del maggior danno. </w:t>
      </w:r>
    </w:p>
    <w:p w14:paraId="61FC2160" w14:textId="01C4D5DD" w:rsidR="00C71FFA" w:rsidRPr="00411E29" w:rsidRDefault="00C71FFA" w:rsidP="00D90537">
      <w:pPr>
        <w:widowControl w:val="0"/>
        <w:numPr>
          <w:ilvl w:val="0"/>
          <w:numId w:val="2"/>
        </w:numPr>
        <w:autoSpaceDE w:val="0"/>
        <w:autoSpaceDN w:val="0"/>
        <w:adjustRightInd w:val="0"/>
        <w:spacing w:after="0" w:line="300" w:lineRule="exact"/>
        <w:jc w:val="both"/>
        <w:rPr>
          <w:sz w:val="20"/>
          <w:szCs w:val="20"/>
        </w:rPr>
      </w:pPr>
      <w:r w:rsidRPr="00411E29">
        <w:rPr>
          <w:sz w:val="20"/>
          <w:szCs w:val="20"/>
        </w:rPr>
        <w:t>Il Responsabile del trattamento deve assistere il Titolare del trattamento al fine di dare seguito alle richieste per l’esercizio dei diritti degli interessati. Qualora gli interessati esercitino tale diritto presso il Responsabile del trattamento, quest’ultimo è tenuto</w:t>
      </w:r>
      <w:r w:rsidR="00411E29">
        <w:rPr>
          <w:sz w:val="20"/>
          <w:szCs w:val="20"/>
        </w:rPr>
        <w:t xml:space="preserve"> </w:t>
      </w:r>
      <w:r w:rsidRPr="00411E29">
        <w:rPr>
          <w:sz w:val="20"/>
          <w:szCs w:val="20"/>
        </w:rPr>
        <w:t>ad inoltrare tempestivamente, e comunque nel più breve tempo possibile, le istanze al Titolare del Trattamento, supportando quest’ultimo al fine di fornire adeguato riscontro agli interessati nei termini prescritti.</w:t>
      </w:r>
    </w:p>
    <w:p w14:paraId="20995271" w14:textId="456D3398" w:rsidR="00C71FFA" w:rsidRPr="009512CF" w:rsidRDefault="00C71FFA" w:rsidP="00C71FFA">
      <w:pPr>
        <w:widowControl w:val="0"/>
        <w:numPr>
          <w:ilvl w:val="0"/>
          <w:numId w:val="2"/>
        </w:numPr>
        <w:autoSpaceDE w:val="0"/>
        <w:autoSpaceDN w:val="0"/>
        <w:adjustRightInd w:val="0"/>
        <w:spacing w:after="0" w:line="300" w:lineRule="exact"/>
        <w:jc w:val="both"/>
        <w:rPr>
          <w:sz w:val="20"/>
          <w:szCs w:val="20"/>
        </w:rPr>
      </w:pPr>
      <w:r w:rsidRPr="009512CF">
        <w:rPr>
          <w:sz w:val="20"/>
          <w:szCs w:val="20"/>
        </w:rPr>
        <w:t>Il Responsabile del trattamento informa tempestivamente e</w:t>
      </w:r>
      <w:r w:rsidR="00974CCF">
        <w:rPr>
          <w:sz w:val="20"/>
          <w:szCs w:val="20"/>
        </w:rPr>
        <w:t>ntro 48 ore e</w:t>
      </w:r>
      <w:r w:rsidRPr="009512CF">
        <w:rPr>
          <w:sz w:val="20"/>
          <w:szCs w:val="20"/>
        </w:rPr>
        <w:t>, in ogni caso senza ingiustificato ritardo</w:t>
      </w:r>
      <w:r w:rsidRPr="009512CF" w:rsidDel="00ED6336">
        <w:rPr>
          <w:sz w:val="20"/>
          <w:szCs w:val="20"/>
        </w:rPr>
        <w:t xml:space="preserve"> </w:t>
      </w:r>
      <w:r w:rsidRPr="009512CF">
        <w:rPr>
          <w:sz w:val="20"/>
          <w:szCs w:val="20"/>
        </w:rPr>
        <w:t xml:space="preserve">dall’avvenuta conoscenza, il Titolare di ogni violazione di dati personali (cd. </w:t>
      </w:r>
      <w:r w:rsidRPr="009512CF">
        <w:rPr>
          <w:i/>
          <w:sz w:val="20"/>
          <w:szCs w:val="20"/>
        </w:rPr>
        <w:t xml:space="preserve">data </w:t>
      </w:r>
      <w:proofErr w:type="spellStart"/>
      <w:r w:rsidRPr="009512CF">
        <w:rPr>
          <w:i/>
          <w:sz w:val="20"/>
          <w:szCs w:val="20"/>
        </w:rPr>
        <w:t>breach</w:t>
      </w:r>
      <w:proofErr w:type="spellEnd"/>
      <w:r w:rsidRPr="009512CF">
        <w:rPr>
          <w:sz w:val="20"/>
          <w:szCs w:val="20"/>
        </w:rPr>
        <w:t>); tale notifica è accompagnata da ogni documentazione utile, ai sensi degli artt. 33 e 34 del Regolamento UE, per permettere al Titolare del trattamento, ove ritenuto necessario, di notificare questa violazione all’Autorità Garante per la protezione dei dati personali, entro il termine di 72 ore da quan</w:t>
      </w:r>
      <w:r w:rsidR="006F035E">
        <w:rPr>
          <w:sz w:val="20"/>
          <w:szCs w:val="20"/>
        </w:rPr>
        <w:t>d</w:t>
      </w:r>
      <w:r w:rsidRPr="009512CF">
        <w:rPr>
          <w:sz w:val="20"/>
          <w:szCs w:val="20"/>
        </w:rPr>
        <w:t xml:space="preserve">o il Titolare ne viene a conoscenza; </w:t>
      </w:r>
      <w:r w:rsidRPr="009512CF">
        <w:rPr>
          <w:rFonts w:eastAsia="Calibri"/>
          <w:sz w:val="20"/>
          <w:szCs w:val="20"/>
        </w:rPr>
        <w:t>nel caso in cui il Titolare debba fornire informazioni aggiuntive all’Autorità di controllo, il Responsabile del trattamento si impegna a supportare il Titolare nell’ambito di tale attività.</w:t>
      </w:r>
    </w:p>
    <w:p w14:paraId="34FC887A" w14:textId="77777777" w:rsidR="00C71FFA" w:rsidRPr="005D2ADA" w:rsidRDefault="00C71FFA" w:rsidP="00C71FFA">
      <w:pPr>
        <w:widowControl w:val="0"/>
        <w:numPr>
          <w:ilvl w:val="0"/>
          <w:numId w:val="2"/>
        </w:numPr>
        <w:autoSpaceDE w:val="0"/>
        <w:autoSpaceDN w:val="0"/>
        <w:adjustRightInd w:val="0"/>
        <w:spacing w:after="0" w:line="300" w:lineRule="exact"/>
        <w:jc w:val="both"/>
        <w:rPr>
          <w:sz w:val="20"/>
          <w:szCs w:val="20"/>
        </w:rPr>
      </w:pPr>
      <w:r w:rsidRPr="005D2ADA">
        <w:rPr>
          <w:sz w:val="20"/>
          <w:szCs w:val="20"/>
        </w:rPr>
        <w:t xml:space="preserve">Il Responsabile del trattamento deve avvisare tempestivamente e senza ingiustificato ritardo il Titolare in caso di ispezioni, di richiesta di informazioni e di documentazione da parte dell’Autorità Garante per la protezione dei dati </w:t>
      </w:r>
      <w:r w:rsidRPr="00474B3D">
        <w:rPr>
          <w:sz w:val="20"/>
          <w:szCs w:val="20"/>
        </w:rPr>
        <w:t>personali</w:t>
      </w:r>
      <w:r w:rsidR="00A330DE" w:rsidRPr="00474B3D">
        <w:rPr>
          <w:sz w:val="20"/>
          <w:szCs w:val="20"/>
        </w:rPr>
        <w:t xml:space="preserve">, </w:t>
      </w:r>
      <w:r w:rsidR="00A330DE" w:rsidRPr="00E63F0C">
        <w:rPr>
          <w:sz w:val="20"/>
          <w:szCs w:val="20"/>
        </w:rPr>
        <w:t>relativamente ai servizi oggetto del presente contratto</w:t>
      </w:r>
      <w:r w:rsidRPr="00474B3D">
        <w:rPr>
          <w:sz w:val="20"/>
          <w:szCs w:val="20"/>
        </w:rPr>
        <w:t>; inoltre, deve assistere il Titolare nel caso di</w:t>
      </w:r>
      <w:r w:rsidRPr="005D2ADA">
        <w:rPr>
          <w:sz w:val="20"/>
          <w:szCs w:val="20"/>
        </w:rPr>
        <w:t xml:space="preserve"> richieste formulate dall’Autorità Garante in merito al trattamento dei dati personali effettuate in</w:t>
      </w:r>
      <w:r>
        <w:rPr>
          <w:sz w:val="20"/>
          <w:szCs w:val="20"/>
        </w:rPr>
        <w:t xml:space="preserve"> ragione del presente contratto.</w:t>
      </w:r>
    </w:p>
    <w:p w14:paraId="570C787A" w14:textId="77777777" w:rsidR="00C71FFA" w:rsidRPr="005D2ADA" w:rsidRDefault="00C71FFA" w:rsidP="00C71FFA">
      <w:pPr>
        <w:widowControl w:val="0"/>
        <w:numPr>
          <w:ilvl w:val="0"/>
          <w:numId w:val="2"/>
        </w:numPr>
        <w:autoSpaceDE w:val="0"/>
        <w:autoSpaceDN w:val="0"/>
        <w:adjustRightInd w:val="0"/>
        <w:spacing w:after="0" w:line="300" w:lineRule="exact"/>
        <w:jc w:val="both"/>
        <w:rPr>
          <w:sz w:val="20"/>
          <w:szCs w:val="20"/>
        </w:rPr>
      </w:pPr>
      <w:r w:rsidRPr="005D2ADA">
        <w:rPr>
          <w:sz w:val="20"/>
          <w:szCs w:val="20"/>
        </w:rPr>
        <w:t>Il Responsabile del trattamento deve comunicare al Titolare del trattamento il nome ed i dati del proprio “Responsabile della protezione dei dati”, qualora, in ragione dell’attività svolta, ne abbia designato uno conformemente all’articolo 37 del Regolamento UE; il Responsabile della protezione dei dati personali del Fornitore/Responsabile collabora e si tiene in costante contatto con il Responsabile della protezione dei dati del Titolare</w:t>
      </w:r>
      <w:r>
        <w:rPr>
          <w:sz w:val="20"/>
          <w:szCs w:val="20"/>
        </w:rPr>
        <w:t>.</w:t>
      </w:r>
    </w:p>
    <w:p w14:paraId="1476B717" w14:textId="305521DE" w:rsidR="00C71FFA" w:rsidRPr="005D2ADA" w:rsidRDefault="00C71FFA" w:rsidP="00C71FFA">
      <w:pPr>
        <w:widowControl w:val="0"/>
        <w:numPr>
          <w:ilvl w:val="0"/>
          <w:numId w:val="2"/>
        </w:numPr>
        <w:autoSpaceDE w:val="0"/>
        <w:autoSpaceDN w:val="0"/>
        <w:adjustRightInd w:val="0"/>
        <w:spacing w:after="0" w:line="300" w:lineRule="exact"/>
        <w:jc w:val="both"/>
        <w:rPr>
          <w:sz w:val="20"/>
          <w:szCs w:val="20"/>
        </w:rPr>
      </w:pPr>
      <w:r w:rsidRPr="005D2ADA">
        <w:rPr>
          <w:sz w:val="20"/>
          <w:szCs w:val="20"/>
        </w:rPr>
        <w:t>Al termine della prestazione dei servizi oggetto del contratto, il Responsabile</w:t>
      </w:r>
      <w:r>
        <w:rPr>
          <w:sz w:val="20"/>
          <w:szCs w:val="20"/>
        </w:rPr>
        <w:t xml:space="preserve">, su richiesta del Titolare, </w:t>
      </w:r>
      <w:r w:rsidRPr="005D2ADA">
        <w:rPr>
          <w:sz w:val="20"/>
          <w:szCs w:val="20"/>
        </w:rPr>
        <w:t>si impegna</w:t>
      </w:r>
      <w:r>
        <w:rPr>
          <w:sz w:val="20"/>
          <w:szCs w:val="20"/>
        </w:rPr>
        <w:t xml:space="preserve"> a</w:t>
      </w:r>
      <w:r w:rsidRPr="005D2ADA">
        <w:rPr>
          <w:sz w:val="20"/>
          <w:szCs w:val="20"/>
        </w:rPr>
        <w:t xml:space="preserve">: </w:t>
      </w:r>
      <w:r w:rsidRPr="005D2ADA">
        <w:rPr>
          <w:i/>
          <w:sz w:val="20"/>
          <w:szCs w:val="20"/>
        </w:rPr>
        <w:t>i)</w:t>
      </w:r>
      <w:r w:rsidRPr="005D2ADA">
        <w:rPr>
          <w:sz w:val="20"/>
          <w:szCs w:val="20"/>
        </w:rPr>
        <w:t xml:space="preserve"> restituire al Titolare del trattamento i supporti rimovibili eventualmente utilizzati su cui sono memorizzati i dati; </w:t>
      </w:r>
      <w:r w:rsidRPr="005D2ADA">
        <w:rPr>
          <w:i/>
          <w:sz w:val="20"/>
          <w:szCs w:val="20"/>
        </w:rPr>
        <w:t>ii)</w:t>
      </w:r>
      <w:r w:rsidRPr="005D2ADA">
        <w:rPr>
          <w:sz w:val="20"/>
          <w:szCs w:val="20"/>
        </w:rPr>
        <w:t xml:space="preserve"> distruggere tutte le informazioni registrate su supporto fisso, documentando per iscritto l’adempimento di tale operazione</w:t>
      </w:r>
      <w:r>
        <w:rPr>
          <w:sz w:val="20"/>
          <w:szCs w:val="20"/>
        </w:rPr>
        <w:t>.</w:t>
      </w:r>
      <w:r w:rsidRPr="005D2ADA">
        <w:rPr>
          <w:sz w:val="20"/>
          <w:szCs w:val="20"/>
        </w:rPr>
        <w:t xml:space="preserve"> </w:t>
      </w:r>
    </w:p>
    <w:p w14:paraId="295AADDF" w14:textId="77777777" w:rsidR="00C71FFA" w:rsidRPr="009512CF" w:rsidRDefault="00C71FFA" w:rsidP="00C71FFA">
      <w:pPr>
        <w:pStyle w:val="Paragrafoelenco"/>
        <w:numPr>
          <w:ilvl w:val="0"/>
          <w:numId w:val="2"/>
        </w:numPr>
        <w:autoSpaceDE w:val="0"/>
        <w:autoSpaceDN w:val="0"/>
        <w:spacing w:after="0" w:line="280" w:lineRule="exact"/>
        <w:ind w:left="357" w:hanging="357"/>
        <w:jc w:val="both"/>
        <w:rPr>
          <w:sz w:val="20"/>
          <w:szCs w:val="20"/>
        </w:rPr>
      </w:pPr>
      <w:r w:rsidRPr="009512CF">
        <w:rPr>
          <w:rFonts w:eastAsia="Calibri"/>
          <w:sz w:val="20"/>
          <w:szCs w:val="20"/>
        </w:rPr>
        <w:t>Il Fornitore si impegna a individuare e a designare per iscritto gli amministratori di sistema mettendo a disposizione dell’Amministrazione l’elenco aggiornato delle nomine.</w:t>
      </w:r>
    </w:p>
    <w:p w14:paraId="16CD068D" w14:textId="40A101FB" w:rsidR="00C71FFA" w:rsidRPr="009512CF" w:rsidRDefault="00C71FFA" w:rsidP="00C71FFA">
      <w:pPr>
        <w:pStyle w:val="Paragrafoelenco"/>
        <w:numPr>
          <w:ilvl w:val="0"/>
          <w:numId w:val="2"/>
        </w:numPr>
        <w:autoSpaceDE w:val="0"/>
        <w:autoSpaceDN w:val="0"/>
        <w:spacing w:after="0" w:line="280" w:lineRule="exact"/>
        <w:ind w:left="357" w:hanging="357"/>
        <w:jc w:val="both"/>
        <w:rPr>
          <w:sz w:val="20"/>
          <w:szCs w:val="20"/>
        </w:rPr>
      </w:pPr>
      <w:r w:rsidRPr="009512CF">
        <w:rPr>
          <w:rFonts w:eastAsia="Calibri"/>
          <w:sz w:val="20"/>
          <w:szCs w:val="20"/>
        </w:rPr>
        <w:t>Il Responsabile del trattamento si impegna ad operare adottando tutte le misure tecniche e organizzative, le attività di formazione, informazione e aggiornamento ragionevolmente necessarie per garantire che i Dati Personali</w:t>
      </w:r>
      <w:r>
        <w:rPr>
          <w:rFonts w:eastAsia="Calibri"/>
          <w:sz w:val="20"/>
          <w:szCs w:val="20"/>
        </w:rPr>
        <w:t>,</w:t>
      </w:r>
      <w:r w:rsidRPr="009512CF">
        <w:rPr>
          <w:rFonts w:eastAsia="Calibri"/>
          <w:sz w:val="20"/>
          <w:szCs w:val="20"/>
        </w:rPr>
        <w:t xml:space="preserve"> trattati in esecuzione del contratto, siano precisi, corretti e aggiornati nel corso della durata del trattamento - anche qualora il trattamento consista nella mera custodia o attività di controllo dei dati - eseguito dal Responsabile, o da un sub-Responsabile. </w:t>
      </w:r>
    </w:p>
    <w:p w14:paraId="52810E16" w14:textId="77777777" w:rsidR="00C71FFA" w:rsidRPr="009512CF" w:rsidRDefault="00C71FFA" w:rsidP="00C71FFA">
      <w:pPr>
        <w:pStyle w:val="Paragrafoelenco"/>
        <w:numPr>
          <w:ilvl w:val="0"/>
          <w:numId w:val="2"/>
        </w:numPr>
        <w:autoSpaceDE w:val="0"/>
        <w:autoSpaceDN w:val="0"/>
        <w:spacing w:after="0" w:line="280" w:lineRule="exact"/>
        <w:ind w:left="357" w:hanging="357"/>
        <w:jc w:val="both"/>
        <w:rPr>
          <w:sz w:val="20"/>
          <w:szCs w:val="20"/>
        </w:rPr>
      </w:pPr>
      <w:r w:rsidRPr="009512CF">
        <w:rPr>
          <w:sz w:val="20"/>
          <w:szCs w:val="20"/>
        </w:rPr>
        <w:t>Il Responsabile non può trasferire i dati personali verso un paese terzo o un’organizzazione internazionale salvo che non abbia preventivamente ottenuto l’autorizzazione scritta da parte del Titolare.</w:t>
      </w:r>
    </w:p>
    <w:p w14:paraId="3C064B0B" w14:textId="77777777" w:rsidR="00C71FFA" w:rsidRPr="009512CF" w:rsidRDefault="00C71FFA" w:rsidP="00C71FFA">
      <w:pPr>
        <w:widowControl w:val="0"/>
        <w:numPr>
          <w:ilvl w:val="0"/>
          <w:numId w:val="2"/>
        </w:numPr>
        <w:suppressAutoHyphens/>
        <w:autoSpaceDE w:val="0"/>
        <w:autoSpaceDN w:val="0"/>
        <w:adjustRightInd w:val="0"/>
        <w:spacing w:after="0" w:line="300" w:lineRule="exact"/>
        <w:jc w:val="both"/>
        <w:rPr>
          <w:sz w:val="20"/>
          <w:szCs w:val="20"/>
        </w:rPr>
      </w:pPr>
      <w:r w:rsidRPr="009512CF">
        <w:rPr>
          <w:sz w:val="20"/>
          <w:szCs w:val="20"/>
        </w:rPr>
        <w:lastRenderedPageBreak/>
        <w:t xml:space="preserve">Sarà obbligo del Titolare del trattamento vigilare durante tutta la durata del trattamento, sul rispetto degli obblighi previsti dalle presenti istruzioni e dal Regolamento UE sulla protezione dei dati da parte del Responsabile del trattamento, nonché a supervisionare l’attività di trattamento dei dati personali effettuando audit, ispezioni e verifiche periodiche sull’attività posta in essere dal Responsabile del trattamento. </w:t>
      </w:r>
    </w:p>
    <w:p w14:paraId="5879B1CC" w14:textId="72577CF4" w:rsidR="00C71FFA" w:rsidRPr="009512CF" w:rsidRDefault="00C71FFA" w:rsidP="00C71FFA">
      <w:pPr>
        <w:widowControl w:val="0"/>
        <w:numPr>
          <w:ilvl w:val="0"/>
          <w:numId w:val="2"/>
        </w:numPr>
        <w:suppressAutoHyphens/>
        <w:autoSpaceDE w:val="0"/>
        <w:autoSpaceDN w:val="0"/>
        <w:adjustRightInd w:val="0"/>
        <w:spacing w:after="0" w:line="300" w:lineRule="exact"/>
        <w:jc w:val="both"/>
        <w:rPr>
          <w:sz w:val="20"/>
          <w:szCs w:val="20"/>
        </w:rPr>
      </w:pPr>
      <w:r w:rsidRPr="009512CF">
        <w:rPr>
          <w:sz w:val="20"/>
          <w:szCs w:val="20"/>
        </w:rPr>
        <w:t>Durante l’esecuzione del Contratto, nell’eventualità di qualsivoglia modifica della normativa in materia di Trattamento dei Dati Personali che generi nuovi requisiti (ivi incluse nuove misure di natura fisica, logica, tecnica, organizzativa, in materia di sicurezza o trattamento dei dati personali), il Responsabile del trattamento si impegna a collaborare - nei limiti delle proprie competenze tecniche, organizzative e delle proprie risorse - con il Titolare affinché siano sviluppate, adottate e implementate misure correttive di adeguamento ai nuovi requisiti.</w:t>
      </w:r>
    </w:p>
    <w:p w14:paraId="4FA6BFEB" w14:textId="11024F1B" w:rsidR="001105D3" w:rsidRPr="00C71FFA" w:rsidRDefault="00C71FFA" w:rsidP="00C71FFA">
      <w:pPr>
        <w:widowControl w:val="0"/>
        <w:numPr>
          <w:ilvl w:val="0"/>
          <w:numId w:val="2"/>
        </w:numPr>
        <w:autoSpaceDE w:val="0"/>
        <w:autoSpaceDN w:val="0"/>
        <w:adjustRightInd w:val="0"/>
        <w:spacing w:after="0" w:line="300" w:lineRule="exact"/>
        <w:ind w:left="284"/>
        <w:jc w:val="both"/>
        <w:rPr>
          <w:sz w:val="20"/>
          <w:szCs w:val="20"/>
        </w:rPr>
      </w:pPr>
      <w:r w:rsidRPr="007C2F86">
        <w:rPr>
          <w:sz w:val="20"/>
          <w:szCs w:val="20"/>
        </w:rPr>
        <w:t>Il Responsabile del trattamento manleverà e terrà indenne il Titolare da ogni perdita, contestazione, responsabilità, spese sostenute nonché dei costi subiti (anche in termini di danno reputazionale) in relazione anche ad una sola violazione della normativa in materia di Protezione dei Dati Personali e/o della disciplina sulla protezione dei dati personali contenuta nell</w:t>
      </w:r>
      <w:r w:rsidR="00762E83">
        <w:rPr>
          <w:sz w:val="20"/>
          <w:szCs w:val="20"/>
        </w:rPr>
        <w:t xml:space="preserve">’Accordo Quadro </w:t>
      </w:r>
      <w:r w:rsidRPr="007C2F86">
        <w:rPr>
          <w:sz w:val="20"/>
          <w:szCs w:val="20"/>
        </w:rPr>
        <w:t xml:space="preserve"> (inclusi gli Allegati) comunque derivata dalla condotta (attiva e/o omissiva) sua e/o dei suoi agenti e/o subappaltatori e/o sub-contraenti e/o sub-fornitori. </w:t>
      </w:r>
    </w:p>
    <w:sectPr w:rsidR="001105D3" w:rsidRPr="00C71FFA" w:rsidSect="005D7D9A">
      <w:pgSz w:w="11906" w:h="16838"/>
      <w:pgMar w:top="1985" w:right="1134" w:bottom="1134" w:left="1134"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37DA12E" w14:textId="77777777" w:rsidR="00BA01B0" w:rsidRDefault="00BA01B0" w:rsidP="00C71FFA">
      <w:pPr>
        <w:spacing w:after="0" w:line="240" w:lineRule="auto"/>
      </w:pPr>
      <w:r>
        <w:separator/>
      </w:r>
    </w:p>
  </w:endnote>
  <w:endnote w:type="continuationSeparator" w:id="0">
    <w:p w14:paraId="2850AC72" w14:textId="77777777" w:rsidR="00BA01B0" w:rsidRDefault="00BA01B0" w:rsidP="00C71FF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Lucida Console">
    <w:panose1 w:val="020B0609040504020204"/>
    <w:charset w:val="00"/>
    <w:family w:val="modern"/>
    <w:pitch w:val="fixed"/>
    <w:sig w:usb0="8000028F" w:usb1="00001800" w:usb2="00000000" w:usb3="00000000" w:csb0="0000001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EC259EF" w14:textId="77777777" w:rsidR="00BA01B0" w:rsidRDefault="00BA01B0" w:rsidP="00C71FFA">
      <w:pPr>
        <w:spacing w:after="0" w:line="240" w:lineRule="auto"/>
      </w:pPr>
      <w:r>
        <w:separator/>
      </w:r>
    </w:p>
  </w:footnote>
  <w:footnote w:type="continuationSeparator" w:id="0">
    <w:p w14:paraId="0281B5B7" w14:textId="77777777" w:rsidR="00BA01B0" w:rsidRDefault="00BA01B0" w:rsidP="00C71FF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CE25A0B"/>
    <w:multiLevelType w:val="hybridMultilevel"/>
    <w:tmpl w:val="3C52A06C"/>
    <w:lvl w:ilvl="0" w:tplc="04100001">
      <w:start w:val="1"/>
      <w:numFmt w:val="bullet"/>
      <w:lvlText w:val=""/>
      <w:lvlJc w:val="left"/>
      <w:pPr>
        <w:ind w:left="720" w:hanging="360"/>
      </w:pPr>
      <w:rPr>
        <w:rFonts w:ascii="Symbol" w:hAnsi="Symbol" w:hint="default"/>
      </w:rPr>
    </w:lvl>
    <w:lvl w:ilvl="1" w:tplc="04100003">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 w15:restartNumberingAfterBreak="0">
    <w:nsid w:val="69E70597"/>
    <w:multiLevelType w:val="hybridMultilevel"/>
    <w:tmpl w:val="1F401FC0"/>
    <w:lvl w:ilvl="0" w:tplc="4AB0BDD4">
      <w:start w:val="1"/>
      <w:numFmt w:val="decimal"/>
      <w:lvlText w:val="%1."/>
      <w:lvlJc w:val="left"/>
      <w:pPr>
        <w:tabs>
          <w:tab w:val="num" w:pos="360"/>
        </w:tabs>
        <w:ind w:left="360" w:hanging="360"/>
      </w:pPr>
      <w:rPr>
        <w:rFonts w:hint="default"/>
        <w:b w:val="0"/>
        <w:strike w:val="0"/>
        <w:sz w:val="20"/>
        <w:szCs w:val="20"/>
      </w:rPr>
    </w:lvl>
    <w:lvl w:ilvl="1" w:tplc="04100003">
      <w:start w:val="1"/>
      <w:numFmt w:val="bullet"/>
      <w:lvlText w:val="o"/>
      <w:lvlJc w:val="left"/>
      <w:pPr>
        <w:tabs>
          <w:tab w:val="num" w:pos="1800"/>
        </w:tabs>
        <w:ind w:left="1800" w:hanging="360"/>
      </w:pPr>
      <w:rPr>
        <w:rFonts w:ascii="Courier New" w:hAnsi="Courier New" w:cs="Courier New" w:hint="default"/>
      </w:rPr>
    </w:lvl>
    <w:lvl w:ilvl="2" w:tplc="04100005" w:tentative="1">
      <w:start w:val="1"/>
      <w:numFmt w:val="bullet"/>
      <w:lvlText w:val=""/>
      <w:lvlJc w:val="left"/>
      <w:pPr>
        <w:tabs>
          <w:tab w:val="num" w:pos="2520"/>
        </w:tabs>
        <w:ind w:left="2520" w:hanging="360"/>
      </w:pPr>
      <w:rPr>
        <w:rFonts w:ascii="Wingdings" w:hAnsi="Wingdings" w:hint="default"/>
      </w:rPr>
    </w:lvl>
    <w:lvl w:ilvl="3" w:tplc="04100001" w:tentative="1">
      <w:start w:val="1"/>
      <w:numFmt w:val="bullet"/>
      <w:lvlText w:val=""/>
      <w:lvlJc w:val="left"/>
      <w:pPr>
        <w:tabs>
          <w:tab w:val="num" w:pos="3240"/>
        </w:tabs>
        <w:ind w:left="3240" w:hanging="360"/>
      </w:pPr>
      <w:rPr>
        <w:rFonts w:ascii="Symbol" w:hAnsi="Symbol" w:hint="default"/>
      </w:rPr>
    </w:lvl>
    <w:lvl w:ilvl="4" w:tplc="04100003" w:tentative="1">
      <w:start w:val="1"/>
      <w:numFmt w:val="bullet"/>
      <w:lvlText w:val="o"/>
      <w:lvlJc w:val="left"/>
      <w:pPr>
        <w:tabs>
          <w:tab w:val="num" w:pos="3960"/>
        </w:tabs>
        <w:ind w:left="3960" w:hanging="360"/>
      </w:pPr>
      <w:rPr>
        <w:rFonts w:ascii="Courier New" w:hAnsi="Courier New" w:cs="Courier New" w:hint="default"/>
      </w:rPr>
    </w:lvl>
    <w:lvl w:ilvl="5" w:tplc="04100005" w:tentative="1">
      <w:start w:val="1"/>
      <w:numFmt w:val="bullet"/>
      <w:lvlText w:val=""/>
      <w:lvlJc w:val="left"/>
      <w:pPr>
        <w:tabs>
          <w:tab w:val="num" w:pos="4680"/>
        </w:tabs>
        <w:ind w:left="4680" w:hanging="360"/>
      </w:pPr>
      <w:rPr>
        <w:rFonts w:ascii="Wingdings" w:hAnsi="Wingdings" w:hint="default"/>
      </w:rPr>
    </w:lvl>
    <w:lvl w:ilvl="6" w:tplc="04100001" w:tentative="1">
      <w:start w:val="1"/>
      <w:numFmt w:val="bullet"/>
      <w:lvlText w:val=""/>
      <w:lvlJc w:val="left"/>
      <w:pPr>
        <w:tabs>
          <w:tab w:val="num" w:pos="5400"/>
        </w:tabs>
        <w:ind w:left="5400" w:hanging="360"/>
      </w:pPr>
      <w:rPr>
        <w:rFonts w:ascii="Symbol" w:hAnsi="Symbol" w:hint="default"/>
      </w:rPr>
    </w:lvl>
    <w:lvl w:ilvl="7" w:tplc="04100003" w:tentative="1">
      <w:start w:val="1"/>
      <w:numFmt w:val="bullet"/>
      <w:lvlText w:val="o"/>
      <w:lvlJc w:val="left"/>
      <w:pPr>
        <w:tabs>
          <w:tab w:val="num" w:pos="6120"/>
        </w:tabs>
        <w:ind w:left="6120" w:hanging="360"/>
      </w:pPr>
      <w:rPr>
        <w:rFonts w:ascii="Courier New" w:hAnsi="Courier New" w:cs="Courier New" w:hint="default"/>
      </w:rPr>
    </w:lvl>
    <w:lvl w:ilvl="8" w:tplc="04100005" w:tentative="1">
      <w:start w:val="1"/>
      <w:numFmt w:val="bullet"/>
      <w:lvlText w:val=""/>
      <w:lvlJc w:val="left"/>
      <w:pPr>
        <w:tabs>
          <w:tab w:val="num" w:pos="6840"/>
        </w:tabs>
        <w:ind w:left="6840" w:hanging="360"/>
      </w:pPr>
      <w:rPr>
        <w:rFonts w:ascii="Wingdings" w:hAnsi="Wingdings" w:hint="default"/>
      </w:rPr>
    </w:lvl>
  </w:abstractNum>
  <w:abstractNum w:abstractNumId="2" w15:restartNumberingAfterBreak="0">
    <w:nsid w:val="7DA91B13"/>
    <w:multiLevelType w:val="hybridMultilevel"/>
    <w:tmpl w:val="919A685C"/>
    <w:lvl w:ilvl="0" w:tplc="E8CC8F08">
      <w:start w:val="1"/>
      <w:numFmt w:val="lowerLetter"/>
      <w:lvlText w:val="%1)"/>
      <w:lvlJc w:val="left"/>
      <w:pPr>
        <w:ind w:left="720" w:hanging="360"/>
      </w:pPr>
      <w:rPr>
        <w:rFonts w:ascii="Calibri Light" w:hAnsi="Calibri Light" w:hint="default"/>
        <w:b w:val="0"/>
        <w:i w:val="0"/>
        <w:color w:val="auto"/>
        <w:sz w:val="20"/>
        <w:szCs w:val="20"/>
      </w:rPr>
    </w:lvl>
    <w:lvl w:ilvl="1" w:tplc="04100003">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283"/>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71FFA"/>
    <w:rsid w:val="00020CFC"/>
    <w:rsid w:val="00063E9A"/>
    <w:rsid w:val="0007221C"/>
    <w:rsid w:val="000B2F7D"/>
    <w:rsid w:val="000C3153"/>
    <w:rsid w:val="00100DA5"/>
    <w:rsid w:val="00105FEC"/>
    <w:rsid w:val="001105D3"/>
    <w:rsid w:val="0016523F"/>
    <w:rsid w:val="001F09A3"/>
    <w:rsid w:val="002D4627"/>
    <w:rsid w:val="002D5819"/>
    <w:rsid w:val="002E541E"/>
    <w:rsid w:val="002F5FB6"/>
    <w:rsid w:val="00386406"/>
    <w:rsid w:val="003A44EA"/>
    <w:rsid w:val="003E07C5"/>
    <w:rsid w:val="00411E29"/>
    <w:rsid w:val="004207EF"/>
    <w:rsid w:val="00474B3D"/>
    <w:rsid w:val="00474D56"/>
    <w:rsid w:val="0051103A"/>
    <w:rsid w:val="005A1A05"/>
    <w:rsid w:val="005D7D9A"/>
    <w:rsid w:val="00606253"/>
    <w:rsid w:val="006308E6"/>
    <w:rsid w:val="00653610"/>
    <w:rsid w:val="006F035E"/>
    <w:rsid w:val="007121A1"/>
    <w:rsid w:val="00762E83"/>
    <w:rsid w:val="007835BA"/>
    <w:rsid w:val="007854F6"/>
    <w:rsid w:val="00823403"/>
    <w:rsid w:val="00855FCF"/>
    <w:rsid w:val="008657C0"/>
    <w:rsid w:val="00974CCF"/>
    <w:rsid w:val="009F0837"/>
    <w:rsid w:val="00A330DE"/>
    <w:rsid w:val="00A628A8"/>
    <w:rsid w:val="00A66271"/>
    <w:rsid w:val="00AB0368"/>
    <w:rsid w:val="00AF4829"/>
    <w:rsid w:val="00B63E7A"/>
    <w:rsid w:val="00BA01B0"/>
    <w:rsid w:val="00C71FFA"/>
    <w:rsid w:val="00CB6EBA"/>
    <w:rsid w:val="00CC41C7"/>
    <w:rsid w:val="00D1556F"/>
    <w:rsid w:val="00D16A52"/>
    <w:rsid w:val="00D228AB"/>
    <w:rsid w:val="00D829EC"/>
    <w:rsid w:val="00D83A17"/>
    <w:rsid w:val="00DC1F60"/>
    <w:rsid w:val="00DD378B"/>
    <w:rsid w:val="00DE0721"/>
    <w:rsid w:val="00DE3BD8"/>
    <w:rsid w:val="00E63F0C"/>
    <w:rsid w:val="00F314B0"/>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64AC266"/>
  <w15:chartTrackingRefBased/>
  <w15:docId w15:val="{9D3B7A73-9A85-45E5-9D74-0441D694F88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it-IT"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e">
    <w:name w:val="Normal"/>
    <w:qFormat/>
    <w:rsid w:val="00C71FFA"/>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Paragrafoelenco">
    <w:name w:val="List Paragraph"/>
    <w:basedOn w:val="Normale"/>
    <w:uiPriority w:val="34"/>
    <w:qFormat/>
    <w:rsid w:val="00C71FFA"/>
    <w:pPr>
      <w:ind w:left="720"/>
      <w:contextualSpacing/>
    </w:pPr>
  </w:style>
  <w:style w:type="paragraph" w:styleId="Pidipagina">
    <w:name w:val="footer"/>
    <w:basedOn w:val="Normale"/>
    <w:link w:val="PidipaginaCarattere"/>
    <w:unhideWhenUsed/>
    <w:rsid w:val="00C71FFA"/>
    <w:pPr>
      <w:tabs>
        <w:tab w:val="center" w:pos="4819"/>
        <w:tab w:val="right" w:pos="9638"/>
      </w:tabs>
      <w:spacing w:after="0" w:line="240" w:lineRule="auto"/>
    </w:pPr>
  </w:style>
  <w:style w:type="character" w:customStyle="1" w:styleId="PidipaginaCarattere">
    <w:name w:val="Piè di pagina Carattere"/>
    <w:basedOn w:val="Carpredefinitoparagrafo"/>
    <w:link w:val="Pidipagina"/>
    <w:rsid w:val="00C71FFA"/>
  </w:style>
  <w:style w:type="character" w:styleId="Numeropagina">
    <w:name w:val="page number"/>
    <w:rsid w:val="00C71FFA"/>
    <w:rPr>
      <w:rFonts w:ascii="Trebuchet MS" w:hAnsi="Trebuchet MS"/>
      <w:b/>
      <w:color w:val="auto"/>
      <w:sz w:val="16"/>
      <w:szCs w:val="16"/>
    </w:rPr>
  </w:style>
  <w:style w:type="paragraph" w:customStyle="1" w:styleId="Corsivoblu">
    <w:name w:val="Corsivo blu"/>
    <w:basedOn w:val="Normale"/>
    <w:link w:val="CorsivobluCarattere"/>
    <w:rsid w:val="00C71FFA"/>
    <w:pPr>
      <w:widowControl w:val="0"/>
      <w:autoSpaceDE w:val="0"/>
      <w:autoSpaceDN w:val="0"/>
      <w:adjustRightInd w:val="0"/>
      <w:spacing w:after="0" w:line="300" w:lineRule="exact"/>
      <w:jc w:val="both"/>
    </w:pPr>
    <w:rPr>
      <w:rFonts w:ascii="Trebuchet MS" w:eastAsia="Times New Roman" w:hAnsi="Trebuchet MS" w:cs="Times New Roman"/>
      <w:i/>
      <w:color w:val="0000FF"/>
      <w:kern w:val="2"/>
      <w:sz w:val="20"/>
      <w:szCs w:val="24"/>
      <w:lang w:eastAsia="it-IT"/>
    </w:rPr>
  </w:style>
  <w:style w:type="character" w:customStyle="1" w:styleId="CorsivobluCarattere">
    <w:name w:val="Corsivo blu Carattere"/>
    <w:link w:val="Corsivoblu"/>
    <w:rsid w:val="00C71FFA"/>
    <w:rPr>
      <w:rFonts w:ascii="Trebuchet MS" w:eastAsia="Times New Roman" w:hAnsi="Trebuchet MS" w:cs="Times New Roman"/>
      <w:i/>
      <w:color w:val="0000FF"/>
      <w:kern w:val="2"/>
      <w:sz w:val="20"/>
      <w:szCs w:val="24"/>
      <w:lang w:eastAsia="it-IT"/>
    </w:rPr>
  </w:style>
  <w:style w:type="paragraph" w:customStyle="1" w:styleId="Corsivorosso">
    <w:name w:val="Corsivo rosso"/>
    <w:basedOn w:val="Normale"/>
    <w:link w:val="CorsivorossoCarattere"/>
    <w:rsid w:val="00C71FFA"/>
    <w:pPr>
      <w:widowControl w:val="0"/>
      <w:spacing w:after="0" w:line="300" w:lineRule="exact"/>
      <w:jc w:val="both"/>
    </w:pPr>
    <w:rPr>
      <w:rFonts w:ascii="Trebuchet MS" w:eastAsia="Times New Roman" w:hAnsi="Trebuchet MS" w:cs="Times New Roman"/>
      <w:i/>
      <w:color w:val="FF0000"/>
      <w:sz w:val="20"/>
      <w:szCs w:val="20"/>
      <w:lang w:eastAsia="it-IT"/>
    </w:rPr>
  </w:style>
  <w:style w:type="character" w:customStyle="1" w:styleId="CorsivorossoCarattere">
    <w:name w:val="Corsivo rosso Carattere"/>
    <w:link w:val="Corsivorosso"/>
    <w:rsid w:val="00C71FFA"/>
    <w:rPr>
      <w:rFonts w:ascii="Trebuchet MS" w:eastAsia="Times New Roman" w:hAnsi="Trebuchet MS" w:cs="Times New Roman"/>
      <w:i/>
      <w:color w:val="FF0000"/>
      <w:sz w:val="20"/>
      <w:szCs w:val="20"/>
      <w:lang w:eastAsia="it-IT"/>
    </w:rPr>
  </w:style>
  <w:style w:type="paragraph" w:styleId="Intestazione">
    <w:name w:val="header"/>
    <w:basedOn w:val="Normale"/>
    <w:link w:val="IntestazioneCarattere"/>
    <w:uiPriority w:val="99"/>
    <w:unhideWhenUsed/>
    <w:rsid w:val="00C71FFA"/>
    <w:pPr>
      <w:tabs>
        <w:tab w:val="center" w:pos="4819"/>
        <w:tab w:val="right" w:pos="9638"/>
      </w:tabs>
      <w:spacing w:after="0" w:line="240" w:lineRule="auto"/>
    </w:pPr>
  </w:style>
  <w:style w:type="character" w:customStyle="1" w:styleId="IntestazioneCarattere">
    <w:name w:val="Intestazione Carattere"/>
    <w:basedOn w:val="Carpredefinitoparagrafo"/>
    <w:link w:val="Intestazione"/>
    <w:uiPriority w:val="99"/>
    <w:rsid w:val="00C71FFA"/>
  </w:style>
  <w:style w:type="paragraph" w:customStyle="1" w:styleId="TAGTECNICI">
    <w:name w:val="TAGTECNICI"/>
    <w:hidden/>
    <w:uiPriority w:val="1"/>
    <w:semiHidden/>
    <w:unhideWhenUsed/>
    <w:qFormat/>
    <w:locked/>
    <w:pPr>
      <w:jc w:val="both"/>
    </w:pPr>
    <w:rPr>
      <w:rFonts w:ascii="Lucida Console"/>
      <w:b/>
      <w:i/>
      <w:color w:val="000000" w:themeColor="dark1"/>
      <w:sz w:val="1"/>
    </w:rPr>
  </w:style>
  <w:style w:type="paragraph" w:customStyle="1" w:styleId="CLASSIFICAZIONEFOOTER">
    <w:name w:val="CLASSIFICAZIONEFOOTER"/>
    <w:hidden/>
    <w:uiPriority w:val="1"/>
    <w:semiHidden/>
    <w:unhideWhenUsed/>
    <w:qFormat/>
    <w:locked/>
    <w:rPr>
      <w:rFonts w:ascii="Calibri"/>
      <w:color w:val="000000" w:themeColor="dark1"/>
      <w:sz w:val="18"/>
    </w:rPr>
  </w:style>
  <w:style w:type="paragraph" w:customStyle="1" w:styleId="CLASSIFICAZIONEBODY">
    <w:name w:val="CLASSIFICAZIONEBODY"/>
    <w:hidden/>
    <w:uiPriority w:val="1"/>
    <w:semiHidden/>
    <w:unhideWhenUsed/>
    <w:qFormat/>
    <w:locked/>
    <w:pPr>
      <w:jc w:val="both"/>
    </w:pPr>
    <w:rPr>
      <w:rFonts w:ascii="Calibri"/>
      <w:b/>
      <w:color w:val="000000" w:themeColor="dark1"/>
      <w:sz w:val="20"/>
    </w:rPr>
  </w:style>
  <w:style w:type="paragraph" w:customStyle="1" w:styleId="CLASSIFICAZIONEFOOTER0">
    <w:name w:val="CLASSIFICAZIONEFOOTER"/>
    <w:hidden/>
    <w:uiPriority w:val="1"/>
    <w:semiHidden/>
    <w:unhideWhenUsed/>
    <w:qFormat/>
    <w:locked/>
    <w:rPr>
      <w:rFonts w:ascii="Calibri"/>
      <w:color w:val="000000" w:themeColor="dark1"/>
      <w:sz w:val="18"/>
    </w:rPr>
  </w:style>
  <w:style w:type="paragraph" w:customStyle="1" w:styleId="CLASSIFICAZIONEBODY0">
    <w:name w:val="CLASSIFICAZIONEBODY"/>
    <w:hidden/>
    <w:uiPriority w:val="1"/>
    <w:semiHidden/>
    <w:unhideWhenUsed/>
    <w:qFormat/>
    <w:locked/>
    <w:pPr>
      <w:jc w:val="both"/>
    </w:pPr>
    <w:rPr>
      <w:rFonts w:ascii="Calibri"/>
      <w:b/>
      <w:color w:val="000000" w:themeColor="dark1"/>
      <w:sz w:val="20"/>
    </w:rPr>
  </w:style>
  <w:style w:type="paragraph" w:styleId="Testofumetto">
    <w:name w:val="Balloon Text"/>
    <w:basedOn w:val="Normale"/>
    <w:link w:val="TestofumettoCarattere"/>
    <w:uiPriority w:val="99"/>
    <w:semiHidden/>
    <w:unhideWhenUsed/>
    <w:rsid w:val="00855FCF"/>
    <w:pPr>
      <w:spacing w:after="0" w:line="240" w:lineRule="auto"/>
    </w:pPr>
    <w:rPr>
      <w:rFonts w:ascii="Segoe UI" w:hAnsi="Segoe UI" w:cs="Segoe UI"/>
      <w:sz w:val="18"/>
      <w:szCs w:val="18"/>
    </w:rPr>
  </w:style>
  <w:style w:type="character" w:customStyle="1" w:styleId="TestofumettoCarattere">
    <w:name w:val="Testo fumetto Carattere"/>
    <w:basedOn w:val="Carpredefinitoparagrafo"/>
    <w:link w:val="Testofumetto"/>
    <w:uiPriority w:val="99"/>
    <w:semiHidden/>
    <w:rsid w:val="00855FCF"/>
    <w:rPr>
      <w:rFonts w:ascii="Segoe UI" w:hAnsi="Segoe UI" w:cs="Segoe UI"/>
      <w:sz w:val="18"/>
      <w:szCs w:val="18"/>
    </w:rPr>
  </w:style>
  <w:style w:type="paragraph" w:customStyle="1" w:styleId="CLASSIFICAZIONEFOOTER1">
    <w:name w:val="CLASSIFICAZIONEFOOTER"/>
    <w:hidden/>
    <w:uiPriority w:val="1"/>
    <w:semiHidden/>
    <w:unhideWhenUsed/>
    <w:qFormat/>
    <w:locked/>
    <w:rPr>
      <w:rFonts w:ascii="Calibri"/>
      <w:color w:val="000000" w:themeColor="dark1"/>
      <w:sz w:val="18"/>
    </w:rPr>
  </w:style>
  <w:style w:type="paragraph" w:customStyle="1" w:styleId="CLASSIFICAZIONEBODY1">
    <w:name w:val="CLASSIFICAZIONEBODY"/>
    <w:hidden/>
    <w:uiPriority w:val="1"/>
    <w:semiHidden/>
    <w:unhideWhenUsed/>
    <w:qFormat/>
    <w:locked/>
    <w:pPr>
      <w:jc w:val="both"/>
    </w:pPr>
    <w:rPr>
      <w:rFonts w:ascii="Calibri"/>
      <w:b/>
      <w:color w:val="000000" w:themeColor="dark1"/>
      <w:sz w:val="20"/>
    </w:rPr>
  </w:style>
  <w:style w:type="paragraph" w:styleId="Nessunaspaziatura">
    <w:name w:val="No Spacing"/>
    <w:uiPriority w:val="1"/>
    <w:qFormat/>
    <w:rsid w:val="002D4627"/>
    <w:pPr>
      <w:spacing w:after="0" w:line="240" w:lineRule="auto"/>
      <w:jc w:val="both"/>
    </w:pPr>
    <w:rPr>
      <w:rFonts w:ascii="Trebuchet MS" w:eastAsia="Times New Roman" w:hAnsi="Trebuchet MS" w:cs="Times New Roman"/>
      <w:sz w:val="20"/>
      <w:szCs w:val="24"/>
      <w:lang w:eastAsia="it-IT"/>
    </w:rPr>
  </w:style>
  <w:style w:type="table" w:styleId="Grigliatabella">
    <w:name w:val="Table Grid"/>
    <w:basedOn w:val="Tabellanormale"/>
    <w:uiPriority w:val="59"/>
    <w:rsid w:val="00A628A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77304030">
      <w:bodyDiv w:val="1"/>
      <w:marLeft w:val="0"/>
      <w:marRight w:val="0"/>
      <w:marTop w:val="0"/>
      <w:marBottom w:val="0"/>
      <w:divBdr>
        <w:top w:val="none" w:sz="0" w:space="0" w:color="auto"/>
        <w:left w:val="none" w:sz="0" w:space="0" w:color="auto"/>
        <w:bottom w:val="none" w:sz="0" w:space="0" w:color="auto"/>
        <w:right w:val="none" w:sz="0" w:space="0" w:color="auto"/>
      </w:divBdr>
    </w:div>
    <w:div w:id="558981369">
      <w:bodyDiv w:val="1"/>
      <w:marLeft w:val="0"/>
      <w:marRight w:val="0"/>
      <w:marTop w:val="0"/>
      <w:marBottom w:val="0"/>
      <w:divBdr>
        <w:top w:val="none" w:sz="0" w:space="0" w:color="auto"/>
        <w:left w:val="none" w:sz="0" w:space="0" w:color="auto"/>
        <w:bottom w:val="none" w:sz="0" w:space="0" w:color="auto"/>
        <w:right w:val="none" w:sz="0" w:space="0" w:color="auto"/>
      </w:divBdr>
    </w:div>
    <w:div w:id="759837999">
      <w:bodyDiv w:val="1"/>
      <w:marLeft w:val="0"/>
      <w:marRight w:val="0"/>
      <w:marTop w:val="0"/>
      <w:marBottom w:val="0"/>
      <w:divBdr>
        <w:top w:val="none" w:sz="0" w:space="0" w:color="auto"/>
        <w:left w:val="none" w:sz="0" w:space="0" w:color="auto"/>
        <w:bottom w:val="none" w:sz="0" w:space="0" w:color="auto"/>
        <w:right w:val="none" w:sz="0" w:space="0" w:color="auto"/>
      </w:divBdr>
    </w:div>
    <w:div w:id="769811582">
      <w:bodyDiv w:val="1"/>
      <w:marLeft w:val="0"/>
      <w:marRight w:val="0"/>
      <w:marTop w:val="0"/>
      <w:marBottom w:val="0"/>
      <w:divBdr>
        <w:top w:val="none" w:sz="0" w:space="0" w:color="auto"/>
        <w:left w:val="none" w:sz="0" w:space="0" w:color="auto"/>
        <w:bottom w:val="none" w:sz="0" w:space="0" w:color="auto"/>
        <w:right w:val="none" w:sz="0" w:space="0" w:color="auto"/>
      </w:divBdr>
    </w:div>
    <w:div w:id="808784125">
      <w:bodyDiv w:val="1"/>
      <w:marLeft w:val="0"/>
      <w:marRight w:val="0"/>
      <w:marTop w:val="0"/>
      <w:marBottom w:val="0"/>
      <w:divBdr>
        <w:top w:val="none" w:sz="0" w:space="0" w:color="auto"/>
        <w:left w:val="none" w:sz="0" w:space="0" w:color="auto"/>
        <w:bottom w:val="none" w:sz="0" w:space="0" w:color="auto"/>
        <w:right w:val="none" w:sz="0" w:space="0" w:color="auto"/>
      </w:divBdr>
    </w:div>
    <w:div w:id="1236622213">
      <w:bodyDiv w:val="1"/>
      <w:marLeft w:val="0"/>
      <w:marRight w:val="0"/>
      <w:marTop w:val="0"/>
      <w:marBottom w:val="0"/>
      <w:divBdr>
        <w:top w:val="none" w:sz="0" w:space="0" w:color="auto"/>
        <w:left w:val="none" w:sz="0" w:space="0" w:color="auto"/>
        <w:bottom w:val="none" w:sz="0" w:space="0" w:color="auto"/>
        <w:right w:val="none" w:sz="0" w:space="0" w:color="auto"/>
      </w:divBdr>
    </w:div>
    <w:div w:id="1299455328">
      <w:bodyDiv w:val="1"/>
      <w:marLeft w:val="0"/>
      <w:marRight w:val="0"/>
      <w:marTop w:val="0"/>
      <w:marBottom w:val="0"/>
      <w:divBdr>
        <w:top w:val="none" w:sz="0" w:space="0" w:color="auto"/>
        <w:left w:val="none" w:sz="0" w:space="0" w:color="auto"/>
        <w:bottom w:val="none" w:sz="0" w:space="0" w:color="auto"/>
        <w:right w:val="none" w:sz="0" w:space="0" w:color="auto"/>
      </w:divBdr>
    </w:div>
    <w:div w:id="1459760790">
      <w:bodyDiv w:val="1"/>
      <w:marLeft w:val="0"/>
      <w:marRight w:val="0"/>
      <w:marTop w:val="0"/>
      <w:marBottom w:val="0"/>
      <w:divBdr>
        <w:top w:val="none" w:sz="0" w:space="0" w:color="auto"/>
        <w:left w:val="none" w:sz="0" w:space="0" w:color="auto"/>
        <w:bottom w:val="none" w:sz="0" w:space="0" w:color="auto"/>
        <w:right w:val="none" w:sz="0" w:space="0" w:color="auto"/>
      </w:divBdr>
    </w:div>
    <w:div w:id="1710909080">
      <w:bodyDiv w:val="1"/>
      <w:marLeft w:val="0"/>
      <w:marRight w:val="0"/>
      <w:marTop w:val="0"/>
      <w:marBottom w:val="0"/>
      <w:divBdr>
        <w:top w:val="none" w:sz="0" w:space="0" w:color="auto"/>
        <w:left w:val="none" w:sz="0" w:space="0" w:color="auto"/>
        <w:bottom w:val="none" w:sz="0" w:space="0" w:color="auto"/>
        <w:right w:val="none" w:sz="0" w:space="0" w:color="auto"/>
      </w:divBdr>
    </w:div>
    <w:div w:id="214146022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ntTable" Target="fontTable.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9918BC7D439B3848A07AF4428F0184D0" ma:contentTypeVersion="4" ma:contentTypeDescription="Creare un nuovo documento." ma:contentTypeScope="" ma:versionID="f3dae5d53e91b0fe54f25c792122579f">
  <xsd:schema xmlns:xsd="http://www.w3.org/2001/XMLSchema" xmlns:xs="http://www.w3.org/2001/XMLSchema" xmlns:p="http://schemas.microsoft.com/office/2006/metadata/properties" xmlns:ns2="baabdb81-e0df-4468-b62c-b90d5c753fc3" targetNamespace="http://schemas.microsoft.com/office/2006/metadata/properties" ma:root="true" ma:fieldsID="713842b05918b0150b3eca0066aacddb" ns2:_="">
    <xsd:import namespace="baabdb81-e0df-4468-b62c-b90d5c753fc3"/>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aabdb81-e0df-4468-b62c-b90d5c753fc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SearchProperties" ma:index="11"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i contenuto"/>
        <xsd:element ref="dc:title" minOccurs="0" maxOccurs="1" ma:index="4" ma:displayName="Tito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07E57FE-D847-4097-A2F5-F525CE7277E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aabdb81-e0df-4468-b62c-b90d5c753fc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39B55E5C-95B2-4537-810B-7720566154DA}">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10E8E452-4804-42AC-80A5-F3E346E55850}">
  <ds:schemaRefs>
    <ds:schemaRef ds:uri="http://schemas.microsoft.com/sharepoint/v3/contenttype/forms"/>
  </ds:schemaRefs>
</ds:datastoreItem>
</file>

<file path=customXml/itemProps4.xml><?xml version="1.0" encoding="utf-8"?>
<ds:datastoreItem xmlns:ds="http://schemas.openxmlformats.org/officeDocument/2006/customXml" ds:itemID="{4E232712-A6CF-4A58-B971-34590D42B03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2676</Words>
  <Characters>15259</Characters>
  <Application>Microsoft Office Word</Application>
  <DocSecurity>0</DocSecurity>
  <Lines>127</Lines>
  <Paragraphs>35</Paragraphs>
  <ScaleCrop>false</ScaleCrop>
  <HeadingPairs>
    <vt:vector size="2" baseType="variant">
      <vt:variant>
        <vt:lpstr>Titolo</vt:lpstr>
      </vt:variant>
      <vt:variant>
        <vt:i4>1</vt:i4>
      </vt:variant>
    </vt:vector>
  </HeadingPairs>
  <TitlesOfParts>
    <vt:vector size="1" baseType="lpstr">
      <vt:lpstr/>
    </vt:vector>
  </TitlesOfParts>
  <Company>Consip S.p.A.</Company>
  <LinksUpToDate>false</LinksUpToDate>
  <CharactersWithSpaces>17900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SABRINA MARCHIORI</dc:creator>
  <cp:keywords/>
  <dc:description/>
  <cp:lastModifiedBy>Sabrina Marchiori</cp:lastModifiedBy>
  <cp:revision>2</cp:revision>
  <cp:lastPrinted>2025-10-21T09:10:00Z</cp:lastPrinted>
  <dcterms:created xsi:type="dcterms:W3CDTF">2025-10-21T09:10:00Z</dcterms:created>
  <dcterms:modified xsi:type="dcterms:W3CDTF">2025-10-21T09:10:00Z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0x0101009918BC7D439B3848A07AF4428F0184D0</vt:lpwstr>
  </property>
</Properties>
</file>