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PROPOSTA DI COMPLESSIVA DI BUDGET 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tbl>
      <w:tblPr>
        <w:tblStyle w:val="Table1"/>
        <w:tblW w:w="96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080"/>
        <w:gridCol w:w="3855"/>
        <w:gridCol w:w="1710"/>
        <w:tblGridChange w:id="0">
          <w:tblGrid>
            <w:gridCol w:w="4080"/>
            <w:gridCol w:w="3855"/>
            <w:gridCol w:w="1710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spacing w:after="20" w:before="20" w:lineRule="auto"/>
              <w:ind w:firstLine="320"/>
              <w:jc w:val="both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rtl w:val="0"/>
              </w:rPr>
              <w:t xml:space="preserve">VOCE DI SPESA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spacing w:after="20" w:before="20" w:lineRule="auto"/>
              <w:ind w:firstLine="320"/>
              <w:jc w:val="both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rtl w:val="0"/>
              </w:rPr>
              <w:t xml:space="preserve">RAZIONALE DI SPESA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spacing w:after="20" w:before="20" w:lineRule="auto"/>
              <w:ind w:firstLine="320"/>
              <w:jc w:val="both"/>
              <w:rPr>
                <w:rFonts w:ascii="Helvetica Neue" w:cs="Helvetica Neue" w:eastAsia="Helvetica Neue" w:hAnsi="Helvetica Neue"/>
                <w:b w:val="1"/>
                <w:i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i w:val="1"/>
                <w:rtl w:val="0"/>
              </w:rPr>
              <w:t xml:space="preserve">EURO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after="20" w:before="20" w:lineRule="auto"/>
              <w:ind w:firstLine="320"/>
              <w:jc w:val="both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rtl w:val="0"/>
              </w:rPr>
              <w:t xml:space="preserve">Personale</w:t>
            </w:r>
          </w:p>
          <w:p w:rsidR="00000000" w:rsidDel="00000000" w:rsidP="00000000" w:rsidRDefault="00000000" w:rsidRPr="00000000" w14:paraId="00000007">
            <w:pPr>
              <w:spacing w:after="20" w:before="20" w:lineRule="auto"/>
              <w:ind w:firstLine="320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 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after="20" w:before="20" w:lineRule="auto"/>
              <w:ind w:firstLine="320"/>
              <w:jc w:val="both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after="20" w:before="20" w:lineRule="auto"/>
              <w:ind w:firstLine="320"/>
              <w:jc w:val="both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after="20" w:before="20" w:lineRule="auto"/>
              <w:ind w:firstLine="320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after="20" w:before="20" w:lineRule="auto"/>
              <w:ind w:firstLine="320"/>
              <w:jc w:val="both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spacing w:after="20" w:before="20" w:lineRule="auto"/>
              <w:ind w:firstLine="320"/>
              <w:jc w:val="both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after="20" w:before="20" w:lineRule="auto"/>
              <w:ind w:firstLine="320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2cc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after="20" w:before="20" w:lineRule="auto"/>
              <w:ind w:left="280" w:firstLine="0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rtl w:val="0"/>
              </w:rPr>
              <w:t xml:space="preserve">Acquisto di materiale, strumenti e attrezzature</w:t>
            </w:r>
          </w:p>
          <w:p w:rsidR="00000000" w:rsidDel="00000000" w:rsidP="00000000" w:rsidRDefault="00000000" w:rsidRPr="00000000" w14:paraId="00000011">
            <w:pPr>
              <w:spacing w:after="20" w:before="20" w:lineRule="auto"/>
              <w:ind w:left="280" w:firstLine="0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 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after="20" w:before="20" w:lineRule="auto"/>
              <w:ind w:left="280" w:firstLine="0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after="20" w:before="20" w:lineRule="auto"/>
              <w:ind w:left="280" w:firstLine="0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after="20" w:before="20" w:lineRule="auto"/>
              <w:ind w:left="280" w:firstLine="0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after="20" w:before="20" w:lineRule="auto"/>
              <w:ind w:left="280" w:firstLine="0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after="20" w:before="20" w:lineRule="auto"/>
              <w:ind w:left="280" w:firstLine="0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spacing w:after="20" w:before="20" w:lineRule="auto"/>
              <w:ind w:left="280" w:firstLine="0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ead3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pacing w:after="20" w:before="20" w:lineRule="auto"/>
              <w:ind w:left="280" w:firstLine="0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rtl w:val="0"/>
              </w:rPr>
              <w:t xml:space="preserve">Missioni/viaggi</w:t>
            </w:r>
          </w:p>
          <w:p w:rsidR="00000000" w:rsidDel="00000000" w:rsidP="00000000" w:rsidRDefault="00000000" w:rsidRPr="00000000" w14:paraId="0000001B">
            <w:pPr>
              <w:spacing w:after="20" w:before="20" w:lineRule="auto"/>
              <w:ind w:left="280" w:firstLine="0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 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spacing w:after="20" w:before="20" w:lineRule="auto"/>
              <w:ind w:left="280" w:firstLine="0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spacing w:after="20" w:before="20" w:lineRule="auto"/>
              <w:ind w:left="280" w:firstLine="0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spacing w:after="20" w:before="20" w:lineRule="auto"/>
              <w:ind w:left="280" w:firstLine="0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spacing w:after="20" w:before="20" w:lineRule="auto"/>
              <w:ind w:left="280" w:firstLine="0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spacing w:after="20" w:before="20" w:lineRule="auto"/>
              <w:ind w:left="280" w:firstLine="0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spacing w:after="20" w:before="20" w:lineRule="auto"/>
              <w:ind w:left="280" w:firstLine="0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9cb9c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spacing w:after="20" w:before="20" w:lineRule="auto"/>
              <w:ind w:left="280" w:firstLine="0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rtl w:val="0"/>
              </w:rPr>
              <w:t xml:space="preserve">Attività di diffusione/divulgazione </w:t>
            </w:r>
          </w:p>
          <w:p w:rsidR="00000000" w:rsidDel="00000000" w:rsidP="00000000" w:rsidRDefault="00000000" w:rsidRPr="00000000" w14:paraId="00000025">
            <w:pPr>
              <w:spacing w:after="20" w:before="20" w:lineRule="auto"/>
              <w:ind w:left="280" w:firstLine="0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 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spacing w:after="20" w:before="20" w:lineRule="auto"/>
              <w:ind w:left="280" w:firstLine="0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spacing w:after="20" w:before="20" w:lineRule="auto"/>
              <w:ind w:left="280" w:firstLine="0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spacing w:after="20" w:before="20" w:lineRule="auto"/>
              <w:ind w:left="280" w:firstLine="0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spacing w:after="20" w:before="20" w:lineRule="auto"/>
              <w:ind w:left="280" w:firstLine="0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spacing w:after="20" w:before="20" w:lineRule="auto"/>
              <w:ind w:left="280" w:firstLine="0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spacing w:after="20" w:before="20" w:lineRule="auto"/>
              <w:ind w:left="280" w:firstLine="0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9fc5e8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spacing w:after="20" w:before="20" w:lineRule="auto"/>
              <w:ind w:left="280" w:firstLine="0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rtl w:val="0"/>
              </w:rPr>
              <w:t xml:space="preserve">Spese generali* </w:t>
            </w:r>
          </w:p>
          <w:p w:rsidR="00000000" w:rsidDel="00000000" w:rsidP="00000000" w:rsidRDefault="00000000" w:rsidRPr="00000000" w14:paraId="0000002F">
            <w:pPr>
              <w:spacing w:after="20" w:before="20" w:lineRule="auto"/>
              <w:ind w:left="280" w:firstLine="0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 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spacing w:after="20" w:before="20" w:lineRule="auto"/>
              <w:ind w:left="280" w:firstLine="0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spacing w:after="20" w:before="20" w:lineRule="auto"/>
              <w:ind w:left="280" w:firstLine="0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spacing w:after="20" w:before="20" w:lineRule="auto"/>
              <w:ind w:left="280" w:firstLine="0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spacing w:after="20" w:before="20" w:lineRule="auto"/>
              <w:ind w:left="280" w:firstLine="0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spacing w:after="20" w:before="20" w:lineRule="auto"/>
              <w:ind w:left="280" w:firstLine="0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spacing w:after="20" w:before="20" w:lineRule="auto"/>
              <w:ind w:left="280" w:firstLine="0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spacing w:after="20" w:before="20" w:lineRule="auto"/>
              <w:ind w:left="280" w:firstLine="0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spacing w:after="20" w:before="20" w:lineRule="auto"/>
              <w:ind w:left="280" w:firstLine="0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spacing w:after="20" w:before="20" w:lineRule="auto"/>
              <w:ind w:left="280" w:firstLine="0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B">
      <w:pPr>
        <w:spacing w:after="20" w:before="2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0" w:before="2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*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potranno raggiungere un massimo del 3% del finanziamento concesso.</w:t>
      </w:r>
    </w:p>
    <w:p w:rsidR="00000000" w:rsidDel="00000000" w:rsidP="00000000" w:rsidRDefault="00000000" w:rsidRPr="00000000" w14:paraId="0000003D">
      <w:pPr>
        <w:spacing w:after="20" w:before="2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0" w:before="2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li ___/___/___</w:t>
      </w:r>
    </w:p>
    <w:p w:rsidR="00000000" w:rsidDel="00000000" w:rsidP="00000000" w:rsidRDefault="00000000" w:rsidRPr="00000000" w14:paraId="0000003F">
      <w:pPr>
        <w:spacing w:after="20" w:before="20" w:lineRule="auto"/>
        <w:ind w:firstLine="5529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0" w:before="20" w:lineRule="auto"/>
        <w:ind w:firstLine="5245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COORDINATORE SCIENTIFICO</w:t>
      </w:r>
    </w:p>
    <w:p w:rsidR="00000000" w:rsidDel="00000000" w:rsidP="00000000" w:rsidRDefault="00000000" w:rsidRPr="00000000" w14:paraId="00000041">
      <w:pPr>
        <w:spacing w:after="20" w:before="20" w:lineRule="auto"/>
        <w:ind w:firstLine="5245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3600" w:firstLine="720"/>
        <w:rPr/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_____________________________________________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701" w:top="1134" w:left="1134" w:right="1134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rFonts w:ascii="Arial" w:cs="Arial" w:eastAsia="Arial" w:hAnsi="Arial"/>
        <w:color w:val="000000"/>
        <w:sz w:val="22"/>
        <w:szCs w:val="22"/>
      </w:rPr>
    </w:pPr>
    <w:r w:rsidDel="00000000" w:rsidR="00000000" w:rsidRPr="00000000">
      <w:rPr>
        <w:rFonts w:ascii="Arial" w:cs="Arial" w:eastAsia="Arial" w:hAnsi="Arial"/>
        <w:color w:val="000000"/>
        <w:sz w:val="22"/>
        <w:szCs w:val="22"/>
        <w:rtl w:val="0"/>
      </w:rPr>
      <w:t xml:space="preserve"> 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color w:val="00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2"/>
      <w:tblW w:w="8434.0" w:type="dxa"/>
      <w:jc w:val="left"/>
      <w:tblInd w:w="-70.0" w:type="dxa"/>
      <w:tblLayout w:type="fixed"/>
      <w:tblLook w:val="0000"/>
    </w:tblPr>
    <w:tblGrid>
      <w:gridCol w:w="8434"/>
      <w:tblGridChange w:id="0">
        <w:tblGrid>
          <w:gridCol w:w="8434"/>
        </w:tblGrid>
      </w:tblGridChange>
    </w:tblGrid>
    <w:tr>
      <w:trPr>
        <w:cantSplit w:val="0"/>
        <w:trHeight w:val="443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</w:tcPr>
        <w:p w:rsidR="00000000" w:rsidDel="00000000" w:rsidP="00000000" w:rsidRDefault="00000000" w:rsidRPr="00000000" w14:paraId="00000045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rPr>
              <w:color w:val="000000"/>
              <w:sz w:val="24"/>
              <w:szCs w:val="24"/>
            </w:rPr>
          </w:pPr>
          <w:r w:rsidDel="00000000" w:rsidR="00000000" w:rsidRPr="00000000">
            <w:rPr>
              <w:color w:val="000000"/>
              <w:sz w:val="28"/>
              <w:szCs w:val="28"/>
              <w:rtl w:val="0"/>
            </w:rPr>
            <w:t xml:space="preserve">Allegato    al Decreto n.              del                                                 </w:t>
          </w:r>
          <w:r w:rsidDel="00000000" w:rsidR="00000000" w:rsidRPr="00000000">
            <w:rPr>
              <w:color w:val="000000"/>
              <w:sz w:val="24"/>
              <w:szCs w:val="24"/>
              <w:rtl w:val="0"/>
            </w:rPr>
            <w:t xml:space="preserve">pag. </w:t>
          </w:r>
          <w:r w:rsidDel="00000000" w:rsidR="00000000" w:rsidRPr="00000000">
            <w:rPr>
              <w:color w:val="000000"/>
              <w:sz w:val="24"/>
              <w:szCs w:val="24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color w:val="000000"/>
              <w:sz w:val="24"/>
              <w:szCs w:val="24"/>
              <w:rtl w:val="0"/>
            </w:rPr>
            <w:t xml:space="preserve">/</w:t>
          </w:r>
          <w:r w:rsidDel="00000000" w:rsidR="00000000" w:rsidRPr="00000000">
            <w:rPr>
              <w:color w:val="000000"/>
              <w:sz w:val="24"/>
              <w:szCs w:val="24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rFonts w:ascii="Arial" w:cs="Arial" w:eastAsia="Arial" w:hAnsi="Arial"/>
        <w:color w:val="000000"/>
        <w:sz w:val="24"/>
        <w:szCs w:val="24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rFonts w:ascii="Arial" w:cs="Arial" w:eastAsia="Arial" w:hAnsi="Arial"/>
        <w:color w:val="000000"/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3"/>
      <w:tblW w:w="9709.0" w:type="dxa"/>
      <w:jc w:val="left"/>
      <w:tblInd w:w="-70.0" w:type="dxa"/>
      <w:tblLayout w:type="fixed"/>
      <w:tblLook w:val="0000"/>
    </w:tblPr>
    <w:tblGrid>
      <w:gridCol w:w="9709"/>
      <w:tblGridChange w:id="0">
        <w:tblGrid>
          <w:gridCol w:w="9709"/>
        </w:tblGrid>
      </w:tblGridChange>
    </w:tblGrid>
    <w:tr>
      <w:trPr>
        <w:cantSplit w:val="0"/>
        <w:trHeight w:val="1283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</w:tcPr>
        <w:p w:rsidR="00000000" w:rsidDel="00000000" w:rsidP="00000000" w:rsidRDefault="00000000" w:rsidRPr="00000000" w14:paraId="00000048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rPr>
              <w:color w:val="000000"/>
            </w:rPr>
          </w:pPr>
          <w:r w:rsidDel="00000000" w:rsidR="00000000" w:rsidRPr="00000000">
            <w:rPr>
              <w:color w:val="000000"/>
            </w:rPr>
            <w:drawing>
              <wp:inline distB="0" distT="0" distL="114300" distR="114300">
                <wp:extent cx="2295525" cy="284480"/>
                <wp:effectExtent b="0" l="0" r="0" t="0"/>
                <wp:docPr id="2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9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rPr>
              <w:color w:val="000000"/>
            </w:rPr>
          </w:pPr>
          <w:r w:rsidDel="00000000" w:rsidR="00000000" w:rsidRPr="00000000">
            <w:rPr>
              <w:b w:val="1"/>
              <w:color w:val="000000"/>
              <w:rtl w:val="0"/>
            </w:rPr>
            <w:t xml:space="preserve">                    giunta regionale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A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rPr>
              <w:color w:val="00000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B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rPr>
              <w:color w:val="000000"/>
              <w:sz w:val="24"/>
              <w:szCs w:val="24"/>
            </w:rPr>
          </w:pPr>
          <w:r w:rsidDel="00000000" w:rsidR="00000000" w:rsidRPr="00000000">
            <w:rPr>
              <w:b w:val="1"/>
              <w:color w:val="000000"/>
              <w:sz w:val="24"/>
              <w:szCs w:val="24"/>
              <w:rtl w:val="0"/>
            </w:rPr>
            <w:t xml:space="preserve">Allegato C   al Decreto n.      25    del    1 Lu</w:t>
          </w:r>
          <w:r w:rsidDel="00000000" w:rsidR="00000000" w:rsidRPr="00000000">
            <w:rPr>
              <w:b w:val="1"/>
              <w:sz w:val="24"/>
              <w:szCs w:val="24"/>
              <w:rtl w:val="0"/>
            </w:rPr>
            <w:t xml:space="preserve">glio 2025</w:t>
          </w:r>
          <w:r w:rsidDel="00000000" w:rsidR="00000000" w:rsidRPr="00000000">
            <w:rPr>
              <w:b w:val="1"/>
              <w:color w:val="000000"/>
              <w:sz w:val="24"/>
              <w:szCs w:val="24"/>
              <w:rtl w:val="0"/>
            </w:rPr>
            <w:t xml:space="preserve">                                                        </w:t>
          </w:r>
          <w:r w:rsidDel="00000000" w:rsidR="00000000" w:rsidRPr="00000000">
            <w:rPr>
              <w:color w:val="000000"/>
              <w:sz w:val="24"/>
              <w:szCs w:val="24"/>
              <w:rtl w:val="0"/>
            </w:rPr>
            <w:t xml:space="preserve">pag. </w:t>
          </w:r>
          <w:r w:rsidDel="00000000" w:rsidR="00000000" w:rsidRPr="00000000">
            <w:rPr>
              <w:color w:val="000000"/>
              <w:sz w:val="24"/>
              <w:szCs w:val="24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color w:val="000000"/>
              <w:sz w:val="24"/>
              <w:szCs w:val="24"/>
              <w:rtl w:val="0"/>
            </w:rPr>
            <w:t xml:space="preserve">/</w:t>
          </w:r>
          <w:r w:rsidDel="00000000" w:rsidR="00000000" w:rsidRPr="00000000">
            <w:rPr>
              <w:color w:val="000000"/>
              <w:sz w:val="24"/>
              <w:szCs w:val="24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rFonts w:ascii="Arial" w:cs="Arial" w:eastAsia="Arial" w:hAnsi="Arial"/>
        <w:color w:val="000000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 w:val="1"/>
    <w:rsid w:val="002F0E8E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F0E8E"/>
  </w:style>
  <w:style w:type="paragraph" w:styleId="Pidipagina">
    <w:name w:val="footer"/>
    <w:basedOn w:val="Normale"/>
    <w:link w:val="PidipaginaCarattere"/>
    <w:uiPriority w:val="99"/>
    <w:unhideWhenUsed w:val="1"/>
    <w:rsid w:val="002F0E8E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2F0E8E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WwQPM6k1AfDAWb4PH+59TBXgTg==">CgMxLjA4AHIhMWVMaVVfZGtUckpGekJGbUNXOEcxNWZucGVXREJvcEFp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2025-06-27T12:33:00Z</dcterms:created>
  <dc:creator>LUCA FABRIS</dc:creator>
</cp:coreProperties>
</file>