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TITOLO DEL PROGETTO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Durata del progetto (mesi):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_______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Parole chiave del progetto: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UNITA’ OPERATIVE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145"/>
        <w:gridCol w:w="3420"/>
        <w:gridCol w:w="2070"/>
        <w:tblGridChange w:id="0">
          <w:tblGrid>
            <w:gridCol w:w="1980"/>
            <w:gridCol w:w="2145"/>
            <w:gridCol w:w="342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Ente/ Istituto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Dipartimento/ Divisione/ Laboratorio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Ruolo nel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RICERCATORI, ORGANIZZAZIONE E RUOLO NEL PROGETTO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405"/>
        <w:gridCol w:w="2406"/>
        <w:gridCol w:w="2406"/>
        <w:tblGridChange w:id="0">
          <w:tblGrid>
            <w:gridCol w:w="2405"/>
            <w:gridCol w:w="2405"/>
            <w:gridCol w:w="2406"/>
            <w:gridCol w:w="2406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Personale chiave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Ente/ Istituto/ Org./ Pos.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Ruolo nel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1. Riassunto generale - Descrizione sintetica (max 1.000 caratteri)</w:t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2. Background / Stato dell’arte (max 1.500 caratteri)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3. Ipotesi e obiettivi specifici (max 20.000 caratteri)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Ipotesi e livello di significatività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Dati preliminari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Obiettivo specifico 1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Obiettivo specifico 2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Obiettivo specifico 3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Obiettivo progettazione sperimentale 1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Obiettivo progettazione sperimentale 2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Obiettivo progettazione sperimentale 3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4. Metodologie e analisi statistiche (max 3.500 caratteri)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5. Risultati attesi (max 2.000 caratteri)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6. Analisi del rischio, possibili problemi e soluzioni (max 1.500 caratteri)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7. Significatività e innovazione (max 1.500 caratteri)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8. Descrizione del team di ricerca (max 1.000 caratteri)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9. Bibliografia (max 2.000 caratteri)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10. Cronoprogramma (max 1.000 caratteri)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11. Attrezzatura e risorse disponibili (max 2.000 caratteri)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12. Nota biografica del Coordinatore (CS)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Un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debitamente compilato e firmato dovrebbe essere allegato alla candidatura.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li ___/___/___</w:t>
      </w:r>
    </w:p>
    <w:p w:rsidR="00000000" w:rsidDel="00000000" w:rsidP="00000000" w:rsidRDefault="00000000" w:rsidRPr="00000000" w14:paraId="00000072">
      <w:pPr>
        <w:ind w:firstLine="5529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5245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COORDINATORE SCIENTIFICO</w:t>
      </w:r>
    </w:p>
    <w:p w:rsidR="00000000" w:rsidDel="00000000" w:rsidP="00000000" w:rsidRDefault="00000000" w:rsidRPr="00000000" w14:paraId="00000074">
      <w:pPr>
        <w:ind w:firstLine="5245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4395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7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Allegato B al Decreto n.    25          del                    1 Lug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lio 2025</w:t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                pag. </w:t>
          </w:r>
          <w:r w:rsidDel="00000000" w:rsidR="00000000" w:rsidRPr="00000000">
            <w:rPr>
              <w:b w:val="1"/>
              <w:color w:val="000000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/</w:t>
          </w:r>
          <w:r w:rsidDel="00000000" w:rsidR="00000000" w:rsidRPr="00000000">
            <w:rPr>
              <w:b w:val="1"/>
              <w:color w:val="000000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295525" cy="28448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Allegato B   al Decreto n.    25      del        1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Luglio</w:t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2025                                                    </w:t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pag. 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/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F0E8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F0E8E"/>
  </w:style>
  <w:style w:type="paragraph" w:styleId="Pidipagina">
    <w:name w:val="footer"/>
    <w:basedOn w:val="Normale"/>
    <w:link w:val="PidipaginaCarattere"/>
    <w:uiPriority w:val="99"/>
    <w:unhideWhenUsed w:val="1"/>
    <w:rsid w:val="002F0E8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F0E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Jjf3VfHsS68ilq7aig7AWnzlQ==">CgMxLjA4AHIhMXFUdDZMbHJ4dEV3QWc3MkVFcVNCRDUtOVE2YTcxc0tp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2025-06-27T12:41:00Z</dcterms:created>
  <dc:creator>LUCA FABRIS</dc:creator>
</cp:coreProperties>
</file>