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A 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SCHEDA PROGETTO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Legge regionale 10.12.2010, n. 29</w:t>
      </w:r>
    </w:p>
    <w:p w:rsidR="00000000" w:rsidDel="00000000" w:rsidP="00000000" w:rsidRDefault="00000000" w:rsidRPr="00000000" w14:paraId="00000008">
      <w:pPr>
        <w:widowControl w:val="1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Bando 2025 per la concessione di contributi a sostegno di attività di promozione e valorizzazione del patrimonio storico e culturale dell’antifascismo, della resistenza e dei correlati eventi accaduti nel territorio del Veneto dal 1943 al 1948.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SOGGETTO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TITOLO DEL PROGETTO ................................................................................................................ 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Anno _________ (l’attività deve essere realizzata nel corso dell’esercizio finanziario di riferimento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00"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Numero delle pagine discrezionale. E’ possibile utilizzare la carta intestata del soggetto richiedente.</w:t>
      </w:r>
    </w:p>
    <w:tbl>
      <w:tblPr>
        <w:tblStyle w:val="Table1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1"/>
              <w:spacing w:after="200" w:line="276" w:lineRule="auto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BREVE PRESENTAZIONE DEL SOGGETTO PROPONENTE  (con riferimento all’esperienza pregressa nella realizzazione dell’iniziativa proposta o di iniziative analoghe, nonchè all’attività comunque svolta nell’ultimo triennio)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8.0" w:type="dxa"/>
        <w:jc w:val="left"/>
        <w:tblInd w:w="-15.0" w:type="dxa"/>
        <w:tblLayout w:type="fixed"/>
        <w:tblLook w:val="0000"/>
      </w:tblPr>
      <w:tblGrid>
        <w:gridCol w:w="9808"/>
        <w:tblGridChange w:id="0">
          <w:tblGrid>
            <w:gridCol w:w="98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DESCRIZIONE DETTAGLIATA DEL PROGETTO (con indicazione dei tempi e luoghi di realizzazione e delle modalità di comunicazione e diffusione previste)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1"/>
        <w:spacing w:line="360" w:lineRule="auto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CRITERI DI VALUTAZIONE </w:t>
      </w:r>
    </w:p>
    <w:p w:rsidR="00000000" w:rsidDel="00000000" w:rsidP="00000000" w:rsidRDefault="00000000" w:rsidRPr="00000000" w14:paraId="0000001A">
      <w:pPr>
        <w:widowControl w:val="1"/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7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5175"/>
        <w:gridCol w:w="4695"/>
        <w:tblGridChange w:id="0">
          <w:tblGrid>
            <w:gridCol w:w="5175"/>
            <w:gridCol w:w="469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Criteri di valutazione</w:t>
            </w:r>
          </w:p>
          <w:p w:rsidR="00000000" w:rsidDel="00000000" w:rsidP="00000000" w:rsidRDefault="00000000" w:rsidRPr="00000000" w14:paraId="0000001C">
            <w:pPr>
              <w:ind w:lef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</w:p>
          <w:p w:rsidR="00000000" w:rsidDel="00000000" w:rsidP="00000000" w:rsidRDefault="00000000" w:rsidRPr="00000000" w14:paraId="0000001E">
            <w:pPr>
              <w:ind w:left="216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Esperienza pregressa in attività che perseguono gli obiettivi indicati all’art. 2 del bando</w:t>
            </w:r>
          </w:p>
          <w:p w:rsidR="00000000" w:rsidDel="00000000" w:rsidP="00000000" w:rsidRDefault="00000000" w:rsidRPr="00000000" w14:paraId="00000020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Qualità dell’iniziativa desunta dai seguenti sub-criteri:</w:t>
            </w:r>
          </w:p>
          <w:p w:rsidR="00000000" w:rsidDel="00000000" w:rsidP="00000000" w:rsidRDefault="00000000" w:rsidRPr="00000000" w14:paraId="00000029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a) coerenza con gli obiettivi indicati all’art. 2 del bando</w:t>
            </w:r>
          </w:p>
          <w:p w:rsidR="00000000" w:rsidDel="00000000" w:rsidP="00000000" w:rsidRDefault="00000000" w:rsidRPr="00000000" w14:paraId="0000002A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b) grado di innovazione</w:t>
            </w:r>
          </w:p>
          <w:p w:rsidR="00000000" w:rsidDel="00000000" w:rsidP="00000000" w:rsidRDefault="00000000" w:rsidRPr="00000000" w14:paraId="0000002B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c) coinvolgimento delle giovani generazioni</w:t>
            </w:r>
          </w:p>
          <w:p w:rsidR="00000000" w:rsidDel="00000000" w:rsidP="00000000" w:rsidRDefault="00000000" w:rsidRPr="00000000" w14:paraId="0000002C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d) coinvolgimento di altri soggetti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Sostenibilità economica dell’iniziativa (valutata attraverso la percentuale di cofinanziamento proprio e/o di soggetti terzi)</w:t>
            </w:r>
          </w:p>
          <w:p w:rsidR="00000000" w:rsidDel="00000000" w:rsidP="00000000" w:rsidRDefault="00000000" w:rsidRPr="00000000" w14:paraId="00000033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.2812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 xml:space="preserve">      Timbro e firma </w:t>
      </w:r>
    </w:p>
    <w:p w:rsidR="00000000" w:rsidDel="00000000" w:rsidP="00000000" w:rsidRDefault="00000000" w:rsidRPr="00000000" w14:paraId="0000003C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Luogo e data </w:t>
        <w:tab/>
        <w:tab/>
        <w:tab/>
        <w:t xml:space="preserve">Legale Rappresentante</w:t>
      </w:r>
    </w:p>
    <w:p w:rsidR="00000000" w:rsidDel="00000000" w:rsidP="00000000" w:rsidRDefault="00000000" w:rsidRPr="00000000" w14:paraId="0000003D">
      <w:pPr>
        <w:tabs>
          <w:tab w:val="left" w:leader="none" w:pos="6237"/>
        </w:tabs>
        <w:spacing w:before="12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__________________________</w:t>
        <w:tab/>
        <w:t xml:space="preserve">             __________________________</w:t>
        <w:tab/>
        <w:tab/>
        <w:tab/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19" w:before="1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 w:val="it-IT"/>
    </w:rPr>
  </w:style>
  <w:style w:type="paragraph" w:styleId="Titolo1">
    <w:name w:val="heading 1"/>
    <w:basedOn w:val="Standard"/>
    <w:next w:val="Normale"/>
    <w:link w:val="Titolo1Carattere"/>
    <w:uiPriority w:val="9"/>
    <w:rsid w:val="00E95E22"/>
    <w:pPr>
      <w:spacing w:after="119" w:before="100"/>
      <w:outlineLvl w:val="0"/>
    </w:pPr>
    <w:rPr>
      <w:b w:val="1"/>
      <w:bCs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olo1Carattere" w:customStyle="1">
    <w:name w:val="Titolo 1 Carattere"/>
    <w:basedOn w:val="Carpredefinitoparagrafo"/>
    <w:link w:val="Titolo1"/>
    <w:uiPriority w:val="9"/>
    <w:locked w:val="1"/>
    <w:rsid w:val="00E95E22"/>
    <w:rPr>
      <w:rFonts w:ascii="Times New Roman" w:cs="Tahoma" w:hAnsi="Times New Roman"/>
      <w:b w:val="1"/>
      <w:bCs w:val="1"/>
      <w:kern w:val="3"/>
      <w:sz w:val="48"/>
      <w:szCs w:val="48"/>
      <w:lang w:bidi="fa-IR" w:eastAsia="ja-JP" w:val="de-DE"/>
    </w:rPr>
  </w:style>
  <w:style w:type="paragraph" w:styleId="Standard" w:customStyle="1">
    <w:name w:val="Standard"/>
    <w:rsid w:val="00E95E22"/>
    <w:pPr>
      <w:suppressAutoHyphens w:val="1"/>
      <w:autoSpaceDN w:val="0"/>
      <w:textAlignment w:val="baseline"/>
    </w:pPr>
    <w:rPr>
      <w:rFonts w:cs="Tahoma"/>
      <w:kern w:val="3"/>
      <w:lang w:bidi="fa-IR" w:eastAsia="ja-JP"/>
    </w:rPr>
  </w:style>
  <w:style w:type="paragraph" w:styleId="TableContents" w:customStyle="1">
    <w:name w:val="Table Contents"/>
    <w:basedOn w:val="Standard"/>
    <w:rsid w:val="00E95E22"/>
    <w:pPr>
      <w:suppressLineNumbers w:val="1"/>
    </w:pPr>
  </w:style>
  <w:style w:type="paragraph" w:styleId="Revisione">
    <w:name w:val="Revision"/>
    <w:hidden w:val="1"/>
    <w:uiPriority w:val="99"/>
    <w:semiHidden w:val="1"/>
    <w:rsid w:val="00BE4936"/>
    <w:rPr>
      <w:rFonts w:cs="Tahoma"/>
      <w:kern w:val="3"/>
      <w:lang w:bidi="fa-IR" w:eastAsia="ja-JP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E4936"/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locked w:val="1"/>
    <w:rsid w:val="00BE4936"/>
    <w:rPr>
      <w:rFonts w:ascii="Tahoma" w:cs="Tahoma" w:hAnsi="Tahoma"/>
      <w:kern w:val="3"/>
      <w:sz w:val="16"/>
      <w:szCs w:val="16"/>
      <w:lang w:bidi="fa-IR" w:eastAsia="ja-JP" w:val="de-DE"/>
    </w:rPr>
  </w:style>
  <w:style w:type="table" w:styleId="Grigliatabella">
    <w:name w:val="Table Grid"/>
    <w:basedOn w:val="Tabellanormale"/>
    <w:uiPriority w:val="59"/>
    <w:rsid w:val="00BE493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Pidipagina">
    <w:name w:val="footer"/>
    <w:basedOn w:val="Normale"/>
    <w:link w:val="PidipaginaCarattere"/>
    <w:uiPriority w:val="99"/>
    <w:unhideWhenUsed w:val="1"/>
    <w:rsid w:val="00A31FB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 w:val="1"/>
    <w:rsid w:val="00A31FBE"/>
    <w:rPr>
      <w:rFonts w:ascii="Times New Roman" w:cs="Tahoma" w:hAnsi="Times New Roman"/>
      <w:kern w:val="3"/>
      <w:sz w:val="24"/>
      <w:szCs w:val="24"/>
      <w:lang w:bidi="fa-IR" w:eastAsia="ja-JP" w:val="de-DE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066DF"/>
    <w:pPr>
      <w:widowControl w:val="1"/>
      <w:suppressAutoHyphens w:val="0"/>
      <w:autoSpaceDN w:val="1"/>
      <w:spacing w:after="100" w:afterAutospacing="1" w:before="100" w:beforeAutospacing="1"/>
      <w:textAlignment w:val="auto"/>
    </w:pPr>
    <w:rPr>
      <w:rFonts w:cs="Times New Roman"/>
      <w:kern w:val="0"/>
      <w:lang w:bidi="ar-SA" w:eastAsia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WoOu4sPB2xNw1+tmIuoLsbfhA==">CgMxLjA4AHIhMTZRZmdxRHMza0FQMFZGRjRaMFlkTWxfbm1EekExa1hL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2021-01-14T08:45:00Z</dcterms:created>
  <dc:creator>claudia-lucchetta</dc:creator>
</cp:coreProperties>
</file>