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3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8" w14:textId="6B2C9775" w:rsidR="006D46F7" w:rsidRPr="00E22ACE" w:rsidRDefault="00452552" w:rsidP="00E22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 w:rsidRPr="00B13B51">
        <w:rPr>
          <w:sz w:val="22"/>
          <w:szCs w:val="22"/>
        </w:rPr>
        <w:t>P</w:t>
      </w:r>
      <w:r w:rsidR="00CA04C0">
        <w:rPr>
          <w:color w:val="000000"/>
          <w:sz w:val="22"/>
          <w:szCs w:val="22"/>
        </w:rPr>
        <w:t>roposte</w:t>
      </w:r>
      <w:r>
        <w:rPr>
          <w:color w:val="000000"/>
          <w:sz w:val="22"/>
          <w:szCs w:val="22"/>
        </w:rPr>
        <w:t xml:space="preserve"> di candidatura per la </w:t>
      </w:r>
      <w:r w:rsidR="00CA04C0">
        <w:rPr>
          <w:color w:val="000000"/>
          <w:sz w:val="22"/>
          <w:szCs w:val="22"/>
        </w:rPr>
        <w:t>designazione del componente di rappresentanza</w:t>
      </w:r>
      <w:r w:rsidR="00E22ACE">
        <w:rPr>
          <w:color w:val="000000"/>
          <w:sz w:val="22"/>
          <w:szCs w:val="22"/>
        </w:rPr>
        <w:t xml:space="preserve"> regionale </w:t>
      </w:r>
      <w:r w:rsidR="003E79B6">
        <w:rPr>
          <w:color w:val="000000"/>
          <w:sz w:val="22"/>
          <w:szCs w:val="22"/>
        </w:rPr>
        <w:t>n</w:t>
      </w:r>
      <w:r w:rsidR="00E22ACE">
        <w:rPr>
          <w:color w:val="000000"/>
          <w:sz w:val="22"/>
          <w:szCs w:val="22"/>
        </w:rPr>
        <w:t>el Comitato scientifico della Direzione regionale Musei nazionali Veneto.</w:t>
      </w:r>
    </w:p>
    <w:p w14:paraId="0000000A" w14:textId="54874150" w:rsidR="006D46F7" w:rsidRPr="00733C8C" w:rsidRDefault="00E22ACE" w:rsidP="00E22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  <w:sz w:val="16"/>
          <w:szCs w:val="16"/>
        </w:rPr>
      </w:pPr>
      <w:r w:rsidRPr="00E22ACE">
        <w:rPr>
          <w:color w:val="000000"/>
          <w:sz w:val="22"/>
          <w:szCs w:val="22"/>
        </w:rPr>
        <w:t>Decreto del Presidente del Consiglio dei Ministri 15 marzo 2024</w:t>
      </w:r>
      <w:r w:rsidR="00733C8C" w:rsidRPr="00733C8C">
        <w:rPr>
          <w:color w:val="000000" w:themeColor="text1"/>
          <w:sz w:val="22"/>
          <w:szCs w:val="22"/>
        </w:rPr>
        <w:t>,</w:t>
      </w:r>
      <w:r w:rsidRPr="00733C8C">
        <w:rPr>
          <w:color w:val="000000" w:themeColor="text1"/>
          <w:sz w:val="22"/>
          <w:szCs w:val="22"/>
        </w:rPr>
        <w:t xml:space="preserve"> n. 57 </w:t>
      </w:r>
      <w:r w:rsidR="003376D2" w:rsidRPr="00733C8C">
        <w:rPr>
          <w:color w:val="000000" w:themeColor="text1"/>
          <w:sz w:val="22"/>
          <w:szCs w:val="22"/>
        </w:rPr>
        <w:t>e Decreto del Ministro dei Beni e delle Attività Culturali e del Turismo del 23 dicembre 2014 “Organizzazione e funzionamento dei musei statali”, art. 12.</w:t>
      </w:r>
    </w:p>
    <w:p w14:paraId="0000000B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</w:rPr>
      </w:pPr>
    </w:p>
    <w:p w14:paraId="0000000C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</w:rPr>
      </w:pPr>
    </w:p>
    <w:p w14:paraId="0000000D" w14:textId="77777777" w:rsidR="006D46F7" w:rsidRDefault="00452552" w:rsidP="003E4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86" w:firstLine="72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Presidente del Consiglio </w:t>
      </w:r>
    </w:p>
    <w:p w14:paraId="0000000E" w14:textId="77777777" w:rsidR="006D46F7" w:rsidRDefault="00452552" w:rsidP="003E4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286" w:firstLine="722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regionale del Veneto </w:t>
      </w:r>
    </w:p>
    <w:p w14:paraId="0000000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0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1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…..……………….……………… nato/a a ………………………..….…. il …….…......…, residente a …...…………….……………..…….…… in via/piazza ……………….………… n. ..............…....</w:t>
      </w:r>
    </w:p>
    <w:p w14:paraId="00000012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13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propone </w:t>
      </w:r>
    </w:p>
    <w:p w14:paraId="00000015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A" w14:textId="568F1CB7" w:rsidR="006D46F7" w:rsidRDefault="00452552" w:rsidP="00E22A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la propria candidatura per la </w:t>
      </w:r>
      <w:r w:rsidR="00E22ACE">
        <w:rPr>
          <w:color w:val="000000"/>
          <w:sz w:val="22"/>
          <w:szCs w:val="22"/>
        </w:rPr>
        <w:t>designazione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 Consiglio regionale</w:t>
      </w:r>
      <w:r w:rsidR="00E22ACE">
        <w:rPr>
          <w:color w:val="000000"/>
          <w:sz w:val="22"/>
          <w:szCs w:val="22"/>
        </w:rPr>
        <w:t xml:space="preserve">, </w:t>
      </w:r>
      <w:r w:rsidR="00E22ACE" w:rsidRPr="00E22ACE">
        <w:rPr>
          <w:color w:val="000000"/>
          <w:sz w:val="22"/>
          <w:szCs w:val="22"/>
        </w:rPr>
        <w:t xml:space="preserve">a rappresentante regionale </w:t>
      </w:r>
      <w:r w:rsidR="003E79B6">
        <w:rPr>
          <w:i/>
          <w:color w:val="000000"/>
          <w:sz w:val="22"/>
          <w:szCs w:val="22"/>
        </w:rPr>
        <w:t>n</w:t>
      </w:r>
      <w:r w:rsidR="00E22ACE" w:rsidRPr="00E22ACE">
        <w:rPr>
          <w:i/>
          <w:color w:val="000000"/>
          <w:sz w:val="22"/>
          <w:szCs w:val="22"/>
        </w:rPr>
        <w:t>el</w:t>
      </w:r>
      <w:r w:rsidR="00E22ACE">
        <w:rPr>
          <w:color w:val="000000"/>
          <w:sz w:val="22"/>
          <w:szCs w:val="22"/>
        </w:rPr>
        <w:t xml:space="preserve"> Comitato scientifico della </w:t>
      </w:r>
      <w:r w:rsidR="00E22ACE" w:rsidRPr="00E22ACE">
        <w:rPr>
          <w:color w:val="000000"/>
          <w:sz w:val="22"/>
          <w:szCs w:val="22"/>
        </w:rPr>
        <w:t>Direzione regionale Musei nazionali Veneto</w:t>
      </w:r>
      <w:r w:rsidR="00E22ACE">
        <w:rPr>
          <w:color w:val="000000"/>
          <w:sz w:val="22"/>
          <w:szCs w:val="22"/>
        </w:rPr>
        <w:t>.</w:t>
      </w:r>
    </w:p>
    <w:p w14:paraId="0000001B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C" w14:textId="77777777" w:rsidR="006D46F7" w:rsidRDefault="004525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Decreto del Pre</w:t>
      </w:r>
      <w:r>
        <w:rPr>
          <w:sz w:val="22"/>
          <w:szCs w:val="22"/>
        </w:rPr>
        <w:t xml:space="preserve">sidente della </w:t>
      </w:r>
      <w:r>
        <w:rPr>
          <w:color w:val="000000"/>
          <w:sz w:val="22"/>
          <w:szCs w:val="22"/>
        </w:rPr>
        <w:t xml:space="preserve">Repubblica 12 dicembre 2000, </w:t>
      </w:r>
      <w:r>
        <w:rPr>
          <w:sz w:val="22"/>
          <w:szCs w:val="22"/>
        </w:rPr>
        <w:t>n. 445</w:t>
      </w:r>
      <w:r>
        <w:rPr>
          <w:color w:val="000000"/>
          <w:sz w:val="22"/>
          <w:szCs w:val="22"/>
        </w:rPr>
        <w:t xml:space="preserve"> in ordine alla responsabilità penale in caso di falsità in atti e dichiarazioni mendaci, ai sensi degli artt. 46 e 47 del </w:t>
      </w:r>
      <w:r>
        <w:rPr>
          <w:sz w:val="22"/>
          <w:szCs w:val="22"/>
        </w:rPr>
        <w:t>D.P.R. n. 445/2000</w:t>
      </w:r>
      <w:r>
        <w:rPr>
          <w:color w:val="000000"/>
          <w:sz w:val="22"/>
          <w:szCs w:val="22"/>
        </w:rPr>
        <w:t>, sotto la propria personale responsabilità,</w:t>
      </w:r>
    </w:p>
    <w:p w14:paraId="0000001D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E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F" w14:textId="77777777" w:rsidR="006D46F7" w:rsidRDefault="006D46F7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20" w14:textId="391A5211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>di possedere il seguente titolo di studio:</w:t>
      </w:r>
      <w:r w:rsidR="006D2969" w:rsidRPr="006D2969">
        <w:rPr>
          <w:color w:val="000000"/>
          <w:sz w:val="22"/>
          <w:szCs w:val="22"/>
        </w:rPr>
        <w:t xml:space="preserve"> </w:t>
      </w:r>
      <w:r w:rsidRPr="006D2969">
        <w:rPr>
          <w:color w:val="000000"/>
          <w:sz w:val="22"/>
          <w:szCs w:val="22"/>
        </w:rPr>
        <w:t>………………………………………………</w:t>
      </w:r>
      <w:r w:rsidR="006D2969" w:rsidRPr="006D2969">
        <w:rPr>
          <w:color w:val="000000"/>
          <w:sz w:val="22"/>
          <w:szCs w:val="22"/>
        </w:rPr>
        <w:t>…………….</w:t>
      </w:r>
      <w:r w:rsidRPr="006D2969">
        <w:rPr>
          <w:color w:val="000000"/>
          <w:sz w:val="22"/>
          <w:szCs w:val="22"/>
        </w:rPr>
        <w:t>….;</w:t>
      </w:r>
    </w:p>
    <w:p w14:paraId="00000021" w14:textId="77777777" w:rsidR="006D46F7" w:rsidRDefault="006D46F7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2" w14:textId="4C356870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 xml:space="preserve">di essere in possesso dei requisiti richiesti agli effetti della </w:t>
      </w:r>
      <w:r w:rsidR="00E22ACE" w:rsidRPr="006D2969">
        <w:rPr>
          <w:color w:val="000000"/>
          <w:sz w:val="22"/>
          <w:szCs w:val="22"/>
        </w:rPr>
        <w:t>designazione</w:t>
      </w:r>
      <w:r w:rsidRPr="006D2969">
        <w:rPr>
          <w:color w:val="000000"/>
          <w:sz w:val="22"/>
          <w:szCs w:val="22"/>
        </w:rPr>
        <w:t>;</w:t>
      </w:r>
    </w:p>
    <w:p w14:paraId="00000023" w14:textId="77777777" w:rsidR="006D46F7" w:rsidRDefault="006D46F7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 …..…………………..…………;</w:t>
      </w:r>
    </w:p>
    <w:p w14:paraId="00000025" w14:textId="77777777" w:rsidR="006D46F7" w:rsidRDefault="006D46F7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6" w14:textId="77777777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 xml:space="preserve">di aver ricoperto le seguenti cariche pubbliche o presso società a partecipazione pubblica: ……………………………………………………………………………………….……….......…………; </w:t>
      </w:r>
    </w:p>
    <w:p w14:paraId="00000027" w14:textId="77777777" w:rsidR="006D46F7" w:rsidRDefault="006D46F7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2B" w14:textId="319A7DA9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…………………………………………………………………………………………..………...;</w:t>
      </w:r>
    </w:p>
    <w:p w14:paraId="0ED378F1" w14:textId="77777777" w:rsidR="00E22ACE" w:rsidRDefault="00E22ACE" w:rsidP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</w:p>
    <w:p w14:paraId="0000002C" w14:textId="3B42EB40" w:rsidR="006D46F7" w:rsidRPr="006D2969" w:rsidRDefault="00452552" w:rsidP="006D2969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 w:rsidRPr="006D2969">
        <w:rPr>
          <w:color w:val="000000"/>
          <w:sz w:val="22"/>
          <w:szCs w:val="22"/>
        </w:rPr>
        <w:t>di essere informato/a, ai sensi dell’art. 13 del Regolamento 2016/679/UE - GDPR, che i dati personali raccolti saranno trattati dai competenti Uffici regionali, anche in forma automatizzata, per le finalità previste dalla L.R. n. 27/1997</w:t>
      </w:r>
      <w:r w:rsidR="00733C8C">
        <w:rPr>
          <w:color w:val="000000"/>
          <w:sz w:val="22"/>
          <w:szCs w:val="22"/>
        </w:rPr>
        <w:t xml:space="preserve"> </w:t>
      </w:r>
      <w:r w:rsidRPr="006D2969">
        <w:rPr>
          <w:color w:val="000000"/>
          <w:sz w:val="22"/>
          <w:szCs w:val="22"/>
        </w:rPr>
        <w:t xml:space="preserve">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il Consiglio regionale, con sede a Palazzo Ferro Fini, San Marco, 2321 – 30124 Venezia; che gli interessati potranno contattare il Titolare del trattamento dei dati o il Responsabile della Protezione dei Dati per l'esercizio del diritti ex artt.15-22 del Regolamento UE 2016/679 (Responsabile dei dati personali – RPD - Palazzo Ferro Fini, San Marco, 2321 – 30124 Venezia – indirizzo e-mail: rpd@consiglioveneto.it); che gli interessati potranno esercitare in ogni momento i diritti previsti dagli art. 15 e ss. del Regolamento UE 2016/679 ove applicabili; che gli interessati, ricorrendone i presupposti, hanno, </w:t>
      </w:r>
      <w:r w:rsidRPr="006D2969">
        <w:rPr>
          <w:color w:val="000000"/>
          <w:sz w:val="22"/>
          <w:szCs w:val="22"/>
        </w:rPr>
        <w:lastRenderedPageBreak/>
        <w:t>altresì, il diritto di proporre reclamo al Garante per la Protezione dei dati personali, con sede in Piazza Venezia, 11 - 00187 Roma;</w:t>
      </w:r>
    </w:p>
    <w:p w14:paraId="0000002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0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31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2" w14:textId="77777777" w:rsidR="006D46F7" w:rsidRDefault="00452552" w:rsidP="006D29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versare nelle condizioni di ineleggibilità previste dall’art. 7 del D.Lgs. 31 dicembre 2012, n. 235 o di ineleggibilità specifica all’incarico;</w:t>
      </w:r>
    </w:p>
    <w:p w14:paraId="00000038" w14:textId="051812BD" w:rsidR="006D46F7" w:rsidRDefault="00452552" w:rsidP="006D29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>;</w:t>
      </w:r>
    </w:p>
    <w:p w14:paraId="07938B7E" w14:textId="77777777" w:rsidR="00E22ACE" w:rsidRDefault="00E22ACE" w:rsidP="006D296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</w:p>
    <w:p w14:paraId="00000039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B" w14:textId="77777777" w:rsidR="006D46F7" w:rsidRDefault="00452552" w:rsidP="006D296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hanging="4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8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C" w14:textId="77777777" w:rsidR="006D46F7" w:rsidRDefault="00452552" w:rsidP="006D296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hanging="43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D" w14:textId="180A11BD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55573755" w14:textId="77777777" w:rsidR="006D2969" w:rsidRDefault="006D2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3E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F" w14:textId="77777777" w:rsidR="006D46F7" w:rsidRDefault="006D4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0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6D46F7"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9577" w14:textId="77777777" w:rsidR="003C48E5" w:rsidRDefault="003C48E5">
      <w:pPr>
        <w:spacing w:line="240" w:lineRule="auto"/>
        <w:ind w:left="0" w:hanging="2"/>
      </w:pPr>
      <w:r>
        <w:separator/>
      </w:r>
    </w:p>
  </w:endnote>
  <w:endnote w:type="continuationSeparator" w:id="0">
    <w:p w14:paraId="72B6038B" w14:textId="77777777" w:rsidR="003C48E5" w:rsidRDefault="003C48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2E350" w14:textId="77777777" w:rsidR="003C48E5" w:rsidRDefault="003C48E5">
      <w:pPr>
        <w:spacing w:line="240" w:lineRule="auto"/>
        <w:ind w:left="0" w:hanging="2"/>
      </w:pPr>
      <w:r>
        <w:separator/>
      </w:r>
    </w:p>
  </w:footnote>
  <w:footnote w:type="continuationSeparator" w:id="0">
    <w:p w14:paraId="2CA0AAEB" w14:textId="77777777" w:rsidR="003C48E5" w:rsidRDefault="003C48E5">
      <w:pPr>
        <w:spacing w:line="240" w:lineRule="auto"/>
        <w:ind w:left="0" w:hanging="2"/>
      </w:pPr>
      <w:r>
        <w:continuationSeparator/>
      </w:r>
    </w:p>
  </w:footnote>
  <w:footnote w:id="1">
    <w:p w14:paraId="00000045" w14:textId="77777777" w:rsidR="006D46F7" w:rsidRDefault="004525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284"/>
          <w:tab w:val="left" w:pos="540"/>
        </w:tabs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La dichiarazione di disponibilità all’accettazione </w:t>
      </w:r>
      <w:r>
        <w:rPr>
          <w:i/>
          <w:sz w:val="18"/>
          <w:szCs w:val="18"/>
        </w:rPr>
        <w:t>dell'incarico</w:t>
      </w:r>
      <w:r>
        <w:rPr>
          <w:i/>
          <w:color w:val="000000"/>
          <w:sz w:val="18"/>
          <w:szCs w:val="18"/>
        </w:rPr>
        <w:t xml:space="preserve"> non è necessaria nel caso di candidature proposte direttamente dai cittadini ai sensi dell’art. 6, comma 7, della </w:t>
      </w:r>
      <w:r>
        <w:rPr>
          <w:i/>
          <w:sz w:val="18"/>
          <w:szCs w:val="18"/>
        </w:rPr>
        <w:t>L.R. n.</w:t>
      </w:r>
      <w:r>
        <w:rPr>
          <w:i/>
          <w:color w:val="000000"/>
          <w:sz w:val="18"/>
          <w:szCs w:val="18"/>
        </w:rPr>
        <w:t xml:space="preserve">  27/1997.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ACD"/>
    <w:multiLevelType w:val="multilevel"/>
    <w:tmpl w:val="DA9C4E3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7447C08"/>
    <w:multiLevelType w:val="multilevel"/>
    <w:tmpl w:val="462A07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FA6975"/>
    <w:multiLevelType w:val="hybridMultilevel"/>
    <w:tmpl w:val="DB74A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690"/>
    <w:multiLevelType w:val="multilevel"/>
    <w:tmpl w:val="910AB902"/>
    <w:lvl w:ilvl="0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2125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8EE687D"/>
    <w:multiLevelType w:val="multilevel"/>
    <w:tmpl w:val="B9CA03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09F06D7"/>
    <w:multiLevelType w:val="multilevel"/>
    <w:tmpl w:val="1E04F2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F7"/>
    <w:rsid w:val="00095B48"/>
    <w:rsid w:val="000B1422"/>
    <w:rsid w:val="001B010E"/>
    <w:rsid w:val="003376D2"/>
    <w:rsid w:val="003C48E5"/>
    <w:rsid w:val="003E44C1"/>
    <w:rsid w:val="003E79B6"/>
    <w:rsid w:val="00444852"/>
    <w:rsid w:val="00452552"/>
    <w:rsid w:val="004C26C4"/>
    <w:rsid w:val="005C6EE8"/>
    <w:rsid w:val="00693343"/>
    <w:rsid w:val="006C3F39"/>
    <w:rsid w:val="006D2969"/>
    <w:rsid w:val="006D46F7"/>
    <w:rsid w:val="00733C8C"/>
    <w:rsid w:val="00844622"/>
    <w:rsid w:val="00864A31"/>
    <w:rsid w:val="009D45BA"/>
    <w:rsid w:val="00A37AE6"/>
    <w:rsid w:val="00A80861"/>
    <w:rsid w:val="00AE3493"/>
    <w:rsid w:val="00B13B51"/>
    <w:rsid w:val="00B63B4E"/>
    <w:rsid w:val="00CA04C0"/>
    <w:rsid w:val="00CB131D"/>
    <w:rsid w:val="00CB3C9C"/>
    <w:rsid w:val="00CC72C8"/>
    <w:rsid w:val="00E22ACE"/>
    <w:rsid w:val="00E7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C23"/>
  <w15:docId w15:val="{8FB37D4E-9FFB-4FB1-8C1B-48218A9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heuxGwH3okgAnU7rmb/xY3isw==">CgMxLjA4AHIhMXBJS0d3aHBXM00za0o4azBKVUF3WHN4TlZsdkhnbzYz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Barbara Trevisanato</cp:lastModifiedBy>
  <cp:revision>2</cp:revision>
  <cp:lastPrinted>2025-04-24T13:39:00Z</cp:lastPrinted>
  <dcterms:created xsi:type="dcterms:W3CDTF">2025-04-30T08:22:00Z</dcterms:created>
  <dcterms:modified xsi:type="dcterms:W3CDTF">2025-04-30T08:22:00Z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Ordine">
    <vt:lpwstr>2.00000000000000</vt:lpwstr>
  </property>
  <property fmtid="{D5CDD505-2E9C-101B-9397-08002B2CF9AE}" pid="6" name="Suggerimenti per la compilazione">
    <vt:lpwstr>Da allegare in ogni caso all’avviso di nomina o designazione. 
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Trattasi di facsimile che deve accompagnare ogni tipo di avviso di nomina o designazione. </vt:lpwstr>
  </property>
  <property fmtid="{D5CDD505-2E9C-101B-9397-08002B2CF9AE}" pid="8" name="Descrizione">
    <vt:lpwstr>Modello di proposta di candidatura che deve accompagnare ogni tipo di avviso di nomina o designazione. </vt:lpwstr>
  </property>
</Properties>
</file>