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Allegato </w:t>
      </w:r>
      <w:r>
        <w:rPr>
          <w:rFonts w:ascii="Arial" w:eastAsia="Arial" w:hAnsi="Arial" w:cs="Arial"/>
          <w:b/>
          <w:sz w:val="20"/>
          <w:szCs w:val="20"/>
        </w:rPr>
        <w:t>A6</w:t>
      </w:r>
    </w:p>
    <w:p w14:paraId="00000002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 FESR 2021-2027</w:t>
      </w:r>
    </w:p>
    <w:p w14:paraId="00000003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3C3C3B"/>
          <w:sz w:val="20"/>
          <w:szCs w:val="20"/>
        </w:rPr>
        <w:t>Azione 1.3.11 Interventi a sostegno delle imprese culturali, creative e dell’audiovisivo - Sub C “Produzione audiovisiva” - Anno 2025</w:t>
      </w:r>
    </w:p>
    <w:p w14:paraId="00000004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FAC SIMILE DI LETTERA DI REFERENZE BANCARIE</w:t>
      </w:r>
    </w:p>
    <w:p w14:paraId="00000005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6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7" w14:textId="313C75C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Oggetto: lettera di referenze bancarie della società […]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indicare la ragione sociale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per la partecipazione al Bando PR FESR 2021- 2027 Azione 1.3.11 </w:t>
      </w:r>
      <w:r>
        <w:rPr>
          <w:rFonts w:ascii="Times New Roman" w:eastAsia="Times New Roman" w:hAnsi="Times New Roman" w:cs="Times New Roman"/>
          <w:sz w:val="22"/>
          <w:szCs w:val="22"/>
        </w:rPr>
        <w:t>Anno 202</w:t>
      </w:r>
      <w:r w:rsidR="00895665"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per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 realizzazione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dell’opera audiovisiva […]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indicare il titolo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00000008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</w:p>
    <w:p w14:paraId="00000009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 richiesta di […]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ndicare la ragione sociale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con sede legale nel Comune di […] via […] n. […], C.F. […] P.I. […], vi comunichiamo che si tratta di […]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impresa individuale/società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nostra cliente e con la quale fino ad ora abbiamo intrattenuto rapporti bancari caratterizz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ati da normalità e correttezza, in quanto ha sempre fatto fronte ai suoi impegni ed operato movimenti bancari con regolarità.</w:t>
      </w:r>
    </w:p>
    <w:p w14:paraId="0000000A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 tratta, inoltre, di un cliente a noi favorevolmente conosciuto in quanto dispone di adeguati requisiti di solvibilità e, pertan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to, per quanto di nostra conoscenza, si ritiene abbia la capacità finanziaria ed economica per sostenere il progetto di cui al bando in oggetto dell’importo complessivo di Euro […]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indicare il costo della spesa richiesta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0000000B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 segnala che la presente lette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ra di referenza bancaria non costituisce garanzia della scrivente e viene rilasciata esclusivamente per le finalità previste dal bando in oggetto. </w:t>
      </w:r>
    </w:p>
    <w:p w14:paraId="0000000C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D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Cordiali saluti,</w:t>
      </w:r>
    </w:p>
    <w:p w14:paraId="0000000E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F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0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Località e data ………………</w:t>
      </w:r>
    </w:p>
    <w:p w14:paraId="00000011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2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fede</w:t>
      </w:r>
    </w:p>
    <w:p w14:paraId="00000013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</w:t>
      </w:r>
    </w:p>
    <w:p w14:paraId="00000014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(apporre la firma digitale)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14:paraId="00000015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6" w14:textId="77777777" w:rsidR="001F0270" w:rsidRDefault="001F02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7" w14:textId="77777777" w:rsidR="001F0270" w:rsidRDefault="00F9170D">
      <w:pPr>
        <w:pBdr>
          <w:top w:val="nil"/>
          <w:left w:val="nil"/>
          <w:bottom w:val="nil"/>
          <w:right w:val="nil"/>
          <w:between w:val="nil"/>
        </w:pBdr>
        <w:tabs>
          <w:tab w:val="left" w:pos="308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sectPr w:rsidR="001F0270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6D452" w14:textId="77777777" w:rsidR="00F9170D" w:rsidRDefault="00F9170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7875100" w14:textId="77777777" w:rsidR="00F9170D" w:rsidRDefault="00F9170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1F0270" w:rsidRDefault="001F02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8CDA6" w14:textId="77777777" w:rsidR="00F9170D" w:rsidRDefault="00F9170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DC5E76D" w14:textId="77777777" w:rsidR="00F9170D" w:rsidRDefault="00F9170D">
      <w:pPr>
        <w:spacing w:after="0" w:line="240" w:lineRule="auto"/>
        <w:ind w:left="0" w:hanging="2"/>
      </w:pPr>
      <w:r>
        <w:continuationSeparator/>
      </w:r>
    </w:p>
  </w:footnote>
  <w:footnote w:id="1">
    <w:p w14:paraId="00000018" w14:textId="77777777" w:rsidR="001F0270" w:rsidRDefault="00F9170D">
      <w:pP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presente referenza viene sottoscritta dall’Istituto bancario che la rende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9" w14:textId="77777777" w:rsidR="001F0270" w:rsidRDefault="00F917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Su carta intestata dell’istituto bancario</w:t>
    </w:r>
  </w:p>
  <w:p w14:paraId="0000001A" w14:textId="77777777" w:rsidR="001F0270" w:rsidRDefault="001F02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70"/>
    <w:rsid w:val="001F0270"/>
    <w:rsid w:val="00895665"/>
    <w:rsid w:val="00C93A38"/>
    <w:rsid w:val="00F9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FECC"/>
  <w15:docId w15:val="{A222D4CC-84D9-4D70-B240-956DAFA8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>
      <w:pPr>
        <w:spacing w:after="20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ja-JP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qFormat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qFormat/>
  </w:style>
  <w:style w:type="character" w:styleId="Rimandocomment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rFonts w:eastAsia="MS Mincho" w:cs="Times New Roman"/>
    </w:rPr>
  </w:style>
  <w:style w:type="character" w:customStyle="1" w:styleId="TestocommentoCarattere">
    <w:name w:val="Testo commen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ja-JP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AFX9BFHIUBNjwilWcaRdcZKQ==">CgMxLjAyCGguZ2pkZ3hzOABqMwoUc3VnZ2VzdC51bGV2c2ZvMXQ3YXUSG21hcmlhY2VsZXN0ZS5wcmlvckBhdmVwYS5pdHIhMVkxR0FvdG5LUmNsTlhnd2JZMlpRRjhRdl9GNU5leWoy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Corciulo</dc:creator>
  <cp:lastModifiedBy>Lucia Vivian</cp:lastModifiedBy>
  <cp:revision>2</cp:revision>
  <dcterms:created xsi:type="dcterms:W3CDTF">2025-03-28T09:08:00Z</dcterms:created>
  <dcterms:modified xsi:type="dcterms:W3CDTF">2025-03-28T09:08:00Z</dcterms:modified>
</cp:coreProperties>
</file>