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34" w:rsidRDefault="00AD5849">
      <w:pPr>
        <w:spacing w:after="16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Allegato </w:t>
      </w:r>
      <w:r w:rsidR="00894616">
        <w:rPr>
          <w:rFonts w:ascii="Arial" w:eastAsia="Arial" w:hAnsi="Arial" w:cs="Arial"/>
          <w:b/>
          <w:sz w:val="20"/>
          <w:szCs w:val="20"/>
        </w:rPr>
        <w:t>A3</w:t>
      </w:r>
    </w:p>
    <w:p w:rsidR="00E10134" w:rsidRDefault="00AD5849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 FESR 2021-2027</w:t>
      </w:r>
    </w:p>
    <w:p w:rsidR="00E10134" w:rsidRDefault="00AD5849">
      <w:pPr>
        <w:ind w:left="-28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</w:t>
      </w:r>
      <w:bookmarkStart w:id="0" w:name="_GoBack"/>
      <w:bookmarkEnd w:id="0"/>
      <w:r>
        <w:rPr>
          <w:rFonts w:ascii="Arial" w:eastAsia="Arial" w:hAnsi="Arial" w:cs="Arial"/>
          <w:b/>
          <w:color w:val="3C3C3B"/>
          <w:sz w:val="20"/>
          <w:szCs w:val="20"/>
        </w:rPr>
        <w:t>no 202</w:t>
      </w:r>
      <w:r w:rsidR="007F17CF">
        <w:rPr>
          <w:rFonts w:ascii="Arial" w:eastAsia="Arial" w:hAnsi="Arial" w:cs="Arial"/>
          <w:b/>
          <w:color w:val="3C3C3B"/>
          <w:sz w:val="20"/>
          <w:szCs w:val="20"/>
        </w:rPr>
        <w:t>5</w:t>
      </w:r>
    </w:p>
    <w:p w:rsidR="00E10134" w:rsidRDefault="00E10134">
      <w:pPr>
        <w:spacing w:after="120"/>
        <w:jc w:val="center"/>
        <w:rPr>
          <w:rFonts w:ascii="Verdana" w:eastAsia="Verdana" w:hAnsi="Verdana" w:cs="Verdana"/>
          <w:b/>
          <w:i/>
        </w:rPr>
      </w:pPr>
    </w:p>
    <w:p w:rsidR="00E10134" w:rsidRDefault="00AD5849">
      <w:pPr>
        <w:spacing w:after="120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Dichiarazione sui dipendenti a costi standard orari</w:t>
      </w:r>
    </w:p>
    <w:p w:rsidR="00E10134" w:rsidRDefault="00AD5849">
      <w:pPr>
        <w:spacing w:after="1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Dichiarazione ai sensi dell'articolo 47 del DPR 28 dicembre 2000, n. 445</w:t>
      </w:r>
    </w:p>
    <w:p w:rsidR="00E10134" w:rsidRDefault="00E10134">
      <w:pPr>
        <w:rPr>
          <w:rFonts w:ascii="Arial" w:eastAsia="Arial" w:hAnsi="Arial" w:cs="Arial"/>
          <w:sz w:val="22"/>
          <w:szCs w:val="22"/>
        </w:rPr>
      </w:pPr>
    </w:p>
    <w:p w:rsidR="00E10134" w:rsidRDefault="00AD5849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sottoscritto:</w:t>
      </w:r>
    </w:p>
    <w:tbl>
      <w:tblPr>
        <w:tblStyle w:val="a2"/>
        <w:tblW w:w="105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3348"/>
        <w:gridCol w:w="567"/>
        <w:gridCol w:w="837"/>
      </w:tblGrid>
      <w:tr w:rsidR="00E10134">
        <w:trPr>
          <w:trHeight w:val="283"/>
        </w:trPr>
        <w:tc>
          <w:tcPr>
            <w:tcW w:w="4154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nata/o il</w:t>
            </w: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 Comune di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4154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10134">
        <w:trPr>
          <w:cantSplit/>
          <w:trHeight w:val="283"/>
        </w:trPr>
        <w:tc>
          <w:tcPr>
            <w:tcW w:w="3096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3096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0134" w:rsidRDefault="00E10134"/>
    <w:p w:rsidR="00E10134" w:rsidRDefault="00AD5849">
      <w:pPr>
        <w:spacing w:after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qualità di </w:t>
      </w:r>
      <w:r>
        <w:rPr>
          <w:rFonts w:ascii="Arial" w:eastAsia="Arial" w:hAnsi="Arial" w:cs="Arial"/>
          <w:b/>
          <w:sz w:val="20"/>
          <w:szCs w:val="20"/>
        </w:rPr>
        <w:t>titolare/legale rappresentante</w:t>
      </w:r>
      <w:r>
        <w:rPr>
          <w:rFonts w:ascii="Arial" w:eastAsia="Arial" w:hAnsi="Arial" w:cs="Arial"/>
          <w:sz w:val="20"/>
          <w:szCs w:val="20"/>
        </w:rPr>
        <w:t xml:space="preserve"> dell’impresa:</w:t>
      </w:r>
    </w:p>
    <w:tbl>
      <w:tblPr>
        <w:tblStyle w:val="a3"/>
        <w:tblW w:w="10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261"/>
        <w:gridCol w:w="1275"/>
        <w:gridCol w:w="1276"/>
        <w:gridCol w:w="1843"/>
        <w:gridCol w:w="567"/>
        <w:gridCol w:w="812"/>
      </w:tblGrid>
      <w:tr w:rsidR="00E10134">
        <w:trPr>
          <w:trHeight w:val="284"/>
        </w:trPr>
        <w:tc>
          <w:tcPr>
            <w:tcW w:w="10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Anagrafica</w:t>
            </w: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Impresa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giuridica</w:t>
            </w:r>
          </w:p>
        </w:tc>
      </w:tr>
      <w:tr w:rsidR="00E10134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Partita IVA</w:t>
            </w:r>
          </w:p>
        </w:tc>
      </w:tr>
      <w:tr w:rsidR="00E10134">
        <w:trPr>
          <w:trHeight w:val="402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ind w:left="45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10134" w:rsidRDefault="00E10134">
      <w:pPr>
        <w:jc w:val="both"/>
        <w:rPr>
          <w:rFonts w:ascii="Arial" w:eastAsia="Arial" w:hAnsi="Arial" w:cs="Arial"/>
          <w:sz w:val="22"/>
          <w:szCs w:val="22"/>
        </w:rPr>
      </w:pPr>
    </w:p>
    <w:p w:rsidR="00E10134" w:rsidRDefault="00E10134">
      <w:pPr>
        <w:jc w:val="both"/>
        <w:rPr>
          <w:rFonts w:ascii="Arial" w:eastAsia="Arial" w:hAnsi="Arial" w:cs="Arial"/>
          <w:sz w:val="22"/>
          <w:szCs w:val="22"/>
        </w:rPr>
      </w:pPr>
    </w:p>
    <w:p w:rsidR="00E10134" w:rsidRDefault="00AD5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delle responsabilità anche penali assunte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caso di rilascio di dichiarazioni mendaci, formazione di atti falsi e loro uso, e della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conseguente decadenza dai benefici </w:t>
      </w:r>
      <w:r>
        <w:rPr>
          <w:rFonts w:ascii="Arial" w:eastAsia="Arial" w:hAnsi="Arial" w:cs="Arial"/>
          <w:color w:val="000000"/>
          <w:sz w:val="20"/>
          <w:szCs w:val="20"/>
        </w:rPr>
        <w:t>concessi sulla base di una dichiarazione non veritiera, ai sensi degli articoli 75 e 76 del decreto del Presidente della Repubblica 28 dicembre 2000, n. 445 (</w:t>
      </w:r>
      <w:r>
        <w:rPr>
          <w:rFonts w:ascii="Arial" w:eastAsia="Arial" w:hAnsi="Arial" w:cs="Arial"/>
          <w:i/>
          <w:color w:val="000000"/>
          <w:sz w:val="20"/>
          <w:szCs w:val="20"/>
        </w:rPr>
        <w:t>Testo unico delle disposizioni legislative e regolamentari in materia di documentazione amministrativa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</w:p>
    <w:p w:rsidR="00E10134" w:rsidRDefault="00E10134">
      <w:pPr>
        <w:jc w:val="center"/>
        <w:rPr>
          <w:b/>
          <w:sz w:val="22"/>
          <w:szCs w:val="22"/>
        </w:rPr>
      </w:pPr>
    </w:p>
    <w:p w:rsidR="00E10134" w:rsidRDefault="00AD584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</w:t>
      </w:r>
    </w:p>
    <w:p w:rsidR="00E10134" w:rsidRDefault="00E1013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il personale dipendente indicato nella tabella seguente è stato impegnato con l’inquadramento contrattuale e per le ore e nei periodi ivi indicati per la realizzazione dell’</w:t>
      </w:r>
      <w:r>
        <w:rPr>
          <w:rFonts w:ascii="Arial" w:eastAsia="Arial" w:hAnsi="Arial" w:cs="Arial"/>
          <w:b/>
          <w:color w:val="000000"/>
          <w:sz w:val="20"/>
          <w:szCs w:val="20"/>
        </w:rPr>
        <w:t>Opera Audiovisiva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agevolata dal titolo _____________________________________________________.;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il personale dipendente indicato nella tabella è stato regolarmente pagato per le ore ivi indicate, e sono stati pagati i relativi oneri sociali e le relative ritenute fiscali;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avere caricato sull’applicativo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Fondi.RVE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copia conforme all’originale del Libro Unico del Lavoro aggiornato con riferimento ai periodi indicati; 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avere caricato sull’applicativo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Fondi.RVE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copia conforme all’originale delle comunicazioni obbligatorie di cui al D.M. 30 ottobre 2007 (cd “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UniLav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”) relative a ciascun dipendente indicato in tabella</w:t>
      </w:r>
    </w:p>
    <w:p w:rsidR="00E10134" w:rsidRDefault="00E10134">
      <w:pPr>
        <w:jc w:val="both"/>
        <w:rPr>
          <w:sz w:val="22"/>
          <w:szCs w:val="22"/>
        </w:rPr>
      </w:pPr>
    </w:p>
    <w:p w:rsidR="00E10134" w:rsidRDefault="00AD5849">
      <w:pPr>
        <w:jc w:val="both"/>
        <w:rPr>
          <w:sz w:val="22"/>
          <w:szCs w:val="22"/>
        </w:rPr>
        <w:sectPr w:rsidR="00E10134">
          <w:headerReference w:type="default" r:id="rId8"/>
          <w:headerReference w:type="first" r:id="rId9"/>
          <w:pgSz w:w="11906" w:h="16838"/>
          <w:pgMar w:top="1418" w:right="1134" w:bottom="1134" w:left="1134" w:header="709" w:footer="709" w:gutter="0"/>
          <w:pgNumType w:start="1"/>
          <w:cols w:space="720"/>
          <w:titlePg/>
        </w:sectPr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:rsidR="00E10134" w:rsidRDefault="00E10134">
      <w:pPr>
        <w:jc w:val="both"/>
        <w:rPr>
          <w:sz w:val="22"/>
          <w:szCs w:val="22"/>
        </w:rPr>
      </w:pPr>
    </w:p>
    <w:tbl>
      <w:tblPr>
        <w:tblStyle w:val="a4"/>
        <w:tblW w:w="14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292"/>
        <w:gridCol w:w="1679"/>
        <w:gridCol w:w="1469"/>
        <w:gridCol w:w="2098"/>
        <w:gridCol w:w="1260"/>
        <w:gridCol w:w="1382"/>
        <w:gridCol w:w="1134"/>
        <w:gridCol w:w="1134"/>
        <w:gridCol w:w="1088"/>
        <w:gridCol w:w="1553"/>
      </w:tblGrid>
      <w:tr w:rsidR="00E10134">
        <w:trPr>
          <w:trHeight w:val="1996"/>
        </w:trPr>
        <w:tc>
          <w:tcPr>
            <w:tcW w:w="1463" w:type="dxa"/>
            <w:gridSpan w:val="2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CCNL applicato</w:t>
            </w:r>
          </w:p>
        </w:tc>
        <w:tc>
          <w:tcPr>
            <w:tcW w:w="1679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Categoria da CCNL</w:t>
            </w:r>
          </w:p>
        </w:tc>
        <w:tc>
          <w:tcPr>
            <w:tcW w:w="1469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Nome e Cognome </w:t>
            </w:r>
          </w:p>
        </w:tc>
        <w:tc>
          <w:tcPr>
            <w:tcW w:w="2098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Residenza Fiscale </w:t>
            </w: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(1)</w:t>
            </w:r>
          </w:p>
        </w:tc>
        <w:tc>
          <w:tcPr>
            <w:tcW w:w="1260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1382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avvio contratto</w:t>
            </w:r>
          </w:p>
        </w:tc>
        <w:tc>
          <w:tcPr>
            <w:tcW w:w="1134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cessazione contratto</w:t>
            </w:r>
          </w:p>
        </w:tc>
        <w:tc>
          <w:tcPr>
            <w:tcW w:w="1134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Nr. ore impegnate</w:t>
            </w:r>
          </w:p>
        </w:tc>
        <w:tc>
          <w:tcPr>
            <w:tcW w:w="1088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Costo Standard Orario</w:t>
            </w:r>
          </w:p>
        </w:tc>
        <w:tc>
          <w:tcPr>
            <w:tcW w:w="1553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Importo rendicontato</w:t>
            </w:r>
          </w:p>
        </w:tc>
      </w:tr>
      <w:tr w:rsidR="00E10134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310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310"/>
        </w:trPr>
        <w:tc>
          <w:tcPr>
            <w:tcW w:w="11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</w:p>
        </w:tc>
        <w:tc>
          <w:tcPr>
            <w:tcW w:w="1308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0134" w:rsidRDefault="00AD5849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(Ampliare quanto necessario)</w:t>
            </w:r>
          </w:p>
        </w:tc>
      </w:tr>
      <w:tr w:rsidR="00E10134">
        <w:trPr>
          <w:trHeight w:val="294"/>
        </w:trPr>
        <w:tc>
          <w:tcPr>
            <w:tcW w:w="1270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10134" w:rsidRDefault="00AD5849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134" w:rsidRDefault="00E1013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10134" w:rsidRDefault="00E10134">
      <w:pPr>
        <w:rPr>
          <w:sz w:val="22"/>
          <w:szCs w:val="22"/>
        </w:rPr>
      </w:pPr>
    </w:p>
    <w:p w:rsidR="00E10134" w:rsidRDefault="00AD5849">
      <w:pPr>
        <w:spacing w:before="120" w:after="120" w:line="257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(1) Indicare Indirizzo/CAP/Comune</w:t>
      </w:r>
    </w:p>
    <w:p w:rsidR="00E10134" w:rsidRDefault="00E10134">
      <w:pPr>
        <w:rPr>
          <w:sz w:val="20"/>
          <w:szCs w:val="20"/>
        </w:rPr>
      </w:pPr>
    </w:p>
    <w:p w:rsidR="00E10134" w:rsidRDefault="00AD5849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color w:val="000000"/>
          <w:sz w:val="20"/>
          <w:szCs w:val="20"/>
        </w:rPr>
        <w:t>Località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</w:t>
      </w:r>
    </w:p>
    <w:p w:rsidR="00E10134" w:rsidRDefault="00E10134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spacing w:after="120"/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fede</w:t>
      </w:r>
    </w:p>
    <w:p w:rsidR="00E10134" w:rsidRDefault="00AD5849">
      <w:pPr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</w:p>
    <w:p w:rsidR="00E10134" w:rsidRDefault="00AD5849">
      <w:pPr>
        <w:ind w:left="5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(apporre la firma digitale)</w:t>
      </w:r>
    </w:p>
    <w:p w:rsidR="00E10134" w:rsidRDefault="00E10134">
      <w:pPr>
        <w:rPr>
          <w:rFonts w:ascii="Arial" w:eastAsia="Arial" w:hAnsi="Arial" w:cs="Arial"/>
          <w:sz w:val="20"/>
          <w:szCs w:val="20"/>
        </w:rPr>
      </w:pPr>
    </w:p>
    <w:p w:rsidR="00E10134" w:rsidRDefault="00E10134">
      <w:pPr>
        <w:rPr>
          <w:rFonts w:ascii="Arial" w:eastAsia="Arial" w:hAnsi="Arial" w:cs="Arial"/>
          <w:sz w:val="20"/>
          <w:szCs w:val="20"/>
        </w:rPr>
      </w:pPr>
    </w:p>
    <w:p w:rsidR="00E10134" w:rsidRDefault="00E10134">
      <w:pPr>
        <w:jc w:val="both"/>
        <w:rPr>
          <w:rFonts w:ascii="Arial" w:eastAsia="Arial" w:hAnsi="Arial" w:cs="Arial"/>
          <w:sz w:val="20"/>
          <w:szCs w:val="20"/>
        </w:rPr>
      </w:pPr>
    </w:p>
    <w:p w:rsidR="00E10134" w:rsidRDefault="00AD5849">
      <w:pPr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https://bandi.regione.veneto.it/Public/Elenco?Tipo=1</w:t>
        </w:r>
      </w:hyperlink>
    </w:p>
    <w:sectPr w:rsidR="00E10134"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10E" w:rsidRDefault="0066310E">
      <w:r>
        <w:separator/>
      </w:r>
    </w:p>
  </w:endnote>
  <w:endnote w:type="continuationSeparator" w:id="0">
    <w:p w:rsidR="0066310E" w:rsidRDefault="006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10E" w:rsidRDefault="0066310E">
      <w:r>
        <w:separator/>
      </w:r>
    </w:p>
  </w:footnote>
  <w:footnote w:type="continuationSeparator" w:id="0">
    <w:p w:rsidR="0066310E" w:rsidRDefault="0066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34" w:rsidRDefault="00AD5849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  <w:p w:rsidR="00E10134" w:rsidRDefault="00AD5849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34" w:rsidRDefault="00E10134">
    <w:pPr>
      <w:jc w:val="center"/>
      <w:rPr>
        <w:rFonts w:ascii="Arial" w:eastAsia="Arial" w:hAnsi="Arial" w:cs="Arial"/>
        <w:b/>
        <w:sz w:val="20"/>
        <w:szCs w:val="20"/>
      </w:rPr>
    </w:pPr>
  </w:p>
  <w:p w:rsidR="00E10134" w:rsidRDefault="00E10134">
    <w:pPr>
      <w:jc w:val="center"/>
      <w:rPr>
        <w:rFonts w:ascii="Arial" w:eastAsia="Arial" w:hAnsi="Arial" w:cs="Arial"/>
        <w:b/>
        <w:sz w:val="20"/>
        <w:szCs w:val="20"/>
      </w:rPr>
    </w:pPr>
  </w:p>
  <w:p w:rsidR="00E10134" w:rsidRDefault="00E101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6F91"/>
    <w:multiLevelType w:val="multilevel"/>
    <w:tmpl w:val="D21030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34"/>
    <w:rsid w:val="00587311"/>
    <w:rsid w:val="0066310E"/>
    <w:rsid w:val="007F17CF"/>
    <w:rsid w:val="00894616"/>
    <w:rsid w:val="00AD5849"/>
    <w:rsid w:val="00BF384F"/>
    <w:rsid w:val="00E1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8696"/>
  <w15:docId w15:val="{175483EA-9AF3-46AB-8ABE-55AB103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5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E68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7F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ndi.regione.veneto.it/Public/Elenco?Tipo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FVXMve+bi9bwUXAHOcuMGn2jg==">CgMxLjAyCGguZ2pkZ3hzOAByITFGX1psak15Q0RobkZIdVdRTWFMNHhjcHZXU2hqbjJtdQ==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5</cp:revision>
  <dcterms:created xsi:type="dcterms:W3CDTF">2024-04-04T07:31:00Z</dcterms:created>
  <dcterms:modified xsi:type="dcterms:W3CDTF">2025-01-13T12:04:00Z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