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E5" w:rsidRDefault="008957E5" w:rsidP="00CA5EB3">
      <w:pPr>
        <w:jc w:val="center"/>
        <w:rPr>
          <w:b/>
          <w:sz w:val="22"/>
          <w:szCs w:val="22"/>
        </w:rPr>
      </w:pPr>
    </w:p>
    <w:p w:rsidR="00CA5EB3" w:rsidRPr="00CA5EB3" w:rsidRDefault="00CA5EB3" w:rsidP="00CA5EB3">
      <w:pPr>
        <w:jc w:val="center"/>
        <w:rPr>
          <w:b/>
          <w:sz w:val="22"/>
          <w:szCs w:val="22"/>
        </w:rPr>
      </w:pPr>
      <w:r w:rsidRPr="00CA5EB3">
        <w:rPr>
          <w:b/>
          <w:sz w:val="22"/>
          <w:szCs w:val="22"/>
        </w:rPr>
        <w:t xml:space="preserve">ALLEGATO </w:t>
      </w:r>
      <w:r w:rsidR="002502AD">
        <w:rPr>
          <w:b/>
          <w:sz w:val="22"/>
          <w:szCs w:val="22"/>
        </w:rPr>
        <w:t>3</w:t>
      </w:r>
    </w:p>
    <w:p w:rsidR="00CA5EB3" w:rsidRPr="00CA5EB3" w:rsidRDefault="00CA5EB3" w:rsidP="00CA5EB3">
      <w:pPr>
        <w:jc w:val="center"/>
        <w:rPr>
          <w:b/>
          <w:sz w:val="22"/>
          <w:szCs w:val="22"/>
        </w:rPr>
      </w:pPr>
    </w:p>
    <w:p w:rsidR="00CA5EB3" w:rsidRPr="00CA5EB3" w:rsidRDefault="00CA5EB3" w:rsidP="00CA5EB3">
      <w:pPr>
        <w:jc w:val="center"/>
        <w:rPr>
          <w:b/>
          <w:sz w:val="22"/>
          <w:szCs w:val="22"/>
        </w:rPr>
      </w:pPr>
      <w:r w:rsidRPr="00CA5EB3">
        <w:rPr>
          <w:b/>
          <w:sz w:val="22"/>
          <w:szCs w:val="22"/>
        </w:rPr>
        <w:t>PROSPETTO RIEPILOGATIVO DELLE SPESE SOSTENUTE</w:t>
      </w:r>
    </w:p>
    <w:p w:rsidR="00CA5EB3" w:rsidRPr="00CA5EB3" w:rsidRDefault="00CA5EB3" w:rsidP="00CA5EB3">
      <w:pPr>
        <w:jc w:val="both"/>
      </w:pPr>
    </w:p>
    <w:p w:rsidR="00CA5EB3" w:rsidRPr="00CA5EB3" w:rsidRDefault="00CA5EB3" w:rsidP="00CA5EB3">
      <w:pPr>
        <w:jc w:val="both"/>
      </w:pPr>
    </w:p>
    <w:tbl>
      <w:tblPr>
        <w:tblW w:w="14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1"/>
        <w:gridCol w:w="2268"/>
        <w:gridCol w:w="4395"/>
        <w:gridCol w:w="1134"/>
        <w:gridCol w:w="1984"/>
      </w:tblGrid>
      <w:tr w:rsidR="007F0E45" w:rsidRPr="00CA5EB3" w:rsidTr="00B17EEF">
        <w:trPr>
          <w:trHeight w:val="6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2192">
            <w:pPr>
              <w:jc w:val="center"/>
              <w:rPr>
                <w:b/>
              </w:rPr>
            </w:pPr>
            <w:r w:rsidRPr="000A1F3A">
              <w:rPr>
                <w:b/>
              </w:rPr>
              <w:t>Descrizione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Default="007F0E45" w:rsidP="00CA2192">
            <w:pPr>
              <w:jc w:val="center"/>
              <w:rPr>
                <w:b/>
              </w:rPr>
            </w:pPr>
            <w:r w:rsidRPr="000A1F3A">
              <w:rPr>
                <w:b/>
              </w:rPr>
              <w:t>Docum.ne di spesa</w:t>
            </w:r>
          </w:p>
          <w:p w:rsidR="007F0E45" w:rsidRPr="000A1F3A" w:rsidRDefault="007F0E45" w:rsidP="00CA2192">
            <w:pPr>
              <w:jc w:val="center"/>
              <w:rPr>
                <w:b/>
              </w:rPr>
            </w:pPr>
            <w:r>
              <w:rPr>
                <w:b/>
              </w:rPr>
              <w:t xml:space="preserve">(tipo – </w:t>
            </w:r>
            <w:proofErr w:type="spellStart"/>
            <w:r>
              <w:rPr>
                <w:b/>
              </w:rPr>
              <w:t>num</w:t>
            </w:r>
            <w:proofErr w:type="spellEnd"/>
            <w:r>
              <w:rPr>
                <w:b/>
              </w:rPr>
              <w:t>.- data)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2192">
            <w:pPr>
              <w:jc w:val="center"/>
              <w:rPr>
                <w:b/>
              </w:rPr>
            </w:pPr>
            <w:r w:rsidRPr="000A1F3A">
              <w:rPr>
                <w:b/>
              </w:rPr>
              <w:t>Fornitore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2192">
            <w:pPr>
              <w:jc w:val="center"/>
              <w:rPr>
                <w:b/>
              </w:rPr>
            </w:pPr>
            <w:r w:rsidRPr="000A1F3A">
              <w:rPr>
                <w:b/>
              </w:rPr>
              <w:t>Importo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8D7D25" w:rsidP="00CA2192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7F0E45">
              <w:rPr>
                <w:b/>
              </w:rPr>
              <w:t>stremi d</w:t>
            </w:r>
            <w:r w:rsidR="00CA2192">
              <w:rPr>
                <w:b/>
              </w:rPr>
              <w:t xml:space="preserve">i </w:t>
            </w:r>
            <w:r w:rsidR="007F0E45">
              <w:rPr>
                <w:b/>
              </w:rPr>
              <w:t>pagamento</w:t>
            </w: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111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0E45" w:rsidRPr="000A1F3A" w:rsidRDefault="007F0E45" w:rsidP="00CA5EB3">
            <w:pPr>
              <w:ind w:left="7513"/>
              <w:jc w:val="center"/>
              <w:rPr>
                <w:b/>
              </w:rPr>
            </w:pPr>
          </w:p>
          <w:p w:rsidR="007F0E45" w:rsidRPr="000A1F3A" w:rsidRDefault="007F0E45" w:rsidP="007F0E45">
            <w:pPr>
              <w:ind w:left="8572"/>
              <w:jc w:val="center"/>
              <w:rPr>
                <w:b/>
              </w:rPr>
            </w:pPr>
            <w:r w:rsidRPr="000A1F3A">
              <w:rPr>
                <w:b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</w:tbl>
    <w:p w:rsidR="00CA5EB3" w:rsidRDefault="00CA5EB3" w:rsidP="000A1F3A">
      <w:pPr>
        <w:spacing w:line="480" w:lineRule="auto"/>
      </w:pPr>
    </w:p>
    <w:sectPr w:rsidR="00CA5EB3" w:rsidSect="007F0E45">
      <w:headerReference w:type="default" r:id="rId8"/>
      <w:pgSz w:w="16838" w:h="11906" w:orient="landscape"/>
      <w:pgMar w:top="1134" w:right="241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9E6" w:rsidRDefault="007119E6" w:rsidP="009A26CD">
      <w:r>
        <w:separator/>
      </w:r>
    </w:p>
  </w:endnote>
  <w:endnote w:type="continuationSeparator" w:id="0">
    <w:p w:rsidR="007119E6" w:rsidRDefault="007119E6" w:rsidP="009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9E6" w:rsidRDefault="007119E6" w:rsidP="009A26CD">
      <w:r>
        <w:separator/>
      </w:r>
    </w:p>
  </w:footnote>
  <w:footnote w:type="continuationSeparator" w:id="0">
    <w:p w:rsidR="007119E6" w:rsidRDefault="007119E6" w:rsidP="009A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45" w:rsidRDefault="007F0E45" w:rsidP="007F0E45">
    <w:pPr>
      <w:pStyle w:val="Intestazione"/>
      <w:spacing w:after="120"/>
      <w:jc w:val="center"/>
      <w:rPr>
        <w:sz w:val="22"/>
        <w:szCs w:val="22"/>
      </w:rPr>
    </w:pPr>
    <w:r>
      <w:rPr>
        <w:sz w:val="22"/>
        <w:szCs w:val="22"/>
      </w:rPr>
      <w:t>Legge regionale n. 17/2019, artt. 4, 9 e 36</w:t>
    </w:r>
  </w:p>
  <w:p w:rsidR="007F0E45" w:rsidRDefault="007F0E45" w:rsidP="007F0E45">
    <w:pPr>
      <w:pStyle w:val="Intestazione"/>
      <w:spacing w:after="120"/>
      <w:jc w:val="center"/>
      <w:rPr>
        <w:i/>
        <w:sz w:val="22"/>
        <w:szCs w:val="22"/>
      </w:rPr>
    </w:pPr>
    <w:r>
      <w:rPr>
        <w:i/>
        <w:sz w:val="22"/>
        <w:szCs w:val="22"/>
      </w:rPr>
      <w:t>Iniziative di promozione della cultura cinematografica</w:t>
    </w:r>
  </w:p>
  <w:p w:rsidR="007F0E45" w:rsidRDefault="007F0E45" w:rsidP="007F0E45">
    <w:pPr>
      <w:pStyle w:val="Intestazione"/>
      <w:spacing w:before="120" w:line="280" w:lineRule="exact"/>
      <w:jc w:val="center"/>
      <w:rPr>
        <w:sz w:val="22"/>
        <w:szCs w:val="22"/>
      </w:rPr>
    </w:pPr>
    <w:r>
      <w:rPr>
        <w:sz w:val="22"/>
        <w:szCs w:val="22"/>
      </w:rPr>
      <w:t>Bando approvato con deliberazione della Giunta regionale n. 298 del 21 marzo 2024</w:t>
    </w:r>
  </w:p>
  <w:p w:rsidR="00A46CA6" w:rsidRDefault="007F0E45" w:rsidP="00A46CA6">
    <w:pPr>
      <w:pStyle w:val="Intestazione"/>
      <w:spacing w:before="120" w:line="280" w:lineRule="exact"/>
      <w:jc w:val="center"/>
      <w:rPr>
        <w:sz w:val="22"/>
        <w:szCs w:val="22"/>
      </w:rPr>
    </w:pPr>
    <w:r>
      <w:rPr>
        <w:sz w:val="22"/>
        <w:szCs w:val="22"/>
      </w:rPr>
      <w:t xml:space="preserve">Deliberazione della Giunta regionale </w:t>
    </w:r>
    <w:r w:rsidR="00A46CA6">
      <w:rPr>
        <w:sz w:val="22"/>
        <w:szCs w:val="22"/>
      </w:rPr>
      <w:t>n. 823 del 12 luglio 2024</w:t>
    </w:r>
  </w:p>
  <w:p w:rsidR="00CA5EB3" w:rsidRPr="007D45DB" w:rsidRDefault="00CA5EB3" w:rsidP="00A46CA6">
    <w:pPr>
      <w:pStyle w:val="Intestazione"/>
      <w:spacing w:before="120" w:line="28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7018"/>
    <w:multiLevelType w:val="singleLevel"/>
    <w:tmpl w:val="2A6A73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8DF3937"/>
    <w:multiLevelType w:val="singleLevel"/>
    <w:tmpl w:val="5CF242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F477217"/>
    <w:multiLevelType w:val="hybridMultilevel"/>
    <w:tmpl w:val="65722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C389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89041D"/>
    <w:multiLevelType w:val="singleLevel"/>
    <w:tmpl w:val="BEFC55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087CF5"/>
    <w:multiLevelType w:val="hybridMultilevel"/>
    <w:tmpl w:val="3A6E08D8"/>
    <w:lvl w:ilvl="0" w:tplc="28B8A6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CD"/>
    <w:rsid w:val="00095100"/>
    <w:rsid w:val="000A1F3A"/>
    <w:rsid w:val="000C2AED"/>
    <w:rsid w:val="00122B09"/>
    <w:rsid w:val="002502AD"/>
    <w:rsid w:val="00261E86"/>
    <w:rsid w:val="00375262"/>
    <w:rsid w:val="003F06D7"/>
    <w:rsid w:val="004023A9"/>
    <w:rsid w:val="004610B1"/>
    <w:rsid w:val="0049572D"/>
    <w:rsid w:val="004A7F68"/>
    <w:rsid w:val="004E68E4"/>
    <w:rsid w:val="006E63D1"/>
    <w:rsid w:val="007119E6"/>
    <w:rsid w:val="00721C7C"/>
    <w:rsid w:val="007D45DB"/>
    <w:rsid w:val="007F0E45"/>
    <w:rsid w:val="00833CC2"/>
    <w:rsid w:val="00883D8B"/>
    <w:rsid w:val="008957E5"/>
    <w:rsid w:val="008D7D25"/>
    <w:rsid w:val="009A26CD"/>
    <w:rsid w:val="00A243DD"/>
    <w:rsid w:val="00A46CA6"/>
    <w:rsid w:val="00B17EEF"/>
    <w:rsid w:val="00B81968"/>
    <w:rsid w:val="00CA2192"/>
    <w:rsid w:val="00CA5EB3"/>
    <w:rsid w:val="00E60745"/>
    <w:rsid w:val="00E74FC2"/>
    <w:rsid w:val="00F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DC8C4-D9EE-4A59-A18E-30A4F2A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2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A5EB3"/>
    <w:pPr>
      <w:keepNext/>
      <w:jc w:val="center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A26CD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CA5EB3"/>
    <w:pPr>
      <w:keepNext/>
      <w:jc w:val="center"/>
      <w:outlineLvl w:val="2"/>
    </w:pPr>
    <w:rPr>
      <w:i/>
      <w:sz w:val="28"/>
    </w:rPr>
  </w:style>
  <w:style w:type="paragraph" w:styleId="Titolo4">
    <w:name w:val="heading 4"/>
    <w:basedOn w:val="Normale"/>
    <w:next w:val="Normale"/>
    <w:link w:val="Titolo4Carattere"/>
    <w:qFormat/>
    <w:rsid w:val="00CA5EB3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CA5EB3"/>
    <w:pPr>
      <w:keepNext/>
      <w:jc w:val="center"/>
      <w:outlineLvl w:val="4"/>
    </w:pPr>
    <w:rPr>
      <w:rFonts w:ascii="Arial" w:hAnsi="Arial" w:cs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26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9A26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A26C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TableContents">
    <w:name w:val="Table Contents"/>
    <w:basedOn w:val="Normale"/>
    <w:rsid w:val="00833CC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33CC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A5EB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A5EB3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A5EB3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A5EB3"/>
    <w:rPr>
      <w:rFonts w:ascii="Arial" w:eastAsia="Times New Roman" w:hAnsi="Arial" w:cs="Arial"/>
      <w:i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CA5EB3"/>
  </w:style>
  <w:style w:type="character" w:styleId="Numeropagina">
    <w:name w:val="page number"/>
    <w:basedOn w:val="Carpredefinitoparagrafo"/>
    <w:rsid w:val="00CA5EB3"/>
  </w:style>
  <w:style w:type="paragraph" w:styleId="Rientrocorpodeltesto">
    <w:name w:val="Body Text Indent"/>
    <w:basedOn w:val="Normale"/>
    <w:link w:val="RientrocorpodeltestoCarattere"/>
    <w:rsid w:val="00CA5EB3"/>
    <w:pPr>
      <w:numPr>
        <w:ilvl w:val="12"/>
      </w:numPr>
      <w:spacing w:line="360" w:lineRule="auto"/>
      <w:ind w:left="283" w:firstLine="1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A5EB3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CA5EB3"/>
    <w:pPr>
      <w:spacing w:line="360" w:lineRule="auto"/>
    </w:pPr>
    <w:rPr>
      <w:rFonts w:ascii="Arial" w:hAnsi="Arial"/>
      <w:sz w:val="28"/>
    </w:rPr>
  </w:style>
  <w:style w:type="paragraph" w:customStyle="1" w:styleId="Stile1">
    <w:name w:val="Stile1"/>
    <w:basedOn w:val="Normale"/>
    <w:rsid w:val="00CA5EB3"/>
    <w:pPr>
      <w:jc w:val="both"/>
    </w:pPr>
    <w:rPr>
      <w:rFonts w:ascii="New York" w:hAnsi="New York"/>
      <w:sz w:val="24"/>
    </w:rPr>
  </w:style>
  <w:style w:type="paragraph" w:styleId="Testofumetto">
    <w:name w:val="Balloon Text"/>
    <w:basedOn w:val="Normale"/>
    <w:link w:val="TestofumettoCarattere"/>
    <w:semiHidden/>
    <w:rsid w:val="00CA5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A5EB3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CA5EB3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CA5EB3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5EB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stosegnaposto">
    <w:name w:val="Placeholder Text"/>
    <w:uiPriority w:val="99"/>
    <w:semiHidden/>
    <w:rsid w:val="00CA5E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9BDE-4037-4DFA-8046-099A35F2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 Poloniato</dc:creator>
  <cp:keywords/>
  <dc:description/>
  <cp:lastModifiedBy>Decimo Poloniato</cp:lastModifiedBy>
  <cp:revision>7</cp:revision>
  <dcterms:created xsi:type="dcterms:W3CDTF">2024-05-23T13:29:00Z</dcterms:created>
  <dcterms:modified xsi:type="dcterms:W3CDTF">2024-07-18T12:44:00Z</dcterms:modified>
</cp:coreProperties>
</file>