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1FE74" w14:textId="56B2922F" w:rsidR="00211C4B" w:rsidRPr="0092477D" w:rsidRDefault="00211C4B" w:rsidP="00211C4B">
      <w:pPr>
        <w:pStyle w:val="Paragrafoelenco"/>
        <w:spacing w:after="120"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>DICHIARAZIONE SOSTITUTIVA CONCERNENTE LA RIDUZIONE DEI COSTI DEGLI APPARATI AMMINISTRATIVI;</w:t>
      </w:r>
    </w:p>
    <w:p w14:paraId="3AD573D3" w14:textId="4507D1DC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(rilasciata ai sensi degli artt. 47 e 48 del D.P.R. n. 445 del 28/12/2000)</w:t>
      </w:r>
    </w:p>
    <w:p w14:paraId="1437328A" w14:textId="77777777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4532DE" w14:textId="556D1660" w:rsidR="006D4451" w:rsidRPr="0092477D" w:rsidRDefault="006D4451" w:rsidP="00AB5A3E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Il sottoscritto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Pr="0092477D">
        <w:rPr>
          <w:rFonts w:ascii="Times New Roman" w:hAnsi="Times New Roman" w:cs="Times New Roman"/>
          <w:sz w:val="20"/>
          <w:szCs w:val="20"/>
        </w:rPr>
        <w:t xml:space="preserve"> nato a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Pr="0092477D">
        <w:rPr>
          <w:rFonts w:ascii="Times New Roman" w:hAnsi="Times New Roman" w:cs="Times New Roman"/>
          <w:sz w:val="20"/>
          <w:szCs w:val="20"/>
        </w:rPr>
        <w:t xml:space="preserve"> il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</w:t>
      </w:r>
      <w:r w:rsidRPr="0092477D">
        <w:rPr>
          <w:rFonts w:ascii="Times New Roman" w:hAnsi="Times New Roman" w:cs="Times New Roman"/>
          <w:sz w:val="20"/>
          <w:szCs w:val="20"/>
        </w:rPr>
        <w:t xml:space="preserve"> C.F.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……………………</w:t>
      </w:r>
      <w:r w:rsidRPr="0092477D">
        <w:rPr>
          <w:rFonts w:ascii="Times New Roman" w:hAnsi="Times New Roman" w:cs="Times New Roman"/>
          <w:sz w:val="20"/>
          <w:szCs w:val="20"/>
        </w:rPr>
        <w:t>, residente in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………………………..</w:t>
      </w:r>
      <w:r w:rsidRPr="0092477D">
        <w:rPr>
          <w:rFonts w:ascii="Times New Roman" w:hAnsi="Times New Roman" w:cs="Times New Roman"/>
          <w:sz w:val="20"/>
          <w:szCs w:val="20"/>
        </w:rPr>
        <w:t xml:space="preserve">, in qualità di legale rappresentante di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……………………..</w:t>
      </w:r>
      <w:r w:rsidRPr="0092477D">
        <w:rPr>
          <w:rFonts w:ascii="Times New Roman" w:hAnsi="Times New Roman" w:cs="Times New Roman"/>
          <w:sz w:val="20"/>
          <w:szCs w:val="20"/>
        </w:rPr>
        <w:t>, con sede legale in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Pr="0092477D">
        <w:rPr>
          <w:rFonts w:ascii="Times New Roman" w:hAnsi="Times New Roman" w:cs="Times New Roman"/>
          <w:sz w:val="20"/>
          <w:szCs w:val="20"/>
        </w:rPr>
        <w:t>, C.F./P.IVA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……………………..</w:t>
      </w:r>
      <w:r w:rsidRPr="0092477D">
        <w:rPr>
          <w:rFonts w:ascii="Times New Roman" w:hAnsi="Times New Roman" w:cs="Times New Roman"/>
          <w:sz w:val="20"/>
          <w:szCs w:val="20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</w:t>
      </w:r>
    </w:p>
    <w:p w14:paraId="3CBD2F03" w14:textId="069F44A9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DICHIARA</w:t>
      </w:r>
    </w:p>
    <w:p w14:paraId="6653ED52" w14:textId="77777777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2631AA" w14:textId="2CEE8856" w:rsidR="00211C4B" w:rsidRPr="0092477D" w:rsidRDefault="00211C4B" w:rsidP="00211C4B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>Che la partecipazione agli organi collegiali, anche di amministrazione, dell’ente che rappresenta nonché la titolarità di organi del medesimo ente è onorifica e dà luogo esclusivamente ad eventuali rimborsi spese, come previsto dall’art.6 comma 2 del decreto legge n. 78/2010, convertito con legge n. 122/2010.</w:t>
      </w:r>
    </w:p>
    <w:p w14:paraId="597CFFE6" w14:textId="7F94194A" w:rsidR="00211C4B" w:rsidRPr="0092477D" w:rsidRDefault="00211C4B" w:rsidP="00211C4B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 xml:space="preserve">Che l’ente che rappresenta è escluso dall’applicazione delle disposizioni di cui all’art.6 comma 2 del decreto legge n. 78/2010, convertito con legge n. 122/2010, in quanto trattasi di </w:t>
      </w:r>
      <w:r w:rsidR="00A70AB6">
        <w:rPr>
          <w:rFonts w:ascii="Times New Roman" w:hAnsi="Times New Roman"/>
          <w:sz w:val="20"/>
          <w:szCs w:val="20"/>
        </w:rPr>
        <w:t xml:space="preserve"> …………………</w:t>
      </w:r>
      <w:bookmarkStart w:id="0" w:name="_GoBack"/>
      <w:bookmarkEnd w:id="0"/>
      <w:r w:rsidRPr="0092477D">
        <w:rPr>
          <w:rFonts w:ascii="Times New Roman" w:hAnsi="Times New Roman"/>
          <w:sz w:val="20"/>
          <w:szCs w:val="20"/>
        </w:rPr>
        <w:t xml:space="preserve"> </w:t>
      </w:r>
    </w:p>
    <w:p w14:paraId="3C02F00F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72088D" w14:textId="7BE287C0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DICHIARA, INOLTRE</w:t>
      </w:r>
    </w:p>
    <w:p w14:paraId="042D8B90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C5301E" w14:textId="05ED015F" w:rsidR="00211C4B" w:rsidRPr="0092477D" w:rsidRDefault="00211C4B" w:rsidP="00211C4B">
      <w:pPr>
        <w:pStyle w:val="Paragrafoelenco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32A52790" w14:textId="54343D55" w:rsidR="00211C4B" w:rsidRPr="0092477D" w:rsidRDefault="00211C4B" w:rsidP="00211C4B">
      <w:pPr>
        <w:pStyle w:val="Paragrafoelenco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92477D">
        <w:rPr>
          <w:rFonts w:ascii="Times New Roman" w:hAnsi="Times New Roman"/>
          <w:sz w:val="20"/>
          <w:szCs w:val="20"/>
        </w:rPr>
        <w:t>G.D.P.R .</w:t>
      </w:r>
      <w:proofErr w:type="gramEnd"/>
    </w:p>
    <w:p w14:paraId="7B538A53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8775A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5E22D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B7DE2" w14:textId="57E31583" w:rsidR="00211C4B" w:rsidRPr="0092477D" w:rsidRDefault="00211C4B" w:rsidP="00211C4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 xml:space="preserve">Data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</w:t>
      </w:r>
      <w:r w:rsidRPr="0092477D">
        <w:rPr>
          <w:rFonts w:ascii="Times New Roman" w:hAnsi="Times New Roman" w:cs="Times New Roman"/>
          <w:sz w:val="20"/>
          <w:szCs w:val="20"/>
        </w:rPr>
        <w:tab/>
        <w:t xml:space="preserve"> Firma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71ECDA31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32C27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CADC1A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48EDEA" w14:textId="56C19701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77D">
        <w:rPr>
          <w:rFonts w:ascii="Times New Roman" w:hAnsi="Times New Roman" w:cs="Times New Roman"/>
          <w:b/>
          <w:sz w:val="20"/>
          <w:szCs w:val="20"/>
        </w:rPr>
        <w:t>Ai fini della validità della presente dichiarazione deve essere allegata la fotocopia, non autenticata, del</w:t>
      </w:r>
    </w:p>
    <w:p w14:paraId="5DDC074B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77D">
        <w:rPr>
          <w:rFonts w:ascii="Times New Roman" w:hAnsi="Times New Roman" w:cs="Times New Roman"/>
          <w:b/>
          <w:sz w:val="20"/>
          <w:szCs w:val="20"/>
        </w:rPr>
        <w:t>documento di identità del sottoscrittore.</w:t>
      </w:r>
    </w:p>
    <w:p w14:paraId="6BFCDF06" w14:textId="1FC2B8B3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A84CDC" w14:textId="77777777" w:rsidR="00211C4B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7F8BE5B" w14:textId="77777777" w:rsidR="00211C4B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B66544D" w14:textId="24994BAC" w:rsidR="00211C4B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Sono escluse dall’applicazione della normativa citata le università, enti e fondazioni di ricerca, le camere di commercio, le ONLUS, le associazioni di promozione sociale e altri elencati al comma dell’art.6 del D.L. n.78/2010.</w:t>
      </w:r>
    </w:p>
    <w:p w14:paraId="564A03D5" w14:textId="75D2AC2B" w:rsidR="006D4451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 xml:space="preserve">L’Informativa generale privacy è pubblicata nella sezione “Privacy” del sito </w:t>
      </w:r>
      <w:hyperlink r:id="rId6" w:history="1">
        <w:r w:rsidRPr="0092477D">
          <w:rPr>
            <w:rFonts w:ascii="Times New Roman" w:hAnsi="Times New Roman" w:cs="Times New Roman"/>
            <w:sz w:val="20"/>
            <w:szCs w:val="20"/>
          </w:rPr>
          <w:t>www.regione.veneto.it</w:t>
        </w:r>
      </w:hyperlink>
      <w:r w:rsidRPr="0092477D">
        <w:rPr>
          <w:rFonts w:ascii="Times New Roman" w:hAnsi="Times New Roman" w:cs="Times New Roman"/>
          <w:sz w:val="20"/>
          <w:szCs w:val="20"/>
        </w:rPr>
        <w:t>, accessibile dal link in calce alla home page.</w:t>
      </w:r>
    </w:p>
    <w:sectPr w:rsidR="006D4451" w:rsidRPr="00924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36E"/>
    <w:multiLevelType w:val="hybridMultilevel"/>
    <w:tmpl w:val="E514ADCA"/>
    <w:lvl w:ilvl="0" w:tplc="D5C8EC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D2B"/>
    <w:multiLevelType w:val="hybridMultilevel"/>
    <w:tmpl w:val="BD482B20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4A4"/>
    <w:multiLevelType w:val="hybridMultilevel"/>
    <w:tmpl w:val="F73E86FE"/>
    <w:lvl w:ilvl="0" w:tplc="0CC2D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767"/>
    <w:multiLevelType w:val="multilevel"/>
    <w:tmpl w:val="1F426E24"/>
    <w:lvl w:ilvl="0">
      <w:numFmt w:val="bullet"/>
      <w:lvlText w:val="-"/>
      <w:lvlJc w:val="left"/>
      <w:pPr>
        <w:ind w:left="720" w:hanging="360"/>
      </w:pPr>
      <w:rPr>
        <w:rFonts w:ascii="Times New Roman" w:eastAsia="Gungsuh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C66751"/>
    <w:multiLevelType w:val="hybridMultilevel"/>
    <w:tmpl w:val="365CBA72"/>
    <w:lvl w:ilvl="0" w:tplc="A5100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648A62B6">
      <w:start w:val="2"/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4A4F"/>
    <w:multiLevelType w:val="hybridMultilevel"/>
    <w:tmpl w:val="F25C7BA6"/>
    <w:lvl w:ilvl="0" w:tplc="77964F8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17A05"/>
    <w:multiLevelType w:val="hybridMultilevel"/>
    <w:tmpl w:val="A1363C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321F6"/>
    <w:multiLevelType w:val="hybridMultilevel"/>
    <w:tmpl w:val="3EFEF358"/>
    <w:lvl w:ilvl="0" w:tplc="648A62B6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0439A"/>
    <w:multiLevelType w:val="hybridMultilevel"/>
    <w:tmpl w:val="25664658"/>
    <w:lvl w:ilvl="0" w:tplc="B6FC7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15"/>
    <w:rsid w:val="00211C4B"/>
    <w:rsid w:val="00261E86"/>
    <w:rsid w:val="004610B1"/>
    <w:rsid w:val="00674A15"/>
    <w:rsid w:val="006D4451"/>
    <w:rsid w:val="0092477D"/>
    <w:rsid w:val="009B0E40"/>
    <w:rsid w:val="00A70AB6"/>
    <w:rsid w:val="00AB5A3E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7670"/>
  <w15:chartTrackingRefBased/>
  <w15:docId w15:val="{72935A95-FB76-439D-A58F-C17CC2B5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6D4451"/>
    <w:pPr>
      <w:suppressAutoHyphens/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6D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1C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4865-CB62-47D5-8586-2BD33D6A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5</cp:revision>
  <dcterms:created xsi:type="dcterms:W3CDTF">2024-06-05T10:24:00Z</dcterms:created>
  <dcterms:modified xsi:type="dcterms:W3CDTF">2024-07-18T12:40:00Z</dcterms:modified>
</cp:coreProperties>
</file>