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60B3" w14:textId="77777777" w:rsidR="00915086" w:rsidRDefault="00132E08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MODULO B </w:t>
      </w:r>
    </w:p>
    <w:p w14:paraId="485A7809" w14:textId="77777777" w:rsidR="00915086" w:rsidRDefault="00915086">
      <w:pPr>
        <w:jc w:val="right"/>
        <w:rPr>
          <w:rFonts w:ascii="Arial" w:eastAsia="Arial" w:hAnsi="Arial" w:cs="Arial"/>
          <w:b/>
          <w:sz w:val="22"/>
          <w:szCs w:val="22"/>
        </w:rPr>
      </w:pPr>
    </w:p>
    <w:p w14:paraId="51BBD646" w14:textId="77777777" w:rsidR="00915086" w:rsidRDefault="0091508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E180F93" w14:textId="77777777" w:rsidR="00915086" w:rsidRDefault="00132E0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SCHEDA PROGETTO</w:t>
      </w:r>
    </w:p>
    <w:p w14:paraId="6C1A5391" w14:textId="77777777" w:rsidR="00915086" w:rsidRDefault="00915086">
      <w:pPr>
        <w:rPr>
          <w:rFonts w:ascii="Arial" w:eastAsia="Arial" w:hAnsi="Arial" w:cs="Arial"/>
          <w:b/>
          <w:sz w:val="22"/>
          <w:szCs w:val="22"/>
        </w:rPr>
      </w:pPr>
    </w:p>
    <w:p w14:paraId="4904C15C" w14:textId="77777777" w:rsidR="00915086" w:rsidRDefault="00915086">
      <w:pPr>
        <w:rPr>
          <w:rFonts w:ascii="Arial" w:eastAsia="Arial" w:hAnsi="Arial" w:cs="Arial"/>
          <w:b/>
          <w:sz w:val="22"/>
          <w:szCs w:val="22"/>
        </w:rPr>
      </w:pPr>
    </w:p>
    <w:p w14:paraId="567ABE9D" w14:textId="77777777" w:rsidR="00915086" w:rsidRDefault="00132E08">
      <w:pPr>
        <w:widowControl/>
        <w:spacing w:line="360" w:lineRule="auto"/>
        <w:jc w:val="center"/>
        <w:rPr>
          <w:b/>
        </w:rPr>
      </w:pPr>
      <w:r>
        <w:rPr>
          <w:b/>
        </w:rPr>
        <w:t>VALORIZZAZIONE DEL PATRIMONIO ARCHEOLOGICO VENETO</w:t>
      </w:r>
    </w:p>
    <w:p w14:paraId="3DEF5EDB" w14:textId="45B5EF36" w:rsidR="00915086" w:rsidRDefault="00132E08">
      <w:pPr>
        <w:widowControl/>
        <w:spacing w:after="120"/>
        <w:ind w:left="2160" w:right="3" w:firstLine="720"/>
        <w:jc w:val="both"/>
        <w:rPr>
          <w:b/>
        </w:rPr>
      </w:pPr>
      <w:r>
        <w:rPr>
          <w:sz w:val="22"/>
          <w:szCs w:val="22"/>
        </w:rPr>
        <w:t xml:space="preserve">LR n. 17/2019, artt. 3 e 17.  DGR </w:t>
      </w:r>
      <w:r w:rsidR="00AC665F">
        <w:rPr>
          <w:sz w:val="22"/>
          <w:szCs w:val="22"/>
        </w:rPr>
        <w:t>366</w:t>
      </w:r>
      <w:r>
        <w:rPr>
          <w:sz w:val="22"/>
          <w:szCs w:val="22"/>
        </w:rPr>
        <w:t>/202</w:t>
      </w:r>
      <w:r w:rsidR="00AC665F">
        <w:rPr>
          <w:sz w:val="22"/>
          <w:szCs w:val="22"/>
        </w:rPr>
        <w:t>4</w:t>
      </w:r>
    </w:p>
    <w:p w14:paraId="2316DEE3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F717073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DF3B847" w14:textId="77777777" w:rsidR="00915086" w:rsidRDefault="00132E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SOGGETTO .......................................................................................................................................</w:t>
      </w:r>
    </w:p>
    <w:p w14:paraId="09F16718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0CBB65" w14:textId="77777777" w:rsidR="00915086" w:rsidRDefault="00132E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TITOLO DEL PROGETTO ................................................................................................................  </w:t>
      </w:r>
    </w:p>
    <w:p w14:paraId="3C7DC398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C57702" w14:textId="7E420F95" w:rsidR="00915086" w:rsidRDefault="00132E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Anno</w:t>
      </w:r>
      <w:r>
        <w:t xml:space="preserve"> 202</w:t>
      </w:r>
      <w:r w:rsidR="00AC665F">
        <w:t>4</w:t>
      </w:r>
      <w:r>
        <w:rPr>
          <w:color w:val="000000"/>
        </w:rPr>
        <w:t xml:space="preserve"> (l’attività deve essere</w:t>
      </w:r>
      <w:r>
        <w:t xml:space="preserve"> conclusa e</w:t>
      </w:r>
      <w:r w:rsidR="00D34F12">
        <w:t xml:space="preserve"> la</w:t>
      </w:r>
      <w:r>
        <w:t xml:space="preserve"> rendiconta</w:t>
      </w:r>
      <w:r w:rsidR="00D34F12">
        <w:t>zione inviata alla Direzione Beni attività culturali e sport</w:t>
      </w:r>
      <w:r>
        <w:t xml:space="preserve"> entro il 31/12/202</w:t>
      </w:r>
      <w:r w:rsidR="00AC665F">
        <w:t>4</w:t>
      </w:r>
      <w:r>
        <w:t>)</w:t>
      </w:r>
    </w:p>
    <w:p w14:paraId="15736AEF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</w:pPr>
    </w:p>
    <w:p w14:paraId="07DA1930" w14:textId="77777777" w:rsidR="00915086" w:rsidRDefault="00132E08">
      <w:pPr>
        <w:widowControl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Numero delle pagine discrezionale. E’ possibile utilizzare la carta intestata del soggetto richiedente.</w:t>
      </w:r>
    </w:p>
    <w:tbl>
      <w:tblPr>
        <w:tblStyle w:val="af5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915086" w14:paraId="5EF17633" w14:textId="7777777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E90E" w14:textId="77777777" w:rsidR="00915086" w:rsidRDefault="00132E08">
            <w:pPr>
              <w:widowControl/>
              <w:spacing w:after="200" w:line="276" w:lineRule="auto"/>
              <w:rPr>
                <w:i/>
                <w:sz w:val="22"/>
                <w:szCs w:val="22"/>
              </w:rPr>
            </w:pPr>
            <w:r>
              <w:t>BREVE PRESENTAZIONE DEL SOGGETTO PROPONENTE  (con riferimento all’esperienza pregressa nella realizzazione dell’iniziativa proposta o di iniziative analoghe, nonchè all’attività comunque svolta nell’ultimo triennio)</w:t>
            </w:r>
          </w:p>
          <w:p w14:paraId="386D94C7" w14:textId="77777777" w:rsidR="00915086" w:rsidRDefault="00915086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0506F8C" w14:textId="77777777" w:rsidR="00915086" w:rsidRDefault="00915086">
      <w:pPr>
        <w:widowControl/>
        <w:spacing w:line="360" w:lineRule="auto"/>
        <w:rPr>
          <w:sz w:val="22"/>
          <w:szCs w:val="22"/>
        </w:rPr>
      </w:pPr>
    </w:p>
    <w:tbl>
      <w:tblPr>
        <w:tblStyle w:val="af6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915086" w14:paraId="25B86D16" w14:textId="7777777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2B6" w14:textId="15344A26" w:rsidR="00915086" w:rsidRDefault="00132E08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t xml:space="preserve">DESCRIZIONE DETTAGLIATA DEL PROGETTO (con indicazione </w:t>
            </w:r>
            <w:r w:rsidR="00D34F12">
              <w:t xml:space="preserve">delle attività da realizzare, </w:t>
            </w:r>
            <w:r>
              <w:t>dei tempi</w:t>
            </w:r>
            <w:r w:rsidR="00D34F12">
              <w:t>,</w:t>
            </w:r>
            <w:r>
              <w:t xml:space="preserve"> </w:t>
            </w:r>
            <w:r w:rsidR="00D34F12">
              <w:t xml:space="preserve">dei </w:t>
            </w:r>
            <w:r>
              <w:t xml:space="preserve">luoghi e delle modalità di comunicazione e diffusione </w:t>
            </w:r>
            <w:r w:rsidR="00D34F12">
              <w:t>dei risultati previsti</w:t>
            </w:r>
            <w:r>
              <w:t>)</w:t>
            </w:r>
          </w:p>
          <w:p w14:paraId="5FAA5CD6" w14:textId="77777777" w:rsidR="00915086" w:rsidRDefault="00915086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F3DBBB0" w14:textId="77777777" w:rsidR="00915086" w:rsidRDefault="00915086">
      <w:pPr>
        <w:widowControl/>
        <w:spacing w:line="360" w:lineRule="auto"/>
        <w:rPr>
          <w:sz w:val="22"/>
          <w:szCs w:val="22"/>
        </w:rPr>
      </w:pPr>
    </w:p>
    <w:p w14:paraId="6E56087B" w14:textId="77777777" w:rsidR="00915086" w:rsidRDefault="00915086">
      <w:pPr>
        <w:widowControl/>
        <w:spacing w:line="360" w:lineRule="auto"/>
        <w:rPr>
          <w:sz w:val="22"/>
          <w:szCs w:val="22"/>
        </w:rPr>
      </w:pPr>
    </w:p>
    <w:p w14:paraId="759043B4" w14:textId="3E2393DD" w:rsidR="00915086" w:rsidRDefault="00132E08">
      <w:pPr>
        <w:widowControl/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CRITERI DI VALUTAZIONE </w:t>
      </w:r>
    </w:p>
    <w:p w14:paraId="75EC67D0" w14:textId="0957914C" w:rsidR="00AC665F" w:rsidRDefault="00AC665F">
      <w:pPr>
        <w:widowControl/>
        <w:spacing w:line="360" w:lineRule="auto"/>
        <w:jc w:val="center"/>
        <w:rPr>
          <w:rFonts w:ascii="Arial" w:eastAsia="Arial" w:hAnsi="Arial" w:cs="Arial"/>
        </w:rPr>
      </w:pPr>
    </w:p>
    <w:tbl>
      <w:tblPr>
        <w:tblW w:w="9874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7"/>
        <w:gridCol w:w="2977"/>
      </w:tblGrid>
      <w:tr w:rsidR="00AC665F" w:rsidRPr="00797A2B" w14:paraId="0FE84E1C" w14:textId="77777777" w:rsidTr="00AC665F">
        <w:trPr>
          <w:trHeight w:val="722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36ED" w14:textId="118B94D2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1"/>
              <w:rPr>
                <w:rFonts w:eastAsia="Ebrima" w:cs="Times New Roman"/>
                <w:b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color w:val="000000"/>
                <w:sz w:val="22"/>
                <w:szCs w:val="22"/>
              </w:rPr>
              <w:t xml:space="preserve">CRITERI  </w:t>
            </w:r>
          </w:p>
          <w:p w14:paraId="5807E6CE" w14:textId="28E69E3E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1"/>
              <w:rPr>
                <w:rFonts w:eastAsia="Ebrima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5C54" w14:textId="04644959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color w:val="000000"/>
              </w:rPr>
            </w:pPr>
            <w:r>
              <w:rPr>
                <w:rFonts w:ascii="Franklin Gothic Book" w:eastAsia="Ebrima" w:hAnsi="Franklin Gothic Book" w:cs="Ebrima"/>
                <w:color w:val="000000"/>
              </w:rPr>
              <w:t>Descrizione</w:t>
            </w:r>
          </w:p>
        </w:tc>
      </w:tr>
      <w:tr w:rsidR="00AC665F" w:rsidRPr="00797A2B" w14:paraId="42126BC7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94F94" w14:textId="77777777" w:rsidR="00AC665F" w:rsidRPr="00E24195" w:rsidRDefault="00AC665F" w:rsidP="00AC665F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315" w:hanging="284"/>
              <w:textAlignment w:val="auto"/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color w:val="000000"/>
                <w:sz w:val="22"/>
                <w:szCs w:val="22"/>
              </w:rPr>
              <w:t>Qualità della proposta e capacità di valorizzazione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EBE94" w14:textId="6723313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</w:rPr>
            </w:pPr>
          </w:p>
        </w:tc>
      </w:tr>
      <w:tr w:rsidR="00AC665F" w:rsidRPr="00797A2B" w14:paraId="036A1E0D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935F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sz w:val="22"/>
                <w:szCs w:val="22"/>
              </w:rPr>
              <w:t xml:space="preserve">Valenza in rapporto alla realtà locale e alle potenzialità di valorizzazione e di sviluppo socio/economico </w:t>
            </w:r>
            <w:r w:rsidRPr="00E24195">
              <w:rPr>
                <w:rFonts w:eastAsia="Ebrima" w:cs="Times New Roman"/>
                <w:i/>
                <w:sz w:val="22"/>
                <w:szCs w:val="22"/>
              </w:rPr>
              <w:t>(intesa anche come capacità di coinvolgere e interessare alla disciplina i partecipanti in maniera continuativa, di generare potenzialità attrattive e di sviluppo nel tempo)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9ACD" w14:textId="77777777" w:rsidR="00AC665F" w:rsidRPr="00797A2B" w:rsidRDefault="00AC665F" w:rsidP="00A2386B">
            <w:pPr>
              <w:tabs>
                <w:tab w:val="left" w:pos="285"/>
              </w:tabs>
              <w:ind w:hanging="2"/>
              <w:rPr>
                <w:rFonts w:ascii="Franklin Gothic Book" w:eastAsia="Ebrima" w:hAnsi="Franklin Gothic Book" w:cs="Ebrima"/>
                <w:b/>
              </w:rPr>
            </w:pPr>
          </w:p>
        </w:tc>
      </w:tr>
      <w:tr w:rsidR="00AC665F" w:rsidRPr="00797A2B" w14:paraId="7E60B291" w14:textId="77777777" w:rsidTr="00AC665F">
        <w:trPr>
          <w:trHeight w:val="241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7B31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Ebrima" w:cs="Times New Roman"/>
                <w:color w:val="00B050"/>
                <w:sz w:val="22"/>
                <w:szCs w:val="22"/>
              </w:rPr>
            </w:pPr>
            <w:r w:rsidRPr="00E24195">
              <w:rPr>
                <w:rFonts w:eastAsia="Ebrima" w:cs="Times New Roman"/>
                <w:sz w:val="22"/>
                <w:szCs w:val="22"/>
              </w:rPr>
              <w:t xml:space="preserve">Qualità della proposta progettuale </w:t>
            </w:r>
            <w:r w:rsidRPr="00E24195">
              <w:rPr>
                <w:rFonts w:eastAsia="Ebrima" w:cs="Times New Roman"/>
                <w:i/>
                <w:sz w:val="22"/>
                <w:szCs w:val="22"/>
              </w:rPr>
              <w:t>(strutturazione e livello dei suoi contenuti)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CF8F" w14:textId="77777777" w:rsidR="00AC665F" w:rsidRPr="00797A2B" w:rsidRDefault="00AC665F" w:rsidP="00A2386B">
            <w:pPr>
              <w:tabs>
                <w:tab w:val="left" w:pos="285"/>
              </w:tabs>
              <w:ind w:hanging="2"/>
              <w:rPr>
                <w:rFonts w:ascii="Franklin Gothic Book" w:eastAsia="Ebrima" w:hAnsi="Franklin Gothic Book" w:cs="Ebrima"/>
                <w:b/>
              </w:rPr>
            </w:pPr>
          </w:p>
        </w:tc>
      </w:tr>
      <w:tr w:rsidR="00AC665F" w:rsidRPr="00797A2B" w14:paraId="4CDEAD2F" w14:textId="77777777" w:rsidTr="00AC665F">
        <w:trPr>
          <w:trHeight w:val="523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AF6793" w14:textId="77777777" w:rsidR="00AC665F" w:rsidRPr="00E24195" w:rsidRDefault="00AC665F" w:rsidP="00AC665F">
            <w:pPr>
              <w:widowControl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315" w:hanging="284"/>
              <w:textAlignment w:val="auto"/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color w:val="000000"/>
                <w:sz w:val="22"/>
                <w:szCs w:val="22"/>
              </w:rPr>
              <w:t>Rilevanza dei temi e innovatività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558D5" w14:textId="1D66606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</w:rPr>
            </w:pPr>
          </w:p>
        </w:tc>
      </w:tr>
      <w:tr w:rsidR="00AC665F" w:rsidRPr="00797A2B" w14:paraId="413DF440" w14:textId="77777777" w:rsidTr="00AC665F">
        <w:trPr>
          <w:trHeight w:val="523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CAE1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>Rilevanza scientifica dei temi e qualificazione degli operatori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D54F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</w:rPr>
            </w:pPr>
          </w:p>
        </w:tc>
      </w:tr>
      <w:tr w:rsidR="00AC665F" w:rsidRPr="00797A2B" w14:paraId="3DD0DEC3" w14:textId="77777777" w:rsidTr="00AC665F">
        <w:trPr>
          <w:trHeight w:val="523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0B94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lastRenderedPageBreak/>
              <w:t>Presenza di elementi significativi di innovazione, didattica e/o tecnologica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D574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</w:rPr>
            </w:pPr>
          </w:p>
        </w:tc>
      </w:tr>
      <w:tr w:rsidR="00AC665F" w:rsidRPr="00797A2B" w14:paraId="155DEF85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EBBD4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b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sz w:val="22"/>
                <w:szCs w:val="22"/>
              </w:rPr>
              <w:t xml:space="preserve">C) </w:t>
            </w:r>
            <w:r w:rsidRPr="00E24195">
              <w:rPr>
                <w:rFonts w:eastAsia="Ebrima" w:cs="Times New Roman"/>
                <w:b/>
                <w:color w:val="000000"/>
                <w:sz w:val="22"/>
                <w:szCs w:val="22"/>
              </w:rPr>
              <w:t xml:space="preserve">Inserimento del progetto in una rete di valorizzazione del patrimonio archeologico veneto*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87774" w14:textId="41030FC9" w:rsidR="00AC665F" w:rsidRPr="00797A2B" w:rsidRDefault="00AC665F" w:rsidP="00A2386B">
            <w:pP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5F656473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6C40" w14:textId="77777777" w:rsidR="00AC665F" w:rsidRPr="00E24195" w:rsidRDefault="00AC665F" w:rsidP="00A2386B">
            <w:pPr>
              <w:rPr>
                <w:rFonts w:eastAsia="Ebrima" w:cs="Times New Roman"/>
                <w:sz w:val="22"/>
                <w:szCs w:val="22"/>
              </w:rPr>
            </w:pPr>
            <w:r w:rsidRPr="00E24195">
              <w:rPr>
                <w:rFonts w:eastAsia="Ebrima" w:cs="Times New Roman"/>
                <w:sz w:val="22"/>
                <w:szCs w:val="22"/>
              </w:rPr>
              <w:t>fino a due enti/istituzioni;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B029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color w:val="000000"/>
              </w:rPr>
            </w:pPr>
          </w:p>
        </w:tc>
      </w:tr>
      <w:tr w:rsidR="00AC665F" w:rsidRPr="00797A2B" w14:paraId="69CB65D2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6D5D" w14:textId="77777777" w:rsidR="00AC665F" w:rsidRPr="00E24195" w:rsidRDefault="00AC665F" w:rsidP="00A2386B">
            <w:pPr>
              <w:rPr>
                <w:rFonts w:eastAsia="Ebrima" w:cs="Times New Roman"/>
                <w:sz w:val="22"/>
                <w:szCs w:val="22"/>
              </w:rPr>
            </w:pPr>
            <w:r w:rsidRPr="00E24195">
              <w:rPr>
                <w:rFonts w:eastAsia="Ebrima" w:cs="Times New Roman"/>
                <w:sz w:val="22"/>
                <w:szCs w:val="22"/>
              </w:rPr>
              <w:t>da tre a cinque enti/istituzioni;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5D9B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color w:val="000000"/>
              </w:rPr>
            </w:pPr>
          </w:p>
        </w:tc>
      </w:tr>
      <w:tr w:rsidR="00AC665F" w:rsidRPr="00797A2B" w14:paraId="71475F85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2B24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>oltre cinque enti/istituzioni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D59A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color w:val="000000"/>
              </w:rPr>
            </w:pPr>
          </w:p>
        </w:tc>
      </w:tr>
      <w:tr w:rsidR="00AC665F" w:rsidRPr="00797A2B" w14:paraId="5F86BCF0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62AF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sz w:val="22"/>
                <w:szCs w:val="22"/>
              </w:rPr>
              <w:t>*</w:t>
            </w:r>
            <w:r w:rsidRPr="00E24195">
              <w:rPr>
                <w:rFonts w:eastAsia="Ebrima" w:cs="Times New Roman"/>
                <w:i/>
                <w:sz w:val="22"/>
                <w:szCs w:val="22"/>
              </w:rPr>
              <w:t>saranno oggetto di valutazione solo i partenariati documentati da lettere di adesione  (Art. 5.2)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A6AB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3A0AD9F9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0B3C7F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b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sz w:val="22"/>
                <w:szCs w:val="22"/>
              </w:rPr>
              <w:t>D) Dimensione finanziaria del 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CB0E5" w14:textId="64B87476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12A74335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0943" w14:textId="77777777" w:rsidR="00AC665F" w:rsidRPr="00E24195" w:rsidRDefault="00AC665F" w:rsidP="00A2386B">
            <w:pPr>
              <w:rPr>
                <w:rFonts w:cs="Times New Roman"/>
                <w:sz w:val="22"/>
                <w:szCs w:val="22"/>
              </w:rPr>
            </w:pPr>
            <w:r w:rsidRPr="00E24195">
              <w:rPr>
                <w:rFonts w:cs="Times New Roman"/>
                <w:sz w:val="22"/>
                <w:szCs w:val="22"/>
              </w:rPr>
              <w:t>Fino a euro 5.000,00 complessivi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2714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076C1828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F390" w14:textId="77777777" w:rsidR="00AC665F" w:rsidRPr="00E24195" w:rsidRDefault="00AC665F" w:rsidP="00A2386B">
            <w:pPr>
              <w:rPr>
                <w:rFonts w:cs="Times New Roman"/>
                <w:sz w:val="22"/>
                <w:szCs w:val="22"/>
              </w:rPr>
            </w:pPr>
            <w:r w:rsidRPr="00E24195">
              <w:rPr>
                <w:rFonts w:cs="Times New Roman"/>
                <w:sz w:val="22"/>
                <w:szCs w:val="22"/>
              </w:rPr>
              <w:t>Oltre euro 5.000,00 fino a euro 7.000,00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B4B4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7303E820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5C25" w14:textId="77777777" w:rsidR="00AC665F" w:rsidRPr="00E24195" w:rsidRDefault="00AC665F" w:rsidP="00A2386B">
            <w:pPr>
              <w:rPr>
                <w:rFonts w:cs="Times New Roman"/>
                <w:sz w:val="22"/>
                <w:szCs w:val="22"/>
              </w:rPr>
            </w:pPr>
            <w:r w:rsidRPr="00E24195">
              <w:rPr>
                <w:rFonts w:cs="Times New Roman"/>
                <w:sz w:val="22"/>
                <w:szCs w:val="22"/>
              </w:rPr>
              <w:t>Oltre euro 7.000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D853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0EC9A08D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ED0523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b/>
                <w:sz w:val="22"/>
                <w:szCs w:val="22"/>
              </w:rPr>
              <w:t>E)</w:t>
            </w:r>
            <w:r w:rsidRPr="00E24195">
              <w:rPr>
                <w:rFonts w:eastAsia="Ebrima" w:cs="Times New Roman"/>
                <w:sz w:val="22"/>
                <w:szCs w:val="22"/>
              </w:rPr>
              <w:t xml:space="preserve"> </w:t>
            </w:r>
            <w:r w:rsidRPr="00E24195">
              <w:rPr>
                <w:rFonts w:eastAsia="Ebrima" w:cs="Times New Roman"/>
                <w:b/>
                <w:sz w:val="22"/>
                <w:szCs w:val="22"/>
              </w:rPr>
              <w:t>C</w:t>
            </w:r>
            <w:r w:rsidRPr="00E24195">
              <w:rPr>
                <w:rFonts w:eastAsia="Ebrima" w:cs="Times New Roman"/>
                <w:b/>
                <w:color w:val="000000"/>
                <w:sz w:val="22"/>
                <w:szCs w:val="22"/>
              </w:rPr>
              <w:t>ompartecipazione economica</w:t>
            </w: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 xml:space="preserve"> </w:t>
            </w:r>
            <w:r w:rsidRPr="00E24195">
              <w:rPr>
                <w:rFonts w:eastAsia="Ebrima" w:cs="Times New Roman"/>
                <w:b/>
                <w:color w:val="000000"/>
                <w:sz w:val="22"/>
                <w:szCs w:val="22"/>
              </w:rPr>
              <w:t>da parte del soggetto (e di altri soggetti pubblici o privati</w:t>
            </w: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>)</w:t>
            </w:r>
          </w:p>
          <w:p w14:paraId="5AEB171C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sz w:val="22"/>
                <w:szCs w:val="22"/>
              </w:rPr>
              <w:t>(</w:t>
            </w:r>
            <w:r w:rsidRPr="00E24195">
              <w:rPr>
                <w:rFonts w:eastAsia="Ebrima" w:cs="Times New Roman"/>
                <w:i/>
                <w:color w:val="000000"/>
                <w:sz w:val="22"/>
                <w:szCs w:val="22"/>
              </w:rPr>
              <w:t xml:space="preserve">commisurata al costo complessivo dell’intero intervento; la compartecipazione deve essere </w:t>
            </w:r>
            <w:r w:rsidRPr="00E24195">
              <w:rPr>
                <w:rFonts w:eastAsia="Ebrima" w:cs="Times New Roman"/>
                <w:i/>
                <w:sz w:val="22"/>
                <w:szCs w:val="22"/>
              </w:rPr>
              <w:t>documentata e rendicontabile</w:t>
            </w:r>
            <w:r w:rsidRPr="00E24195">
              <w:rPr>
                <w:rFonts w:eastAsia="Ebrima" w:cs="Times New Roman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26FB5" w14:textId="2B1ACF61" w:rsidR="00AC665F" w:rsidRPr="00797A2B" w:rsidRDefault="00AC665F" w:rsidP="00A2386B">
            <w:pP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12979975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EE2D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142"/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>Dal 21% fino al 30%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33F3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50C4B536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E8BC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142"/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>dal 31% al 50%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4CDD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  <w:tr w:rsidR="00AC665F" w:rsidRPr="00797A2B" w14:paraId="70285709" w14:textId="77777777" w:rsidTr="00AC665F"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C6D7" w14:textId="77777777" w:rsidR="00AC665F" w:rsidRPr="00E24195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142"/>
              <w:rPr>
                <w:rFonts w:eastAsia="Ebrima"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Ebrima" w:cs="Times New Roman"/>
                <w:color w:val="000000"/>
                <w:sz w:val="22"/>
                <w:szCs w:val="22"/>
              </w:rPr>
              <w:t>oltre al 50%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E100" w14:textId="77777777" w:rsidR="00AC665F" w:rsidRPr="00797A2B" w:rsidRDefault="00AC665F" w:rsidP="00A2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Ebrima" w:hAnsi="Franklin Gothic Book" w:cs="Ebrima"/>
                <w:b/>
                <w:color w:val="000000"/>
              </w:rPr>
            </w:pPr>
          </w:p>
        </w:tc>
      </w:tr>
    </w:tbl>
    <w:p w14:paraId="7F6DD876" w14:textId="34162E7D" w:rsidR="00AC665F" w:rsidRDefault="00AC665F">
      <w:pPr>
        <w:widowControl/>
        <w:spacing w:line="360" w:lineRule="auto"/>
        <w:jc w:val="center"/>
        <w:rPr>
          <w:rFonts w:ascii="Arial" w:eastAsia="Arial" w:hAnsi="Arial" w:cs="Arial"/>
        </w:rPr>
      </w:pPr>
    </w:p>
    <w:p w14:paraId="7B65B70F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82CA72D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4160C0A" w14:textId="77777777" w:rsidR="00915086" w:rsidRDefault="00132E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SCHEMA DI </w:t>
      </w:r>
      <w:r>
        <w:rPr>
          <w:rFonts w:ascii="Arial" w:eastAsia="Arial" w:hAnsi="Arial" w:cs="Arial"/>
          <w:color w:val="000000"/>
        </w:rPr>
        <w:t>BILANCIO PREVENTIVO DEL PROGETTO</w:t>
      </w:r>
    </w:p>
    <w:p w14:paraId="4CD8B94B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8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417"/>
        <w:gridCol w:w="2948"/>
        <w:gridCol w:w="1560"/>
      </w:tblGrid>
      <w:tr w:rsidR="00915086" w14:paraId="23EF0D4E" w14:textId="77777777">
        <w:trPr>
          <w:trHeight w:val="848"/>
        </w:trPr>
        <w:tc>
          <w:tcPr>
            <w:tcW w:w="5665" w:type="dxa"/>
            <w:gridSpan w:val="2"/>
          </w:tcPr>
          <w:p w14:paraId="31494E09" w14:textId="77777777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PREVISTE</w:t>
            </w:r>
          </w:p>
          <w:p w14:paraId="6443764D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0B1E494F" w14:textId="77777777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ENTRATE PREVISTE</w:t>
            </w:r>
          </w:p>
        </w:tc>
      </w:tr>
      <w:tr w:rsidR="00915086" w14:paraId="0079C0AD" w14:textId="77777777">
        <w:trPr>
          <w:trHeight w:val="459"/>
        </w:trPr>
        <w:tc>
          <w:tcPr>
            <w:tcW w:w="4248" w:type="dxa"/>
            <w:vAlign w:val="center"/>
          </w:tcPr>
          <w:p w14:paraId="24DE2641" w14:textId="77777777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</w:t>
            </w:r>
          </w:p>
          <w:p w14:paraId="796E58F0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56DA6A" w14:textId="77777777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Importo</w:t>
            </w:r>
          </w:p>
          <w:p w14:paraId="3405C54A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5C6E64DF" w14:textId="77777777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</w:t>
            </w:r>
          </w:p>
          <w:p w14:paraId="1220B9AC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C7FBC3A" w14:textId="77777777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Importo</w:t>
            </w:r>
          </w:p>
          <w:p w14:paraId="1B64AE27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915086" w14:paraId="74542E5F" w14:textId="77777777">
        <w:trPr>
          <w:trHeight w:val="564"/>
        </w:trPr>
        <w:tc>
          <w:tcPr>
            <w:tcW w:w="4248" w:type="dxa"/>
          </w:tcPr>
          <w:p w14:paraId="787FBC68" w14:textId="402650C2" w:rsidR="00E24195" w:rsidRPr="00E24195" w:rsidRDefault="00E24195" w:rsidP="00E24195">
            <w:pPr>
              <w:pStyle w:val="Paragrafoelenco"/>
              <w:widowControl/>
              <w:numPr>
                <w:ilvl w:val="0"/>
                <w:numId w:val="9"/>
              </w:numPr>
              <w:spacing w:line="360" w:lineRule="auto"/>
              <w:ind w:left="63" w:hanging="63"/>
              <w:jc w:val="both"/>
              <w:rPr>
                <w:rFonts w:eastAsia="Arial" w:cs="Times New Roman"/>
                <w:sz w:val="22"/>
                <w:szCs w:val="22"/>
              </w:rPr>
            </w:pPr>
            <w:r w:rsidRPr="00E24195">
              <w:rPr>
                <w:rFonts w:eastAsia="Arial" w:cs="Times New Roman"/>
                <w:sz w:val="22"/>
                <w:szCs w:val="22"/>
              </w:rPr>
              <w:t>spese relative a studi, indagini, progettazione, etc., nella misura massima del 20% dell</w:t>
            </w:r>
            <w:r>
              <w:rPr>
                <w:rFonts w:eastAsia="Arial" w:cs="Times New Roman"/>
                <w:sz w:val="22"/>
                <w:szCs w:val="22"/>
              </w:rPr>
              <w:t>’</w:t>
            </w:r>
            <w:r w:rsidRPr="00E24195">
              <w:rPr>
                <w:rFonts w:eastAsia="Arial" w:cs="Times New Roman"/>
                <w:sz w:val="22"/>
                <w:szCs w:val="22"/>
              </w:rPr>
              <w:t>importo complessivo a preventivo dellíintervento;</w:t>
            </w:r>
          </w:p>
          <w:p w14:paraId="59E14A4B" w14:textId="72EEDCA0" w:rsidR="00915086" w:rsidRPr="00E24195" w:rsidRDefault="00915086" w:rsidP="00E24195">
            <w:pPr>
              <w:widowControl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EC07D9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23F5E4A7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</w:tcPr>
          <w:p w14:paraId="2B51A5D3" w14:textId="516313BD" w:rsidR="00915086" w:rsidRDefault="00132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Finanziamento regionale richiesto</w:t>
            </w:r>
            <w:r w:rsidR="00A46265">
              <w:rPr>
                <w:color w:val="000000"/>
                <w:sz w:val="22"/>
                <w:szCs w:val="22"/>
              </w:rPr>
              <w:t xml:space="preserve"> (max. 80%)</w:t>
            </w:r>
          </w:p>
        </w:tc>
        <w:tc>
          <w:tcPr>
            <w:tcW w:w="1560" w:type="dxa"/>
          </w:tcPr>
          <w:p w14:paraId="76534A3E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15086" w14:paraId="3C791E09" w14:textId="77777777">
        <w:trPr>
          <w:trHeight w:val="555"/>
        </w:trPr>
        <w:tc>
          <w:tcPr>
            <w:tcW w:w="4248" w:type="dxa"/>
          </w:tcPr>
          <w:p w14:paraId="2889C099" w14:textId="09000FF9" w:rsidR="00E24195" w:rsidRPr="00E24195" w:rsidRDefault="00132E08" w:rsidP="00E24195">
            <w:pPr>
              <w:widowControl/>
              <w:spacing w:line="360" w:lineRule="auto"/>
              <w:jc w:val="both"/>
              <w:rPr>
                <w:rFonts w:eastAsia="Arial" w:cs="Times New Roman"/>
                <w:sz w:val="22"/>
                <w:szCs w:val="22"/>
              </w:rPr>
            </w:pPr>
            <w:r w:rsidRPr="00E24195">
              <w:rPr>
                <w:rFonts w:eastAsia="Calibri" w:cs="Times New Roman"/>
                <w:sz w:val="22"/>
                <w:szCs w:val="22"/>
              </w:rPr>
              <w:t xml:space="preserve">b. 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spese generali sostenute dal soggetto proponente (canoni di locazione sede, utenze, spese postali,</w:t>
            </w:r>
            <w:r w:rsidR="00E24195"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spese di segreteria), entro il limite massimo del 10% dell</w:t>
            </w:r>
            <w:r w:rsidR="00E24195">
              <w:rPr>
                <w:rFonts w:eastAsia="Arial" w:cs="Times New Roman"/>
                <w:sz w:val="22"/>
                <w:szCs w:val="22"/>
              </w:rPr>
              <w:t>’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importo complessivo a preventivo</w:t>
            </w:r>
            <w:r w:rsidR="00E24195"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dell</w:t>
            </w:r>
            <w:r w:rsidR="00E24195">
              <w:rPr>
                <w:rFonts w:eastAsia="Arial" w:cs="Times New Roman"/>
                <w:sz w:val="22"/>
                <w:szCs w:val="22"/>
              </w:rPr>
              <w:t>’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intervento;</w:t>
            </w:r>
          </w:p>
          <w:p w14:paraId="4BC6F674" w14:textId="47AE7F07" w:rsidR="00915086" w:rsidRPr="00E24195" w:rsidRDefault="00915086" w:rsidP="00E24195">
            <w:pPr>
              <w:widowControl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E99975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5EB0E4C2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4344DCB7" w14:textId="77777777" w:rsidR="00915086" w:rsidRDefault="00132E08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Contributi pubblici (specificare i soggetti)</w:t>
            </w:r>
          </w:p>
        </w:tc>
        <w:tc>
          <w:tcPr>
            <w:tcW w:w="1560" w:type="dxa"/>
          </w:tcPr>
          <w:p w14:paraId="43D42415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15086" w14:paraId="57A1F4E8" w14:textId="77777777">
        <w:trPr>
          <w:trHeight w:val="570"/>
        </w:trPr>
        <w:tc>
          <w:tcPr>
            <w:tcW w:w="4248" w:type="dxa"/>
          </w:tcPr>
          <w:p w14:paraId="0D820209" w14:textId="6DC89CBF" w:rsidR="00915086" w:rsidRPr="00922308" w:rsidRDefault="00132E08" w:rsidP="00922308">
            <w:pPr>
              <w:widowControl/>
              <w:spacing w:line="360" w:lineRule="auto"/>
              <w:jc w:val="both"/>
              <w:rPr>
                <w:rFonts w:eastAsia="Arial" w:cs="Times New Roman"/>
                <w:sz w:val="22"/>
                <w:szCs w:val="22"/>
              </w:rPr>
            </w:pPr>
            <w:bookmarkStart w:id="1" w:name="_heading=h.3znysh7" w:colFirst="0" w:colLast="0"/>
            <w:bookmarkEnd w:id="1"/>
            <w:r w:rsidRPr="00E24195">
              <w:rPr>
                <w:rFonts w:eastAsia="Calibri" w:cs="Times New Roman"/>
                <w:sz w:val="22"/>
                <w:szCs w:val="22"/>
              </w:rPr>
              <w:t xml:space="preserve">c. 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spese per il personale di segreteria e/o amministrativo, entro il limite massimo del 10% dellíimporto</w:t>
            </w:r>
            <w:r w:rsidR="00E24195"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complessivo a preventivo dell</w:t>
            </w:r>
            <w:r w:rsidR="001E2D5A">
              <w:rPr>
                <w:rFonts w:eastAsia="Arial" w:cs="Times New Roman"/>
                <w:sz w:val="22"/>
                <w:szCs w:val="22"/>
              </w:rPr>
              <w:t>’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intervento;</w:t>
            </w:r>
          </w:p>
        </w:tc>
        <w:tc>
          <w:tcPr>
            <w:tcW w:w="1417" w:type="dxa"/>
          </w:tcPr>
          <w:p w14:paraId="4F94C0AD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18B08989" w14:textId="77777777" w:rsidR="00915086" w:rsidRDefault="00132E08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Contributi privati</w:t>
            </w:r>
          </w:p>
        </w:tc>
        <w:tc>
          <w:tcPr>
            <w:tcW w:w="1560" w:type="dxa"/>
          </w:tcPr>
          <w:p w14:paraId="47991AB2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15086" w14:paraId="74987EAE" w14:textId="77777777">
        <w:trPr>
          <w:trHeight w:val="555"/>
        </w:trPr>
        <w:tc>
          <w:tcPr>
            <w:tcW w:w="4248" w:type="dxa"/>
          </w:tcPr>
          <w:p w14:paraId="7B3D44BD" w14:textId="0F54C740" w:rsidR="00915086" w:rsidRPr="00E24195" w:rsidRDefault="00132E08" w:rsidP="00E24195">
            <w:pPr>
              <w:widowControl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24195">
              <w:rPr>
                <w:rFonts w:eastAsia="Calibri" w:cs="Times New Roman"/>
                <w:sz w:val="22"/>
                <w:szCs w:val="22"/>
              </w:rPr>
              <w:lastRenderedPageBreak/>
              <w:t xml:space="preserve">d 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>) spese relative ad attivit</w:t>
            </w:r>
            <w:r w:rsidR="001E2D5A">
              <w:rPr>
                <w:rFonts w:eastAsia="Arial" w:cs="Times New Roman"/>
                <w:sz w:val="22"/>
                <w:szCs w:val="22"/>
              </w:rPr>
              <w:t>à</w:t>
            </w:r>
            <w:r w:rsidR="00E24195" w:rsidRPr="00E24195">
              <w:rPr>
                <w:rFonts w:eastAsia="Arial" w:cs="Times New Roman"/>
                <w:sz w:val="22"/>
                <w:szCs w:val="22"/>
              </w:rPr>
              <w:t xml:space="preserve"> di docenza o di relatore connesse alla tematica oggetto del bando;</w:t>
            </w:r>
          </w:p>
        </w:tc>
        <w:tc>
          <w:tcPr>
            <w:tcW w:w="1417" w:type="dxa"/>
          </w:tcPr>
          <w:p w14:paraId="78830C67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567FD476" w14:textId="77777777" w:rsidR="00915086" w:rsidRDefault="00132E08">
            <w:pPr>
              <w:widowControl/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color w:val="000000"/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560" w:type="dxa"/>
          </w:tcPr>
          <w:p w14:paraId="01069541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15086" w14:paraId="3C44F709" w14:textId="77777777">
        <w:trPr>
          <w:trHeight w:val="555"/>
        </w:trPr>
        <w:tc>
          <w:tcPr>
            <w:tcW w:w="4248" w:type="dxa"/>
          </w:tcPr>
          <w:p w14:paraId="1940CF87" w14:textId="77E5FF2D" w:rsidR="00915086" w:rsidRPr="00E24195" w:rsidRDefault="00E24195" w:rsidP="00E2419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 xml:space="preserve">e) </w:t>
            </w:r>
            <w:r w:rsidRPr="00E24195">
              <w:rPr>
                <w:rFonts w:eastAsia="Arial" w:cs="Times New Roman"/>
                <w:sz w:val="22"/>
                <w:szCs w:val="22"/>
              </w:rPr>
              <w:t>spese relative ad attivit</w:t>
            </w:r>
            <w:r w:rsidR="001E2D5A">
              <w:rPr>
                <w:rFonts w:eastAsia="Arial" w:cs="Times New Roman"/>
                <w:sz w:val="22"/>
                <w:szCs w:val="22"/>
              </w:rPr>
              <w:t>à</w:t>
            </w:r>
            <w:r w:rsidRPr="00E24195">
              <w:rPr>
                <w:rFonts w:eastAsia="Arial" w:cs="Times New Roman"/>
                <w:sz w:val="22"/>
                <w:szCs w:val="22"/>
              </w:rPr>
              <w:t xml:space="preserve"> dimostrative connesse alla tematica oggetto del bando;</w:t>
            </w:r>
          </w:p>
        </w:tc>
        <w:tc>
          <w:tcPr>
            <w:tcW w:w="1417" w:type="dxa"/>
          </w:tcPr>
          <w:p w14:paraId="666625DD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77C7757C" w14:textId="77777777" w:rsidR="00915086" w:rsidRDefault="00132E08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Autofinanziamento</w:t>
            </w:r>
          </w:p>
        </w:tc>
        <w:tc>
          <w:tcPr>
            <w:tcW w:w="1560" w:type="dxa"/>
          </w:tcPr>
          <w:p w14:paraId="39F30CF5" w14:textId="77777777" w:rsidR="00915086" w:rsidRDefault="0091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24195" w14:paraId="3B203926" w14:textId="77777777">
        <w:trPr>
          <w:trHeight w:val="555"/>
        </w:trPr>
        <w:tc>
          <w:tcPr>
            <w:tcW w:w="4248" w:type="dxa"/>
          </w:tcPr>
          <w:p w14:paraId="1FE22F66" w14:textId="0BD21E53" w:rsidR="00E24195" w:rsidRPr="00E24195" w:rsidRDefault="00E24195" w:rsidP="00E2419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 xml:space="preserve">f) </w:t>
            </w:r>
            <w:r w:rsidRPr="00E24195">
              <w:rPr>
                <w:rFonts w:eastAsia="Arial" w:cs="Times New Roman"/>
                <w:sz w:val="22"/>
                <w:szCs w:val="22"/>
              </w:rPr>
              <w:t>Spese relative ad attivit‡ realizzate tramite affidamenti a societ</w:t>
            </w:r>
            <w:r w:rsidR="001E2D5A">
              <w:rPr>
                <w:rFonts w:eastAsia="Arial" w:cs="Times New Roman"/>
                <w:sz w:val="22"/>
                <w:szCs w:val="22"/>
              </w:rPr>
              <w:t>à</w:t>
            </w:r>
            <w:r w:rsidRPr="00E24195">
              <w:rPr>
                <w:rFonts w:eastAsia="Arial" w:cs="Times New Roman"/>
                <w:sz w:val="22"/>
                <w:szCs w:val="22"/>
              </w:rPr>
              <w:t xml:space="preserve"> in house;</w:t>
            </w:r>
          </w:p>
        </w:tc>
        <w:tc>
          <w:tcPr>
            <w:tcW w:w="1417" w:type="dxa"/>
          </w:tcPr>
          <w:p w14:paraId="43412D0D" w14:textId="77777777" w:rsidR="00E24195" w:rsidRDefault="00E2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366A3320" w14:textId="77777777" w:rsidR="00E24195" w:rsidRDefault="00E2419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381F94" w14:textId="77777777" w:rsidR="00E24195" w:rsidRDefault="00E2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1E3E9E38" w14:textId="77777777" w:rsidR="00915086" w:rsidRDefault="009150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13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261"/>
        <w:gridCol w:w="1880"/>
      </w:tblGrid>
      <w:tr w:rsidR="00915086" w14:paraId="70F85CF9" w14:textId="77777777">
        <w:trPr>
          <w:trHeight w:val="288"/>
        </w:trPr>
        <w:tc>
          <w:tcPr>
            <w:tcW w:w="13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88A8E" w14:textId="77777777" w:rsidR="00915086" w:rsidRPr="001E2D5A" w:rsidRDefault="00132E08">
            <w:pPr>
              <w:widowControl/>
              <w:ind w:right="1052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1E2D5A">
              <w:rPr>
                <w:rFonts w:eastAsia="Calibri" w:cs="Times New Roman"/>
                <w:b/>
                <w:color w:val="000000"/>
                <w:sz w:val="22"/>
                <w:szCs w:val="22"/>
              </w:rPr>
              <w:t>N.B.:  Il bilancio deve riportare lo stesso importo totale in entrata e in uscita (a pareggio) utilizzando la voce</w:t>
            </w:r>
          </w:p>
        </w:tc>
      </w:tr>
      <w:tr w:rsidR="00915086" w14:paraId="5CC99768" w14:textId="77777777">
        <w:trPr>
          <w:gridAfter w:val="1"/>
          <w:wAfter w:w="1880" w:type="dxa"/>
          <w:trHeight w:val="288"/>
        </w:trPr>
        <w:tc>
          <w:tcPr>
            <w:tcW w:w="1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3B22C" w14:textId="77777777" w:rsidR="00915086" w:rsidRPr="001E2D5A" w:rsidRDefault="00132E08">
            <w:pPr>
              <w:widowControl/>
              <w:ind w:right="1052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1E2D5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“Autofinanziamento”  per indicare l'importo non coperto da altre entrate. </w:t>
            </w:r>
          </w:p>
          <w:p w14:paraId="25A70340" w14:textId="77777777" w:rsidR="00915086" w:rsidRPr="001E2D5A" w:rsidRDefault="00132E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052"/>
              <w:jc w:val="both"/>
              <w:rPr>
                <w:rFonts w:eastAsia="Calibri" w:cs="Times New Roman"/>
                <w:b/>
                <w:sz w:val="22"/>
                <w:szCs w:val="22"/>
              </w:rPr>
            </w:pPr>
            <w:r w:rsidRPr="001E2D5A">
              <w:rPr>
                <w:rFonts w:eastAsia="Calibri" w:cs="Times New Roman"/>
                <w:b/>
                <w:sz w:val="22"/>
                <w:szCs w:val="22"/>
              </w:rPr>
              <w:t xml:space="preserve">Il soggetto, pena inammissibilità dell’istanza, è tenuto a garantire, in sede di presentazione dell’istanza e di rendicontazione, il cofinanziamento, con fondi propri e/o altri fondi, del costo totale per almeno il 20% dell’importo. </w:t>
            </w:r>
          </w:p>
          <w:p w14:paraId="133469C0" w14:textId="77777777" w:rsidR="00915086" w:rsidRPr="001E2D5A" w:rsidRDefault="00915086">
            <w:pPr>
              <w:widowControl/>
              <w:ind w:right="1052"/>
              <w:jc w:val="both"/>
              <w:rPr>
                <w:rFonts w:eastAsia="Calibri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14:paraId="3CC25483" w14:textId="77777777" w:rsidR="00915086" w:rsidRDefault="00915086"/>
    <w:p w14:paraId="0630F65E" w14:textId="77777777" w:rsidR="00915086" w:rsidRDefault="00915086"/>
    <w:p w14:paraId="1F682049" w14:textId="77777777" w:rsidR="00915086" w:rsidRDefault="00132E0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     Timbro e firma </w:t>
      </w:r>
    </w:p>
    <w:p w14:paraId="78AB4378" w14:textId="77777777" w:rsidR="00915086" w:rsidRDefault="00132E0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Luogo e data </w:t>
      </w:r>
      <w:r>
        <w:rPr>
          <w:rFonts w:ascii="Arial" w:eastAsia="Arial" w:hAnsi="Arial" w:cs="Arial"/>
          <w:color w:val="000000"/>
          <w:sz w:val="18"/>
          <w:szCs w:val="18"/>
        </w:rPr>
        <w:tab/>
        <w:t>Legale Rappresentante</w:t>
      </w:r>
    </w:p>
    <w:p w14:paraId="5D484036" w14:textId="77777777" w:rsidR="00915086" w:rsidRDefault="00132E0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ab/>
        <w:t>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37D44DEE" w14:textId="77777777" w:rsidR="00915086" w:rsidRDefault="00915086"/>
    <w:sectPr w:rsidR="0091508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9E43" w14:textId="77777777" w:rsidR="00FA6A79" w:rsidRDefault="00FA6A79">
      <w:r>
        <w:separator/>
      </w:r>
    </w:p>
  </w:endnote>
  <w:endnote w:type="continuationSeparator" w:id="0">
    <w:p w14:paraId="289565A2" w14:textId="77777777" w:rsidR="00FA6A79" w:rsidRDefault="00FA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3922" w14:textId="77777777" w:rsidR="00915086" w:rsidRDefault="009150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29E9E20" w14:textId="77777777" w:rsidR="00915086" w:rsidRDefault="009150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EDE4" w14:textId="77777777" w:rsidR="00FA6A79" w:rsidRDefault="00FA6A79">
      <w:r>
        <w:separator/>
      </w:r>
    </w:p>
  </w:footnote>
  <w:footnote w:type="continuationSeparator" w:id="0">
    <w:p w14:paraId="3649425A" w14:textId="77777777" w:rsidR="00FA6A79" w:rsidRDefault="00FA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7775" w14:textId="77777777" w:rsidR="00915086" w:rsidRDefault="009150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E4DC128" w14:textId="77777777" w:rsidR="00915086" w:rsidRDefault="009150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67F80CE5" w14:textId="77777777" w:rsidR="00915086" w:rsidRDefault="009150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C9"/>
    <w:multiLevelType w:val="multilevel"/>
    <w:tmpl w:val="B6DCC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636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3A6C04"/>
    <w:multiLevelType w:val="multilevel"/>
    <w:tmpl w:val="4FD4D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09648E5"/>
    <w:multiLevelType w:val="multilevel"/>
    <w:tmpl w:val="85FA4E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FD7557"/>
    <w:multiLevelType w:val="multilevel"/>
    <w:tmpl w:val="983CA9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4A68C3"/>
    <w:multiLevelType w:val="hybridMultilevel"/>
    <w:tmpl w:val="BE485526"/>
    <w:lvl w:ilvl="0" w:tplc="E3F612E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4BE7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78BF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D83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4C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A8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4A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C1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AD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84F5A"/>
    <w:multiLevelType w:val="multilevel"/>
    <w:tmpl w:val="04466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21557"/>
    <w:multiLevelType w:val="multilevel"/>
    <w:tmpl w:val="ABA454C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6ED46B9"/>
    <w:multiLevelType w:val="hybridMultilevel"/>
    <w:tmpl w:val="DACA0E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003B4"/>
    <w:multiLevelType w:val="multilevel"/>
    <w:tmpl w:val="68F4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  <w:lvlOverride w:ilvl="0">
      <w:lvl w:ilvl="0">
        <w:numFmt w:val="upperLetter"/>
        <w:lvlText w:val="%1."/>
        <w:lvlJc w:val="left"/>
      </w:lvl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86"/>
    <w:rsid w:val="0007324C"/>
    <w:rsid w:val="00132E08"/>
    <w:rsid w:val="001E2D5A"/>
    <w:rsid w:val="00447858"/>
    <w:rsid w:val="00915086"/>
    <w:rsid w:val="00922308"/>
    <w:rsid w:val="00A46265"/>
    <w:rsid w:val="00AC665F"/>
    <w:rsid w:val="00B12DB8"/>
    <w:rsid w:val="00D34F12"/>
    <w:rsid w:val="00E24195"/>
    <w:rsid w:val="00E75C61"/>
    <w:rsid w:val="00E80F29"/>
    <w:rsid w:val="00F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B90D"/>
  <w15:docId w15:val="{A426A44A-2EB6-492D-9318-6F1153D1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E95E22"/>
    <w:pPr>
      <w:spacing w:before="100" w:after="119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95E22"/>
    <w:rPr>
      <w:rFonts w:ascii="Times New Roman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customStyle="1" w:styleId="TableContents">
    <w:name w:val="Table Contents"/>
    <w:basedOn w:val="Standard"/>
    <w:rsid w:val="00E95E22"/>
    <w:pPr>
      <w:suppressLineNumbers/>
    </w:pPr>
  </w:style>
  <w:style w:type="paragraph" w:styleId="Revisione">
    <w:name w:val="Revision"/>
    <w:hidden/>
    <w:uiPriority w:val="99"/>
    <w:semiHidden/>
    <w:rsid w:val="00BE4936"/>
    <w:rPr>
      <w:rFonts w:cs="Tahoma"/>
      <w:kern w:val="3"/>
      <w:lang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9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4936"/>
    <w:rPr>
      <w:rFonts w:ascii="Tahoma" w:hAnsi="Tahoma" w:cs="Tahoma"/>
      <w:kern w:val="3"/>
      <w:sz w:val="16"/>
      <w:szCs w:val="16"/>
      <w:lang w:val="de-DE" w:eastAsia="ja-JP" w:bidi="fa-IR"/>
    </w:rPr>
  </w:style>
  <w:style w:type="table" w:styleId="Grigliatabella">
    <w:name w:val="Table Grid"/>
    <w:basedOn w:val="Tabellanormale"/>
    <w:uiPriority w:val="59"/>
    <w:rsid w:val="00BE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66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it-IT" w:bidi="ar-SA"/>
    </w:r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E2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94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94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+pIrMn3Ze3FEJHjdj/O2+qACuQ==">AMUW2mWRindU/s0A4jd4ja8xNy6aJSu3xQuYQS5IEwXkLZ/oqW9VMCN1xOtDQ4qZsD/XDdn1VxEvLX1LZIN0/D6sc8ShneUW1uW/NEe0kafXx353+isJgmeuFSo6YvByY4vaSb0EIQrknSXSJwLHythmH1whL134lg==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claudia-lucchetta</dc:creator>
  <cp:lastModifiedBy>Francesco Ceselin</cp:lastModifiedBy>
  <cp:revision>9</cp:revision>
  <dcterms:created xsi:type="dcterms:W3CDTF">2024-04-09T07:45:00Z</dcterms:created>
  <dcterms:modified xsi:type="dcterms:W3CDTF">2024-04-09T12:10:00Z</dcterms:modified>
</cp:coreProperties>
</file>