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ED0" w:rsidRDefault="0058117D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center"/>
        <w:rPr>
          <w:color w:val="000000"/>
          <w:sz w:val="22"/>
          <w:szCs w:val="22"/>
        </w:rPr>
      </w:pPr>
      <w:bookmarkStart w:id="0" w:name="_GoBack"/>
      <w:bookmarkEnd w:id="0"/>
      <w:proofErr w:type="gramStart"/>
      <w:r>
        <w:rPr>
          <w:color w:val="000000"/>
          <w:sz w:val="22"/>
          <w:szCs w:val="22"/>
        </w:rPr>
        <w:t>Programma  Regionale</w:t>
      </w:r>
      <w:proofErr w:type="gramEnd"/>
      <w:r>
        <w:rPr>
          <w:color w:val="000000"/>
          <w:sz w:val="22"/>
          <w:szCs w:val="22"/>
        </w:rPr>
        <w:t xml:space="preserve"> – PR FESR Veneto 2021–2027 - Allegato </w:t>
      </w:r>
      <w:r>
        <w:rPr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 - 2.1.1</w:t>
      </w:r>
    </w:p>
    <w:p w:rsidR="00985ED0" w:rsidRDefault="00985ED0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center"/>
        <w:rPr>
          <w:color w:val="000000"/>
          <w:sz w:val="22"/>
          <w:szCs w:val="22"/>
        </w:rPr>
      </w:pPr>
    </w:p>
    <w:p w:rsidR="00985ED0" w:rsidRDefault="0058117D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“Un’Europa resiliente, più verde e a basse emissioni di carbonio ma in transizione verso un’economia a zero emissioni nette di carbonio attraverso la promozione di una transizione verso un’energia pulita ed equa, di investimenti verdi e blu, dell’economia circolare, dell’adattamento ai cambiamenti climatici e della loro mitigazione, della gestione e prevenzione dei rischi </w:t>
      </w:r>
      <w:proofErr w:type="spellStart"/>
      <w:r>
        <w:rPr>
          <w:color w:val="000000"/>
          <w:sz w:val="22"/>
          <w:szCs w:val="22"/>
        </w:rPr>
        <w:t>nonchè</w:t>
      </w:r>
      <w:proofErr w:type="spellEnd"/>
      <w:r>
        <w:rPr>
          <w:color w:val="000000"/>
          <w:sz w:val="22"/>
          <w:szCs w:val="22"/>
        </w:rPr>
        <w:t xml:space="preserve"> della mobilità urbana sostenibile”. </w:t>
      </w:r>
      <w:proofErr w:type="spellStart"/>
      <w:proofErr w:type="gramStart"/>
      <w:r>
        <w:rPr>
          <w:color w:val="000000"/>
          <w:sz w:val="22"/>
          <w:szCs w:val="22"/>
        </w:rPr>
        <w:t>OSi</w:t>
      </w:r>
      <w:proofErr w:type="spellEnd"/>
      <w:r>
        <w:rPr>
          <w:color w:val="000000"/>
          <w:sz w:val="22"/>
          <w:szCs w:val="22"/>
        </w:rPr>
        <w:t xml:space="preserve">  “</w:t>
      </w:r>
      <w:proofErr w:type="gramEnd"/>
      <w:r>
        <w:rPr>
          <w:color w:val="000000"/>
          <w:sz w:val="22"/>
          <w:szCs w:val="22"/>
        </w:rPr>
        <w:t xml:space="preserve">Promuovere l’efficienza energetica e ridurre le emissioni di gas a effetto </w:t>
      </w:r>
      <w:proofErr w:type="spellStart"/>
      <w:r>
        <w:rPr>
          <w:color w:val="000000"/>
          <w:sz w:val="22"/>
          <w:szCs w:val="22"/>
        </w:rPr>
        <w:t>serrra</w:t>
      </w:r>
      <w:proofErr w:type="spellEnd"/>
      <w:r>
        <w:rPr>
          <w:color w:val="000000"/>
          <w:sz w:val="22"/>
          <w:szCs w:val="22"/>
        </w:rPr>
        <w:t>”</w:t>
      </w:r>
    </w:p>
    <w:p w:rsidR="00985ED0" w:rsidRDefault="0058117D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Scheda di sintesi degli indicatori di efficienza energetica </w:t>
      </w:r>
      <w:r>
        <w:rPr>
          <w:b/>
          <w:color w:val="000000"/>
          <w:sz w:val="22"/>
          <w:szCs w:val="22"/>
        </w:rPr>
        <w:br/>
        <w:t>per immobili composti da più unità immobiliari</w:t>
      </w:r>
      <w:r>
        <w:rPr>
          <w:b/>
          <w:color w:val="000000"/>
          <w:sz w:val="22"/>
          <w:szCs w:val="22"/>
        </w:rPr>
        <w:br/>
      </w:r>
    </w:p>
    <w:p w:rsidR="00985ED0" w:rsidRDefault="00985E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985ED0" w:rsidRDefault="005811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8"/>
          <w:szCs w:val="18"/>
        </w:rPr>
      </w:pPr>
      <w:r>
        <w:rPr>
          <w:b/>
          <w:color w:val="000000"/>
          <w:sz w:val="20"/>
          <w:szCs w:val="20"/>
        </w:rPr>
        <w:t xml:space="preserve">DICHIARAZIONE </w:t>
      </w:r>
      <w:r>
        <w:rPr>
          <w:b/>
          <w:color w:val="000000"/>
          <w:sz w:val="18"/>
          <w:szCs w:val="18"/>
        </w:rPr>
        <w:t>(artt. 38, 46, 47 e 76 D.P.R. 28.12.2000, n. 445)</w:t>
      </w:r>
    </w:p>
    <w:p w:rsidR="00985ED0" w:rsidRDefault="00985E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985ED0" w:rsidRDefault="0058117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701"/>
          <w:tab w:val="left" w:pos="2410"/>
          <w:tab w:val="left" w:pos="3261"/>
          <w:tab w:val="left" w:pos="3969"/>
          <w:tab w:val="left" w:pos="4678"/>
          <w:tab w:val="left" w:pos="5529"/>
          <w:tab w:val="left" w:pos="6096"/>
          <w:tab w:val="left" w:pos="6946"/>
          <w:tab w:val="left" w:pos="7938"/>
          <w:tab w:val="left" w:pos="8505"/>
          <w:tab w:val="left" w:pos="9214"/>
          <w:tab w:val="left" w:pos="9923"/>
        </w:tabs>
        <w:spacing w:before="120" w:line="480" w:lineRule="auto"/>
        <w:ind w:left="0" w:right="27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Il sottoscritto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nato a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il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residente a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prov.</w:t>
      </w:r>
      <w:r>
        <w:rPr>
          <w:color w:val="000000"/>
          <w:sz w:val="20"/>
          <w:szCs w:val="20"/>
        </w:rPr>
        <w:tab/>
        <w:t xml:space="preserve"> CAP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Via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n.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(cod. fiscale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) in qualità (indicazione titolo legittimante):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di: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natura giuridica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con sede legale in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PROV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CAP</w:t>
      </w:r>
      <w:r>
        <w:rPr>
          <w:color w:val="000000"/>
          <w:sz w:val="20"/>
          <w:szCs w:val="20"/>
        </w:rPr>
        <w:tab/>
        <w:t>Via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n°</w:t>
      </w:r>
      <w:r>
        <w:rPr>
          <w:color w:val="000000"/>
          <w:sz w:val="20"/>
          <w:szCs w:val="20"/>
        </w:rPr>
        <w:tab/>
      </w:r>
    </w:p>
    <w:p w:rsidR="00985ED0" w:rsidRDefault="0058117D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  <w:tab w:val="left" w:pos="5103"/>
          <w:tab w:val="left" w:pos="9639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Consapevole delle sanzioni penali previste per il caso di mendace dichiarazione, così come stabilito dall’art. 76 del D.P.R. 28.12.2000, n. 445</w:t>
      </w:r>
    </w:p>
    <w:p w:rsidR="00985ED0" w:rsidRDefault="0058117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left" w:pos="6045"/>
        </w:tabs>
        <w:spacing w:before="240" w:after="240" w:line="240" w:lineRule="auto"/>
        <w:ind w:left="0" w:hanging="2"/>
        <w:jc w:val="center"/>
        <w:rPr>
          <w:color w:val="000000"/>
          <w:sz w:val="22"/>
          <w:szCs w:val="22"/>
        </w:rPr>
      </w:pPr>
      <w:bookmarkStart w:id="1" w:name="_heading=h.gjdgxs" w:colFirst="0" w:colLast="0"/>
      <w:bookmarkEnd w:id="1"/>
      <w:r>
        <w:rPr>
          <w:b/>
          <w:color w:val="000000"/>
          <w:sz w:val="22"/>
          <w:szCs w:val="22"/>
        </w:rPr>
        <w:t>DICHIARA</w:t>
      </w:r>
    </w:p>
    <w:p w:rsidR="00985ED0" w:rsidRDefault="0058117D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0" w:after="120" w:line="240" w:lineRule="auto"/>
        <w:ind w:left="0" w:hanging="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Dati identificativi della domanda di sostegno</w:t>
      </w:r>
    </w:p>
    <w:tbl>
      <w:tblPr>
        <w:tblStyle w:val="a"/>
        <w:tblW w:w="10148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79"/>
        <w:gridCol w:w="6669"/>
      </w:tblGrid>
      <w:tr w:rsidR="00985ED0">
        <w:tc>
          <w:tcPr>
            <w:tcW w:w="3479" w:type="dxa"/>
            <w:vAlign w:val="center"/>
          </w:tcPr>
          <w:p w:rsidR="00985ED0" w:rsidRDefault="0058117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 Titolo del Progetto</w:t>
            </w:r>
          </w:p>
        </w:tc>
        <w:tc>
          <w:tcPr>
            <w:tcW w:w="6669" w:type="dxa"/>
            <w:vAlign w:val="center"/>
          </w:tcPr>
          <w:p w:rsidR="00985ED0" w:rsidRDefault="00985ED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  <w:tr w:rsidR="00985ED0">
        <w:tc>
          <w:tcPr>
            <w:tcW w:w="3479" w:type="dxa"/>
            <w:vAlign w:val="center"/>
          </w:tcPr>
          <w:p w:rsidR="00985ED0" w:rsidRDefault="0058117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 Breve descrizione del complesso edilizio e dell’intervento.</w:t>
            </w:r>
          </w:p>
        </w:tc>
        <w:tc>
          <w:tcPr>
            <w:tcW w:w="6669" w:type="dxa"/>
            <w:vAlign w:val="center"/>
          </w:tcPr>
          <w:p w:rsidR="00985ED0" w:rsidRDefault="00985ED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  <w:tr w:rsidR="00985ED0">
        <w:tc>
          <w:tcPr>
            <w:tcW w:w="3479" w:type="dxa"/>
          </w:tcPr>
          <w:p w:rsidR="00985ED0" w:rsidRDefault="0058117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3"/>
                <w:tab w:val="right" w:pos="9638"/>
              </w:tabs>
              <w:spacing w:before="6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 Spesa di investimento complessiva:</w:t>
            </w:r>
          </w:p>
          <w:p w:rsidR="00985ED0" w:rsidRDefault="0058117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3"/>
                <w:tab w:val="right" w:pos="9638"/>
              </w:tabs>
              <w:spacing w:before="6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(quadro economico complessivo di progetto, comprese le eventuali spese non ammissibili)</w:t>
            </w:r>
          </w:p>
        </w:tc>
        <w:tc>
          <w:tcPr>
            <w:tcW w:w="6669" w:type="dxa"/>
            <w:vAlign w:val="center"/>
          </w:tcPr>
          <w:p w:rsidR="00985ED0" w:rsidRDefault="00985ED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  <w:tr w:rsidR="00985ED0">
        <w:tc>
          <w:tcPr>
            <w:tcW w:w="3479" w:type="dxa"/>
          </w:tcPr>
          <w:p w:rsidR="00985ED0" w:rsidRDefault="0058117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1.4 Spesa di investimento ammissibile complessiva: </w:t>
            </w:r>
          </w:p>
        </w:tc>
        <w:tc>
          <w:tcPr>
            <w:tcW w:w="6669" w:type="dxa"/>
            <w:vAlign w:val="center"/>
          </w:tcPr>
          <w:p w:rsidR="00985ED0" w:rsidRDefault="00985ED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  <w:tr w:rsidR="00985ED0">
        <w:tc>
          <w:tcPr>
            <w:tcW w:w="3479" w:type="dxa"/>
          </w:tcPr>
          <w:p w:rsidR="00985ED0" w:rsidRDefault="0058117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1.5 Numero di unità immobiliari che compongono il fabbricato, soggette ad </w:t>
            </w:r>
            <w:proofErr w:type="spellStart"/>
            <w:r>
              <w:rPr>
                <w:color w:val="000000"/>
                <w:sz w:val="18"/>
                <w:szCs w:val="18"/>
              </w:rPr>
              <w:t>a.p.e</w:t>
            </w:r>
            <w:proofErr w:type="spellEnd"/>
            <w:r>
              <w:rPr>
                <w:color w:val="000000"/>
                <w:sz w:val="18"/>
                <w:szCs w:val="18"/>
              </w:rPr>
              <w:t>. distinti</w:t>
            </w:r>
          </w:p>
        </w:tc>
        <w:tc>
          <w:tcPr>
            <w:tcW w:w="6669" w:type="dxa"/>
            <w:vAlign w:val="center"/>
          </w:tcPr>
          <w:p w:rsidR="00985ED0" w:rsidRDefault="00985ED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</w:tbl>
    <w:p w:rsidR="00985ED0" w:rsidRDefault="005811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0" w:after="120" w:line="240" w:lineRule="auto"/>
        <w:ind w:left="0" w:hanging="2"/>
        <w:rPr>
          <w:color w:val="000000"/>
          <w:sz w:val="20"/>
          <w:szCs w:val="20"/>
        </w:rPr>
      </w:pPr>
      <w:r>
        <w:br w:type="page"/>
      </w:r>
      <w:r>
        <w:rPr>
          <w:b/>
          <w:color w:val="000000"/>
          <w:sz w:val="20"/>
          <w:szCs w:val="20"/>
        </w:rPr>
        <w:lastRenderedPageBreak/>
        <w:t xml:space="preserve">Indicatori di classe energetica per singola unità immobiliare / singolo </w:t>
      </w:r>
      <w:proofErr w:type="spellStart"/>
      <w:r>
        <w:rPr>
          <w:b/>
          <w:color w:val="000000"/>
          <w:sz w:val="20"/>
          <w:szCs w:val="20"/>
        </w:rPr>
        <w:t>a.p.e</w:t>
      </w:r>
      <w:proofErr w:type="spellEnd"/>
      <w:r>
        <w:rPr>
          <w:b/>
          <w:color w:val="000000"/>
          <w:sz w:val="20"/>
          <w:szCs w:val="20"/>
        </w:rPr>
        <w:t xml:space="preserve">. </w:t>
      </w:r>
    </w:p>
    <w:tbl>
      <w:tblPr>
        <w:tblStyle w:val="a0"/>
        <w:tblW w:w="10034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1"/>
        <w:gridCol w:w="945"/>
        <w:gridCol w:w="759"/>
        <w:gridCol w:w="945"/>
        <w:gridCol w:w="1054"/>
        <w:gridCol w:w="941"/>
        <w:gridCol w:w="905"/>
        <w:gridCol w:w="791"/>
        <w:gridCol w:w="14"/>
        <w:gridCol w:w="983"/>
        <w:gridCol w:w="913"/>
        <w:gridCol w:w="873"/>
      </w:tblGrid>
      <w:tr w:rsidR="00985ED0"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85ED0" w:rsidRDefault="009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85ED0" w:rsidRDefault="009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85ED0" w:rsidRDefault="009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85ED0" w:rsidRDefault="009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85ED0" w:rsidRDefault="009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ED0" w:rsidRDefault="0058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Stato di Fatto</w:t>
            </w:r>
          </w:p>
        </w:tc>
        <w:tc>
          <w:tcPr>
            <w:tcW w:w="2769" w:type="dxa"/>
            <w:gridSpan w:val="3"/>
            <w:tcBorders>
              <w:bottom w:val="single" w:sz="4" w:space="0" w:color="000000"/>
            </w:tcBorders>
          </w:tcPr>
          <w:p w:rsidR="00985ED0" w:rsidRDefault="0058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Previsione a lavori finiti</w:t>
            </w:r>
          </w:p>
        </w:tc>
      </w:tr>
      <w:tr w:rsidR="00985ED0">
        <w:tc>
          <w:tcPr>
            <w:tcW w:w="911" w:type="dxa"/>
            <w:tcBorders>
              <w:bottom w:val="single" w:sz="4" w:space="0" w:color="000000"/>
            </w:tcBorders>
          </w:tcPr>
          <w:p w:rsidR="00985ED0" w:rsidRDefault="0058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Alloggio</w:t>
            </w: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 w:rsidR="00985ED0" w:rsidRDefault="0058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Codice </w:t>
            </w:r>
          </w:p>
          <w:p w:rsidR="00985ED0" w:rsidRDefault="0058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APE</w:t>
            </w:r>
          </w:p>
        </w:tc>
        <w:tc>
          <w:tcPr>
            <w:tcW w:w="759" w:type="dxa"/>
            <w:tcBorders>
              <w:bottom w:val="single" w:sz="4" w:space="0" w:color="000000"/>
            </w:tcBorders>
          </w:tcPr>
          <w:p w:rsidR="00985ED0" w:rsidRDefault="0058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Anno</w:t>
            </w: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 w:rsidR="00985ED0" w:rsidRDefault="0058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Chiave</w:t>
            </w:r>
          </w:p>
        </w:tc>
        <w:tc>
          <w:tcPr>
            <w:tcW w:w="1054" w:type="dxa"/>
            <w:tcBorders>
              <w:bottom w:val="single" w:sz="4" w:space="0" w:color="000000"/>
            </w:tcBorders>
          </w:tcPr>
          <w:p w:rsidR="00985ED0" w:rsidRDefault="0058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Superfice</w:t>
            </w:r>
          </w:p>
          <w:p w:rsidR="00985ED0" w:rsidRDefault="0058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</w:t>
            </w:r>
            <w:r>
              <w:rPr>
                <w:color w:val="000000"/>
                <w:sz w:val="18"/>
                <w:szCs w:val="18"/>
                <w:vertAlign w:val="subscript"/>
              </w:rPr>
              <w:t>i</w:t>
            </w:r>
          </w:p>
        </w:tc>
        <w:tc>
          <w:tcPr>
            <w:tcW w:w="941" w:type="dxa"/>
            <w:tcBorders>
              <w:bottom w:val="single" w:sz="4" w:space="0" w:color="000000"/>
            </w:tcBorders>
          </w:tcPr>
          <w:p w:rsidR="00985ED0" w:rsidRDefault="0058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Classe energetica</w:t>
            </w:r>
          </w:p>
        </w:tc>
        <w:tc>
          <w:tcPr>
            <w:tcW w:w="905" w:type="dxa"/>
            <w:tcBorders>
              <w:bottom w:val="single" w:sz="4" w:space="0" w:color="000000"/>
            </w:tcBorders>
          </w:tcPr>
          <w:p w:rsidR="00985ED0" w:rsidRDefault="0058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20" w:line="240" w:lineRule="auto"/>
              <w:ind w:left="0" w:hanging="2"/>
              <w:jc w:val="center"/>
              <w:rPr>
                <w:color w:val="000000"/>
                <w:sz w:val="20"/>
                <w:szCs w:val="20"/>
                <w:vertAlign w:val="subscript"/>
              </w:rPr>
            </w:pPr>
            <w:r>
              <w:rPr>
                <w:color w:val="000000"/>
                <w:sz w:val="20"/>
                <w:szCs w:val="20"/>
              </w:rPr>
              <w:t xml:space="preserve">EP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  <w:vertAlign w:val="subscript"/>
              </w:rPr>
              <w:t>gl,nren</w:t>
            </w:r>
            <w:proofErr w:type="spellEnd"/>
            <w:proofErr w:type="gramEnd"/>
          </w:p>
          <w:p w:rsidR="00985ED0" w:rsidRDefault="009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2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tcBorders>
              <w:bottom w:val="single" w:sz="4" w:space="0" w:color="000000"/>
            </w:tcBorders>
          </w:tcPr>
          <w:p w:rsidR="00985ED0" w:rsidRDefault="0058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vertAlign w:val="subscript"/>
              </w:rPr>
            </w:pPr>
            <w:r>
              <w:rPr>
                <w:color w:val="000000"/>
                <w:sz w:val="20"/>
                <w:szCs w:val="20"/>
              </w:rPr>
              <w:t xml:space="preserve">EP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  <w:vertAlign w:val="subscript"/>
              </w:rPr>
              <w:t>gl,ren</w:t>
            </w:r>
            <w:proofErr w:type="spellEnd"/>
            <w:proofErr w:type="gramEnd"/>
          </w:p>
          <w:p w:rsidR="00985ED0" w:rsidRDefault="009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bottom w:val="single" w:sz="4" w:space="0" w:color="000000"/>
            </w:tcBorders>
          </w:tcPr>
          <w:p w:rsidR="00985ED0" w:rsidRDefault="0058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Classe energetica</w:t>
            </w:r>
          </w:p>
        </w:tc>
        <w:tc>
          <w:tcPr>
            <w:tcW w:w="913" w:type="dxa"/>
            <w:tcBorders>
              <w:bottom w:val="single" w:sz="4" w:space="0" w:color="000000"/>
            </w:tcBorders>
          </w:tcPr>
          <w:p w:rsidR="00985ED0" w:rsidRDefault="0058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20" w:line="240" w:lineRule="auto"/>
              <w:ind w:left="0" w:hanging="2"/>
              <w:jc w:val="center"/>
              <w:rPr>
                <w:color w:val="000000"/>
                <w:sz w:val="20"/>
                <w:szCs w:val="20"/>
                <w:vertAlign w:val="subscript"/>
              </w:rPr>
            </w:pPr>
            <w:r>
              <w:rPr>
                <w:color w:val="000000"/>
                <w:sz w:val="20"/>
                <w:szCs w:val="20"/>
              </w:rPr>
              <w:t xml:space="preserve">EP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  <w:vertAlign w:val="subscript"/>
              </w:rPr>
              <w:t>gl,nren</w:t>
            </w:r>
            <w:proofErr w:type="spellEnd"/>
            <w:proofErr w:type="gramEnd"/>
          </w:p>
          <w:p w:rsidR="00985ED0" w:rsidRDefault="009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20" w:line="240" w:lineRule="auto"/>
              <w:ind w:left="0" w:hanging="2"/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873" w:type="dxa"/>
            <w:tcBorders>
              <w:bottom w:val="single" w:sz="4" w:space="0" w:color="000000"/>
            </w:tcBorders>
          </w:tcPr>
          <w:p w:rsidR="00985ED0" w:rsidRDefault="0058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vertAlign w:val="subscript"/>
              </w:rPr>
            </w:pPr>
            <w:r>
              <w:rPr>
                <w:color w:val="000000"/>
                <w:sz w:val="20"/>
                <w:szCs w:val="20"/>
              </w:rPr>
              <w:t xml:space="preserve">EP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  <w:vertAlign w:val="subscript"/>
              </w:rPr>
              <w:t>gl,ren</w:t>
            </w:r>
            <w:proofErr w:type="spellEnd"/>
            <w:proofErr w:type="gramEnd"/>
          </w:p>
          <w:p w:rsidR="00985ED0" w:rsidRDefault="009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ED0">
        <w:tc>
          <w:tcPr>
            <w:tcW w:w="911" w:type="dxa"/>
            <w:tcBorders>
              <w:top w:val="single" w:sz="4" w:space="0" w:color="000000"/>
            </w:tcBorders>
          </w:tcPr>
          <w:p w:rsidR="00985ED0" w:rsidRDefault="0058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</w:tcBorders>
          </w:tcPr>
          <w:p w:rsidR="00985ED0" w:rsidRDefault="009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000000"/>
            </w:tcBorders>
          </w:tcPr>
          <w:p w:rsidR="00985ED0" w:rsidRDefault="009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</w:tcBorders>
          </w:tcPr>
          <w:p w:rsidR="00985ED0" w:rsidRDefault="009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000000"/>
            </w:tcBorders>
          </w:tcPr>
          <w:p w:rsidR="00985ED0" w:rsidRDefault="009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000000"/>
            </w:tcBorders>
          </w:tcPr>
          <w:p w:rsidR="00985ED0" w:rsidRDefault="009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4" w:space="0" w:color="000000"/>
            </w:tcBorders>
          </w:tcPr>
          <w:p w:rsidR="00985ED0" w:rsidRDefault="009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000000"/>
            </w:tcBorders>
          </w:tcPr>
          <w:p w:rsidR="00985ED0" w:rsidRDefault="009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</w:tcBorders>
          </w:tcPr>
          <w:p w:rsidR="00985ED0" w:rsidRDefault="009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000000"/>
            </w:tcBorders>
          </w:tcPr>
          <w:p w:rsidR="00985ED0" w:rsidRDefault="009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000000"/>
            </w:tcBorders>
          </w:tcPr>
          <w:p w:rsidR="00985ED0" w:rsidRDefault="009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85ED0">
        <w:tc>
          <w:tcPr>
            <w:tcW w:w="911" w:type="dxa"/>
          </w:tcPr>
          <w:p w:rsidR="00985ED0" w:rsidRDefault="0058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45" w:type="dxa"/>
          </w:tcPr>
          <w:p w:rsidR="00985ED0" w:rsidRDefault="009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</w:tcPr>
          <w:p w:rsidR="00985ED0" w:rsidRDefault="009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</w:tcPr>
          <w:p w:rsidR="00985ED0" w:rsidRDefault="009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4" w:type="dxa"/>
          </w:tcPr>
          <w:p w:rsidR="00985ED0" w:rsidRDefault="009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</w:tcPr>
          <w:p w:rsidR="00985ED0" w:rsidRDefault="009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5" w:type="dxa"/>
          </w:tcPr>
          <w:p w:rsidR="00985ED0" w:rsidRDefault="009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</w:tcPr>
          <w:p w:rsidR="00985ED0" w:rsidRDefault="009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gridSpan w:val="2"/>
          </w:tcPr>
          <w:p w:rsidR="00985ED0" w:rsidRDefault="009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</w:tcPr>
          <w:p w:rsidR="00985ED0" w:rsidRDefault="009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</w:tcPr>
          <w:p w:rsidR="00985ED0" w:rsidRDefault="009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85ED0">
        <w:tc>
          <w:tcPr>
            <w:tcW w:w="911" w:type="dxa"/>
          </w:tcPr>
          <w:p w:rsidR="00985ED0" w:rsidRDefault="0058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45" w:type="dxa"/>
          </w:tcPr>
          <w:p w:rsidR="00985ED0" w:rsidRDefault="009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</w:tcPr>
          <w:p w:rsidR="00985ED0" w:rsidRDefault="009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</w:tcPr>
          <w:p w:rsidR="00985ED0" w:rsidRDefault="009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4" w:type="dxa"/>
          </w:tcPr>
          <w:p w:rsidR="00985ED0" w:rsidRDefault="009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</w:tcPr>
          <w:p w:rsidR="00985ED0" w:rsidRDefault="009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5" w:type="dxa"/>
          </w:tcPr>
          <w:p w:rsidR="00985ED0" w:rsidRDefault="009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</w:tcPr>
          <w:p w:rsidR="00985ED0" w:rsidRDefault="009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gridSpan w:val="2"/>
          </w:tcPr>
          <w:p w:rsidR="00985ED0" w:rsidRDefault="009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</w:tcPr>
          <w:p w:rsidR="00985ED0" w:rsidRDefault="009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</w:tcPr>
          <w:p w:rsidR="00985ED0" w:rsidRDefault="009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85ED0">
        <w:tc>
          <w:tcPr>
            <w:tcW w:w="911" w:type="dxa"/>
            <w:tcBorders>
              <w:bottom w:val="single" w:sz="4" w:space="0" w:color="000000"/>
            </w:tcBorders>
          </w:tcPr>
          <w:p w:rsidR="00985ED0" w:rsidRDefault="0058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(…)</w:t>
            </w: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 w:rsidR="00985ED0" w:rsidRDefault="009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bottom w:val="single" w:sz="4" w:space="0" w:color="000000"/>
            </w:tcBorders>
          </w:tcPr>
          <w:p w:rsidR="00985ED0" w:rsidRDefault="009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 w:rsidR="00985ED0" w:rsidRDefault="009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4" w:type="dxa"/>
            <w:tcBorders>
              <w:bottom w:val="single" w:sz="4" w:space="0" w:color="000000"/>
            </w:tcBorders>
          </w:tcPr>
          <w:p w:rsidR="00985ED0" w:rsidRDefault="009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tcBorders>
              <w:bottom w:val="single" w:sz="4" w:space="0" w:color="000000"/>
            </w:tcBorders>
          </w:tcPr>
          <w:p w:rsidR="00985ED0" w:rsidRDefault="009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5" w:type="dxa"/>
            <w:tcBorders>
              <w:bottom w:val="single" w:sz="4" w:space="0" w:color="000000"/>
            </w:tcBorders>
          </w:tcPr>
          <w:p w:rsidR="00985ED0" w:rsidRDefault="009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bottom w:val="single" w:sz="4" w:space="0" w:color="000000"/>
            </w:tcBorders>
          </w:tcPr>
          <w:p w:rsidR="00985ED0" w:rsidRDefault="009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bottom w:val="single" w:sz="4" w:space="0" w:color="000000"/>
            </w:tcBorders>
          </w:tcPr>
          <w:p w:rsidR="00985ED0" w:rsidRDefault="009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tcBorders>
              <w:bottom w:val="single" w:sz="4" w:space="0" w:color="000000"/>
            </w:tcBorders>
          </w:tcPr>
          <w:p w:rsidR="00985ED0" w:rsidRDefault="009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tcBorders>
              <w:bottom w:val="single" w:sz="4" w:space="0" w:color="000000"/>
            </w:tcBorders>
          </w:tcPr>
          <w:p w:rsidR="00985ED0" w:rsidRDefault="009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85ED0">
        <w:tc>
          <w:tcPr>
            <w:tcW w:w="911" w:type="dxa"/>
            <w:tcBorders>
              <w:top w:val="single" w:sz="4" w:space="0" w:color="000000"/>
            </w:tcBorders>
            <w:shd w:val="clear" w:color="auto" w:fill="auto"/>
          </w:tcPr>
          <w:p w:rsidR="00985ED0" w:rsidRDefault="009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</w:tcBorders>
            <w:shd w:val="clear" w:color="auto" w:fill="D9D9D9"/>
          </w:tcPr>
          <w:p w:rsidR="00985ED0" w:rsidRDefault="0058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///</w:t>
            </w:r>
          </w:p>
        </w:tc>
        <w:tc>
          <w:tcPr>
            <w:tcW w:w="759" w:type="dxa"/>
            <w:tcBorders>
              <w:top w:val="single" w:sz="4" w:space="0" w:color="000000"/>
            </w:tcBorders>
            <w:shd w:val="clear" w:color="auto" w:fill="D9D9D9"/>
          </w:tcPr>
          <w:p w:rsidR="00985ED0" w:rsidRDefault="0058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///</w:t>
            </w:r>
          </w:p>
        </w:tc>
        <w:tc>
          <w:tcPr>
            <w:tcW w:w="945" w:type="dxa"/>
            <w:tcBorders>
              <w:top w:val="single" w:sz="4" w:space="0" w:color="000000"/>
            </w:tcBorders>
            <w:shd w:val="clear" w:color="auto" w:fill="D9D9D9"/>
          </w:tcPr>
          <w:p w:rsidR="00985ED0" w:rsidRDefault="0058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///</w:t>
            </w:r>
          </w:p>
        </w:tc>
        <w:tc>
          <w:tcPr>
            <w:tcW w:w="1054" w:type="dxa"/>
            <w:tcBorders>
              <w:top w:val="single" w:sz="4" w:space="0" w:color="000000"/>
            </w:tcBorders>
            <w:shd w:val="clear" w:color="auto" w:fill="auto"/>
          </w:tcPr>
          <w:p w:rsidR="00985ED0" w:rsidRDefault="0058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(1)</w:t>
            </w:r>
          </w:p>
        </w:tc>
        <w:tc>
          <w:tcPr>
            <w:tcW w:w="941" w:type="dxa"/>
            <w:tcBorders>
              <w:top w:val="single" w:sz="4" w:space="0" w:color="000000"/>
            </w:tcBorders>
            <w:shd w:val="clear" w:color="auto" w:fill="D9D9D9"/>
          </w:tcPr>
          <w:p w:rsidR="00985ED0" w:rsidRDefault="0058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///</w:t>
            </w:r>
          </w:p>
        </w:tc>
        <w:tc>
          <w:tcPr>
            <w:tcW w:w="905" w:type="dxa"/>
            <w:tcBorders>
              <w:top w:val="single" w:sz="4" w:space="0" w:color="000000"/>
            </w:tcBorders>
            <w:shd w:val="clear" w:color="auto" w:fill="auto"/>
          </w:tcPr>
          <w:p w:rsidR="00985ED0" w:rsidRDefault="0058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(2)</w:t>
            </w:r>
          </w:p>
        </w:tc>
        <w:tc>
          <w:tcPr>
            <w:tcW w:w="791" w:type="dxa"/>
            <w:tcBorders>
              <w:top w:val="single" w:sz="4" w:space="0" w:color="000000"/>
            </w:tcBorders>
            <w:shd w:val="clear" w:color="auto" w:fill="auto"/>
          </w:tcPr>
          <w:p w:rsidR="00985ED0" w:rsidRDefault="0058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(2)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</w:tcBorders>
            <w:shd w:val="clear" w:color="auto" w:fill="BFBFBF"/>
          </w:tcPr>
          <w:p w:rsidR="00985ED0" w:rsidRDefault="0058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///</w:t>
            </w:r>
          </w:p>
        </w:tc>
        <w:tc>
          <w:tcPr>
            <w:tcW w:w="913" w:type="dxa"/>
            <w:tcBorders>
              <w:top w:val="single" w:sz="4" w:space="0" w:color="000000"/>
            </w:tcBorders>
          </w:tcPr>
          <w:p w:rsidR="00985ED0" w:rsidRDefault="0058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(2)</w:t>
            </w:r>
          </w:p>
        </w:tc>
        <w:tc>
          <w:tcPr>
            <w:tcW w:w="873" w:type="dxa"/>
            <w:tcBorders>
              <w:top w:val="single" w:sz="4" w:space="0" w:color="000000"/>
            </w:tcBorders>
          </w:tcPr>
          <w:p w:rsidR="00985ED0" w:rsidRDefault="0058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(2)</w:t>
            </w:r>
          </w:p>
        </w:tc>
      </w:tr>
    </w:tbl>
    <w:p w:rsidR="00985ED0" w:rsidRDefault="00985ED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hanging="2"/>
        <w:rPr>
          <w:color w:val="000000"/>
          <w:sz w:val="20"/>
          <w:szCs w:val="20"/>
        </w:rPr>
      </w:pPr>
    </w:p>
    <w:p w:rsidR="00985ED0" w:rsidRDefault="0058117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Note per la compilazione:</w:t>
      </w:r>
    </w:p>
    <w:p w:rsidR="00985ED0" w:rsidRDefault="0058117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(1) – Somma delle superfici.</w:t>
      </w:r>
    </w:p>
    <w:p w:rsidR="00985ED0" w:rsidRDefault="0058117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(2) – Media ponderata secondo le superfici.</w:t>
      </w:r>
    </w:p>
    <w:p w:rsidR="00985ED0" w:rsidRDefault="005811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0" w:after="120" w:line="240" w:lineRule="auto"/>
        <w:ind w:left="0" w:hanging="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Sintesi degli indicatori di classe energetica per l’intero fabbricato</w:t>
      </w:r>
    </w:p>
    <w:tbl>
      <w:tblPr>
        <w:tblStyle w:val="a1"/>
        <w:tblW w:w="1014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49"/>
        <w:gridCol w:w="2293"/>
        <w:gridCol w:w="1806"/>
      </w:tblGrid>
      <w:tr w:rsidR="00985ED0">
        <w:trPr>
          <w:cantSplit/>
          <w:trHeight w:val="376"/>
          <w:jc w:val="center"/>
        </w:trPr>
        <w:tc>
          <w:tcPr>
            <w:tcW w:w="6049" w:type="dxa"/>
          </w:tcPr>
          <w:p w:rsidR="00985ED0" w:rsidRDefault="00985ED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293" w:type="dxa"/>
          </w:tcPr>
          <w:p w:rsidR="00985ED0" w:rsidRDefault="0058117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Stato di fatto</w:t>
            </w:r>
          </w:p>
        </w:tc>
        <w:tc>
          <w:tcPr>
            <w:tcW w:w="1806" w:type="dxa"/>
          </w:tcPr>
          <w:p w:rsidR="00985ED0" w:rsidRDefault="0058117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Stato di progetto</w:t>
            </w:r>
          </w:p>
        </w:tc>
      </w:tr>
      <w:tr w:rsidR="00985ED0">
        <w:trPr>
          <w:cantSplit/>
          <w:trHeight w:val="376"/>
          <w:jc w:val="center"/>
        </w:trPr>
        <w:tc>
          <w:tcPr>
            <w:tcW w:w="6049" w:type="dxa"/>
          </w:tcPr>
          <w:p w:rsidR="00985ED0" w:rsidRDefault="0058117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Classe energetica prevalente</w:t>
            </w:r>
          </w:p>
        </w:tc>
        <w:tc>
          <w:tcPr>
            <w:tcW w:w="2293" w:type="dxa"/>
          </w:tcPr>
          <w:p w:rsidR="00985ED0" w:rsidRDefault="00985ED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</w:tcPr>
          <w:p w:rsidR="00985ED0" w:rsidRDefault="00985ED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  <w:tr w:rsidR="00985ED0">
        <w:trPr>
          <w:cantSplit/>
          <w:trHeight w:val="376"/>
          <w:jc w:val="center"/>
        </w:trPr>
        <w:tc>
          <w:tcPr>
            <w:tcW w:w="6049" w:type="dxa"/>
          </w:tcPr>
          <w:p w:rsidR="00985ED0" w:rsidRDefault="0058117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2.1 Indice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EP</w:t>
            </w:r>
            <w:r>
              <w:rPr>
                <w:color w:val="000000"/>
                <w:sz w:val="18"/>
                <w:szCs w:val="18"/>
                <w:vertAlign w:val="subscript"/>
              </w:rPr>
              <w:t>gl,nren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 medio del complesso edilizio [kWh/m</w:t>
            </w:r>
            <w:r>
              <w:rPr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color w:val="000000"/>
                <w:sz w:val="18"/>
                <w:szCs w:val="18"/>
              </w:rPr>
              <w:t>anno]</w:t>
            </w:r>
          </w:p>
        </w:tc>
        <w:tc>
          <w:tcPr>
            <w:tcW w:w="2293" w:type="dxa"/>
          </w:tcPr>
          <w:p w:rsidR="00985ED0" w:rsidRDefault="00985ED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</w:tcPr>
          <w:p w:rsidR="00985ED0" w:rsidRDefault="00985ED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  <w:tr w:rsidR="00985ED0">
        <w:trPr>
          <w:cantSplit/>
          <w:trHeight w:val="376"/>
          <w:jc w:val="center"/>
        </w:trPr>
        <w:tc>
          <w:tcPr>
            <w:tcW w:w="6049" w:type="dxa"/>
          </w:tcPr>
          <w:p w:rsidR="00985ED0" w:rsidRDefault="0058117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2.1 Indice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EP</w:t>
            </w:r>
            <w:r>
              <w:rPr>
                <w:color w:val="000000"/>
                <w:sz w:val="18"/>
                <w:szCs w:val="18"/>
                <w:vertAlign w:val="subscript"/>
              </w:rPr>
              <w:t>gl,ren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 medio del complesso edilizio [kWh/m</w:t>
            </w:r>
            <w:r>
              <w:rPr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color w:val="000000"/>
                <w:sz w:val="18"/>
                <w:szCs w:val="18"/>
              </w:rPr>
              <w:t>anno]</w:t>
            </w:r>
          </w:p>
        </w:tc>
        <w:tc>
          <w:tcPr>
            <w:tcW w:w="2293" w:type="dxa"/>
          </w:tcPr>
          <w:p w:rsidR="00985ED0" w:rsidRDefault="00985ED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</w:tcPr>
          <w:p w:rsidR="00985ED0" w:rsidRDefault="00985ED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  <w:tr w:rsidR="00985ED0">
        <w:trPr>
          <w:cantSplit/>
          <w:trHeight w:val="376"/>
          <w:jc w:val="center"/>
        </w:trPr>
        <w:tc>
          <w:tcPr>
            <w:tcW w:w="6049" w:type="dxa"/>
          </w:tcPr>
          <w:p w:rsidR="00985ED0" w:rsidRDefault="0058117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6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2.1 Indice </w:t>
            </w:r>
            <w:proofErr w:type="spellStart"/>
            <w:r>
              <w:rPr>
                <w:color w:val="000000"/>
                <w:sz w:val="18"/>
                <w:szCs w:val="18"/>
              </w:rPr>
              <w:t>EP</w:t>
            </w:r>
            <w:r>
              <w:rPr>
                <w:color w:val="000000"/>
                <w:sz w:val="18"/>
                <w:szCs w:val="18"/>
                <w:vertAlign w:val="subscript"/>
              </w:rPr>
              <w:t>gl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medio del complesso edilizio [kWh/m</w:t>
            </w:r>
            <w:r>
              <w:rPr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color w:val="000000"/>
                <w:sz w:val="18"/>
                <w:szCs w:val="18"/>
              </w:rPr>
              <w:t>anno]</w:t>
            </w:r>
          </w:p>
          <w:p w:rsidR="00985ED0" w:rsidRDefault="0058117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Somma degli indici EP globale da fonte non rinnovabile e da fonte rinnovabile</w:t>
            </w:r>
          </w:p>
        </w:tc>
        <w:tc>
          <w:tcPr>
            <w:tcW w:w="2293" w:type="dxa"/>
          </w:tcPr>
          <w:p w:rsidR="00985ED0" w:rsidRDefault="00985ED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</w:tcPr>
          <w:p w:rsidR="00985ED0" w:rsidRDefault="00985ED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985ED0">
        <w:trPr>
          <w:cantSplit/>
          <w:trHeight w:val="376"/>
          <w:jc w:val="center"/>
        </w:trPr>
        <w:tc>
          <w:tcPr>
            <w:tcW w:w="8342" w:type="dxa"/>
            <w:gridSpan w:val="2"/>
          </w:tcPr>
          <w:p w:rsidR="00985ED0" w:rsidRDefault="0058117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Criterio di valutazione V): Diminuzione del consumo annuale di energia primaria</w:t>
            </w:r>
          </w:p>
          <w:p w:rsidR="00985ED0" w:rsidRDefault="0058117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120" w:line="240" w:lineRule="auto"/>
              <w:ind w:left="0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Valutata sulla base della riduzione percentuale dell’indice di EP globale.</w:t>
            </w:r>
          </w:p>
          <w:p w:rsidR="00985ED0" w:rsidRDefault="0058117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w:drawing>
                <wp:inline distT="0" distB="0" distL="114300" distR="114300">
                  <wp:extent cx="1014730" cy="365125"/>
                  <wp:effectExtent l="0" t="0" r="0" b="0"/>
                  <wp:docPr id="1027" name="image1.png" descr="https://latex.codecogs.com/gif.latex?%5Cinline%20%5Cdpi%7B300%7D%20%5Cfrac%7B%5CDelta%20EP_%7Bgl%7D%7D%20%7BEP_%7Bgl%7D%5E%7Biniziale%7D%7D%5Ccdot%20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latex.codecogs.com/gif.latex?%5Cinline%20%5Cdpi%7B300%7D%20%5Cfrac%7B%5CDelta%20EP_%7Bgl%7D%7D%20%7BEP_%7Bgl%7D%5E%7Biniziale%7D%7D%5Ccdot%20100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30" cy="365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6" w:type="dxa"/>
          </w:tcPr>
          <w:p w:rsidR="00985ED0" w:rsidRDefault="00985ED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985ED0">
        <w:trPr>
          <w:cantSplit/>
          <w:trHeight w:val="376"/>
          <w:jc w:val="center"/>
        </w:trPr>
        <w:tc>
          <w:tcPr>
            <w:tcW w:w="8342" w:type="dxa"/>
            <w:gridSpan w:val="2"/>
          </w:tcPr>
          <w:p w:rsidR="00985ED0" w:rsidRDefault="0058117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Criterio di valutazione VI): Economicità dell’operazione:</w:t>
            </w:r>
          </w:p>
          <w:p w:rsidR="00985ED0" w:rsidRDefault="0058117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120" w:line="240" w:lineRule="auto"/>
              <w:ind w:left="0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Periodo di recupero non attualizzato dell’investimento, dato dal rapporto tra la spesa ammessa al contributo e la riduzione dei costi collegati al consumo di energia primaria, (considerato un costo medio del mix energetico di 0,115 €/kWh).</w:t>
            </w:r>
          </w:p>
          <w:p w:rsidR="00985ED0" w:rsidRDefault="0058117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TR = </w:t>
            </w:r>
            <w:r>
              <w:rPr>
                <w:color w:val="000000"/>
                <w:sz w:val="20"/>
                <w:szCs w:val="20"/>
                <w:u w:val="single"/>
              </w:rPr>
              <w:t>                  Investimento ______</w:t>
            </w:r>
          </w:p>
          <w:p w:rsidR="00985ED0" w:rsidRDefault="0058117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            0,</w:t>
            </w:r>
            <w:r>
              <w:t>115</w:t>
            </w:r>
            <w:r>
              <w:rPr>
                <w:color w:val="000000"/>
                <w:sz w:val="20"/>
                <w:szCs w:val="20"/>
              </w:rPr>
              <w:t xml:space="preserve"> x Superficie x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Δ</w:t>
            </w:r>
            <w:proofErr w:type="gramStart"/>
            <w:r>
              <w:rPr>
                <w:color w:val="000000"/>
                <w:sz w:val="20"/>
                <w:szCs w:val="20"/>
              </w:rPr>
              <w:t>EPgl,nren</w:t>
            </w:r>
            <w:proofErr w:type="spellEnd"/>
            <w:proofErr w:type="gramEnd"/>
          </w:p>
          <w:p w:rsidR="00985ED0" w:rsidRDefault="00985ED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</w:tcPr>
          <w:p w:rsidR="00985ED0" w:rsidRDefault="00985ED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</w:tbl>
    <w:p w:rsidR="00985ED0" w:rsidRDefault="00985E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985ED0" w:rsidRDefault="0058117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360"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ALLEGA ALLA PRESENTE DICHIARAZIONE</w:t>
      </w:r>
    </w:p>
    <w:p w:rsidR="00985ED0" w:rsidRDefault="00985ED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color w:val="000000"/>
          <w:sz w:val="22"/>
          <w:szCs w:val="22"/>
        </w:rPr>
      </w:pPr>
    </w:p>
    <w:p w:rsidR="00985ED0" w:rsidRDefault="0058117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5954"/>
          <w:tab w:val="left" w:pos="8505"/>
          <w:tab w:val="left" w:pos="9638"/>
        </w:tabs>
        <w:spacing w:before="120"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copia fotostatica fronte-retro di documento in corso di validità (tipo di documento)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:rsidR="00985ED0" w:rsidRDefault="0058117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3969"/>
          <w:tab w:val="left" w:pos="5670"/>
          <w:tab w:val="left" w:pos="7371"/>
          <w:tab w:val="left" w:pos="8080"/>
          <w:tab w:val="left" w:pos="9639"/>
        </w:tabs>
        <w:spacing w:before="120"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rilasciato da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n.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del</w:t>
      </w:r>
      <w:r>
        <w:rPr>
          <w:color w:val="000000"/>
          <w:sz w:val="22"/>
          <w:szCs w:val="22"/>
        </w:rPr>
        <w:tab/>
      </w:r>
    </w:p>
    <w:p w:rsidR="00985ED0" w:rsidRDefault="00985ED0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  <w:tab w:val="left" w:pos="851"/>
          <w:tab w:val="left" w:pos="5954"/>
          <w:tab w:val="left" w:pos="8505"/>
          <w:tab w:val="left" w:pos="9638"/>
        </w:tabs>
        <w:spacing w:before="120" w:line="240" w:lineRule="auto"/>
        <w:ind w:left="0" w:hanging="2"/>
        <w:rPr>
          <w:color w:val="000000"/>
          <w:sz w:val="22"/>
          <w:szCs w:val="22"/>
        </w:rPr>
      </w:pPr>
    </w:p>
    <w:p w:rsidR="00985ED0" w:rsidRDefault="0058117D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  <w:tab w:val="left" w:pos="851"/>
          <w:tab w:val="left" w:pos="5954"/>
          <w:tab w:val="left" w:pos="8505"/>
          <w:tab w:val="left" w:pos="9638"/>
        </w:tabs>
        <w:spacing w:before="120"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Luogo e data</w:t>
      </w:r>
      <w:r>
        <w:rPr>
          <w:color w:val="000000"/>
          <w:sz w:val="22"/>
          <w:szCs w:val="22"/>
        </w:rPr>
        <w:tab/>
        <w:t xml:space="preserve">        Firma del dichiarante</w:t>
      </w:r>
    </w:p>
    <w:p w:rsidR="00985ED0" w:rsidRDefault="0058117D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  <w:tab w:val="left" w:pos="851"/>
          <w:tab w:val="left" w:pos="5954"/>
          <w:tab w:val="left" w:pos="8505"/>
          <w:tab w:val="left" w:pos="9638"/>
        </w:tabs>
        <w:spacing w:before="240"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sectPr w:rsidR="00985ED0">
      <w:footerReference w:type="default" r:id="rId9"/>
      <w:pgSz w:w="11906" w:h="16838"/>
      <w:pgMar w:top="1276" w:right="964" w:bottom="964" w:left="964" w:header="851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27C" w:rsidRDefault="0076427C">
      <w:pPr>
        <w:spacing w:line="240" w:lineRule="auto"/>
        <w:ind w:left="0" w:hanging="2"/>
      </w:pPr>
      <w:r>
        <w:separator/>
      </w:r>
    </w:p>
  </w:endnote>
  <w:endnote w:type="continuationSeparator" w:id="0">
    <w:p w:rsidR="0076427C" w:rsidRDefault="0076427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ED0" w:rsidRDefault="00985ED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27C" w:rsidRDefault="0076427C">
      <w:pPr>
        <w:spacing w:line="240" w:lineRule="auto"/>
        <w:ind w:left="0" w:hanging="2"/>
      </w:pPr>
      <w:r>
        <w:separator/>
      </w:r>
    </w:p>
  </w:footnote>
  <w:footnote w:type="continuationSeparator" w:id="0">
    <w:p w:rsidR="0076427C" w:rsidRDefault="0076427C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B5388E"/>
    <w:multiLevelType w:val="multilevel"/>
    <w:tmpl w:val="D8B89548"/>
    <w:lvl w:ilvl="0">
      <w:start w:val="1"/>
      <w:numFmt w:val="decimal"/>
      <w:lvlText w:val="%1."/>
      <w:lvlJc w:val="left"/>
      <w:pPr>
        <w:ind w:left="1065" w:hanging="705"/>
      </w:pPr>
      <w:rPr>
        <w:vertAlign w:val="baseline"/>
      </w:rPr>
    </w:lvl>
    <w:lvl w:ilvl="1">
      <w:start w:val="7"/>
      <w:numFmt w:val="decimal"/>
      <w:lvlText w:val="%1.%2"/>
      <w:lvlJc w:val="left"/>
      <w:pPr>
        <w:ind w:left="928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ED0"/>
    <w:rsid w:val="0058117D"/>
    <w:rsid w:val="006D1F7D"/>
    <w:rsid w:val="0076427C"/>
    <w:rsid w:val="00985ED0"/>
    <w:rsid w:val="00B8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D46540-61B4-4D29-BEE5-D8343F87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</w:pPr>
    <w:rPr>
      <w:rFonts w:ascii="Arial" w:hAnsi="Arial" w:cs="Arial"/>
      <w:b/>
      <w:bCs/>
      <w:sz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outlineLvl w:val="1"/>
    </w:pPr>
    <w:rPr>
      <w:rFonts w:ascii="Arial" w:hAnsi="Arial" w:cs="Arial"/>
      <w:b/>
      <w:bCs/>
      <w:sz w:val="1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after="100"/>
      <w:outlineLvl w:val="2"/>
    </w:pPr>
    <w:rPr>
      <w:rFonts w:ascii="Arial" w:hAnsi="Arial" w:cs="Arial"/>
      <w:sz w:val="18"/>
      <w:u w:val="single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ind w:firstLine="5670"/>
      <w:outlineLvl w:val="3"/>
    </w:pPr>
    <w:rPr>
      <w:rFonts w:ascii="Arial" w:hAnsi="Arial"/>
      <w:b/>
      <w:sz w:val="28"/>
      <w:szCs w:val="20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outlineLvl w:val="4"/>
    </w:pPr>
    <w:rPr>
      <w:rFonts w:ascii="Arial" w:hAnsi="Arial" w:cs="Arial"/>
      <w:b/>
      <w:bCs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spacing w:before="60"/>
      <w:outlineLvl w:val="5"/>
    </w:pPr>
    <w:rPr>
      <w:rFonts w:ascii="Arial" w:hAnsi="Arial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ltesto2">
    <w:name w:val="Body Text 2"/>
    <w:basedOn w:val="Normale"/>
    <w:pPr>
      <w:jc w:val="both"/>
    </w:pPr>
    <w:rPr>
      <w:rFonts w:ascii="Arial" w:hAnsi="Arial"/>
      <w:szCs w:val="20"/>
    </w:r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ascii="Arial" w:hAnsi="Arial" w:cs="Arial"/>
    </w:rPr>
  </w:style>
  <w:style w:type="paragraph" w:customStyle="1" w:styleId="Corpodeltesto">
    <w:name w:val="Corpo del testo"/>
    <w:basedOn w:val="Normale"/>
    <w:pPr>
      <w:jc w:val="both"/>
    </w:pPr>
    <w:rPr>
      <w:sz w:val="20"/>
      <w:szCs w:val="20"/>
    </w:rPr>
  </w:style>
  <w:style w:type="paragraph" w:styleId="Corpodeltesto3">
    <w:name w:val="Body Text 3"/>
    <w:basedOn w:val="Normale"/>
    <w:pPr>
      <w:jc w:val="both"/>
    </w:pPr>
    <w:rPr>
      <w:rFonts w:ascii="Arial" w:hAnsi="Arial"/>
      <w:b/>
      <w:sz w:val="26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rPr>
      <w:sz w:val="20"/>
      <w:szCs w:val="20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contenutotabella">
    <w:name w:val="contenutotabella"/>
    <w:basedOn w:val="Normale"/>
    <w:pPr>
      <w:overflowPunct w:val="0"/>
      <w:autoSpaceDE w:val="0"/>
    </w:pPr>
    <w:rPr>
      <w:sz w:val="20"/>
      <w:szCs w:val="20"/>
    </w:rPr>
  </w:style>
  <w:style w:type="character" w:customStyle="1" w:styleId="Corpodeltesto2Carattere">
    <w:name w:val="Corpo del testo 2 Carattere"/>
    <w:rPr>
      <w:rFonts w:ascii="Arial" w:hAnsi="Arial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  <w:sz w:val="24"/>
      <w:szCs w:val="24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85" w:type="dxa"/>
        <w:left w:w="85" w:type="dxa"/>
        <w:bottom w:w="85" w:type="dxa"/>
        <w:right w:w="8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sVQgbIrmqNUra28NbS6iQS2/VQ==">CgMxLjAyCGguZ2pkZ3hzOAByITFxaTFORWRlQm5fbHpUWENZX3JVMFVXTlI4S3JDWnhIbQ==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Regione Veneto</dc:creator>
  <cp:lastModifiedBy>Annamaria Maguolo</cp:lastModifiedBy>
  <cp:revision>2</cp:revision>
  <dcterms:created xsi:type="dcterms:W3CDTF">2023-11-20T14:53:00Z</dcterms:created>
  <dcterms:modified xsi:type="dcterms:W3CDTF">2023-11-20T14:53:00Z</dcterms:modified>
</cp:coreProperties>
</file>