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0976B" w14:textId="77777777" w:rsidR="00436818" w:rsidRDefault="00845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eastAsia="Arial"/>
          <w:noProof/>
          <w:color w:val="000000"/>
        </w:rPr>
        <w:drawing>
          <wp:inline distT="0" distB="0" distL="114300" distR="114300" wp14:anchorId="2A832634" wp14:editId="045D507E">
            <wp:extent cx="5540375" cy="83820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6DDB29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7D6DF7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DF06DCE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BB13FD7" w14:textId="77777777" w:rsidR="00436818" w:rsidRDefault="008450C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ALLEGATO A3</w:t>
      </w:r>
    </w:p>
    <w:p w14:paraId="39EB0A4D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14:paraId="08F6F4BB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14:paraId="05176BB9" w14:textId="77777777" w:rsidR="00436818" w:rsidRDefault="00845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Verdana" w:eastAsia="Verdana" w:hAnsi="Verdana" w:cs="Verdana"/>
          <w:color w:val="3C3C3B"/>
          <w:sz w:val="28"/>
          <w:szCs w:val="28"/>
        </w:rPr>
      </w:pPr>
      <w:r>
        <w:rPr>
          <w:rFonts w:ascii="Verdana" w:eastAsia="Verdana" w:hAnsi="Verdana" w:cs="Verdana"/>
          <w:b/>
          <w:color w:val="3C3C3B"/>
          <w:sz w:val="28"/>
          <w:szCs w:val="28"/>
        </w:rPr>
        <w:t>Bando per il consolidamento di aggregazioni di PMI per interventi sui mercati nazionali e internazionali già beneficiarie di misure POR FESR 2014-2020</w:t>
      </w:r>
    </w:p>
    <w:p w14:paraId="6E8C5E1D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Verdana" w:hAnsi="Verdana" w:cs="Verdana"/>
          <w:color w:val="3C3C3B"/>
          <w:sz w:val="28"/>
          <w:szCs w:val="28"/>
        </w:rPr>
      </w:pPr>
    </w:p>
    <w:p w14:paraId="1A036A6F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Verdana" w:hAnsi="Verdana" w:cs="Verdana"/>
          <w:color w:val="3C3C3B"/>
          <w:sz w:val="28"/>
          <w:szCs w:val="28"/>
        </w:rPr>
      </w:pPr>
    </w:p>
    <w:p w14:paraId="1016ED62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A9D7FE6" w14:textId="77777777" w:rsidR="00436818" w:rsidRDefault="00845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Verdana" w:eastAsia="Verdana" w:hAnsi="Verdana" w:cs="Verdana"/>
          <w:color w:val="3C3C3B"/>
          <w:sz w:val="26"/>
          <w:szCs w:val="26"/>
        </w:rPr>
      </w:pPr>
      <w:r>
        <w:rPr>
          <w:rFonts w:ascii="Verdana" w:eastAsia="Verdana" w:hAnsi="Verdana" w:cs="Verdana"/>
          <w:b/>
          <w:color w:val="3C3C3B"/>
          <w:sz w:val="26"/>
          <w:szCs w:val="26"/>
        </w:rPr>
        <w:t>Obiettivo Specifico 1.3</w:t>
      </w:r>
      <w:r>
        <w:rPr>
          <w:rFonts w:ascii="Verdana" w:eastAsia="Verdana" w:hAnsi="Verdana" w:cs="Verdana"/>
          <w:color w:val="3C3C3B"/>
          <w:sz w:val="26"/>
          <w:szCs w:val="26"/>
        </w:rPr>
        <w:t xml:space="preserve"> “Rafforzare la crescita sostenibile e la competitività delle PMI e la creazione di posti di lavoro nelle PMI, anche grazie agli investimenti produttivi (FESR)”</w:t>
      </w:r>
    </w:p>
    <w:p w14:paraId="67407657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Verdana" w:eastAsia="Verdana" w:hAnsi="Verdana" w:cs="Verdana"/>
          <w:color w:val="3C3C3B"/>
          <w:sz w:val="26"/>
          <w:szCs w:val="26"/>
        </w:rPr>
      </w:pPr>
    </w:p>
    <w:p w14:paraId="2F08D501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Verdana" w:eastAsia="Verdana" w:hAnsi="Verdana" w:cs="Verdana"/>
          <w:color w:val="3C3C3B"/>
          <w:sz w:val="26"/>
          <w:szCs w:val="26"/>
        </w:rPr>
      </w:pPr>
    </w:p>
    <w:p w14:paraId="00E04256" w14:textId="77777777" w:rsidR="00436818" w:rsidRDefault="00845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Verdana" w:eastAsia="Verdana" w:hAnsi="Verdana" w:cs="Verdana"/>
          <w:color w:val="3C3C3B"/>
          <w:sz w:val="26"/>
          <w:szCs w:val="26"/>
        </w:rPr>
      </w:pPr>
      <w:r>
        <w:rPr>
          <w:rFonts w:ascii="Verdana" w:eastAsia="Verdana" w:hAnsi="Verdana" w:cs="Verdana"/>
          <w:b/>
          <w:color w:val="3C3C3B"/>
          <w:sz w:val="26"/>
          <w:szCs w:val="26"/>
        </w:rPr>
        <w:t>Azione 1.3.10</w:t>
      </w:r>
      <w:r>
        <w:rPr>
          <w:rFonts w:ascii="Verdana" w:eastAsia="Verdana" w:hAnsi="Verdana" w:cs="Verdana"/>
          <w:color w:val="3C3C3B"/>
          <w:sz w:val="26"/>
          <w:szCs w:val="26"/>
        </w:rPr>
        <w:t xml:space="preserve"> “Promozione turistica e culturale sui mercati nazionali e internazionali - Sub A - Aggregazioni di impresa nell'ambito di una o più destinazioni”</w:t>
      </w:r>
    </w:p>
    <w:p w14:paraId="365D8ED8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Verdana" w:eastAsia="Verdana" w:hAnsi="Verdana" w:cs="Verdana"/>
          <w:color w:val="3C3C3B"/>
          <w:sz w:val="26"/>
          <w:szCs w:val="26"/>
        </w:rPr>
      </w:pPr>
    </w:p>
    <w:p w14:paraId="3E3DD7C0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658AB98A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15FCC657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1D51BDF7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63F175B5" w14:textId="77777777" w:rsidR="00436818" w:rsidRDefault="00845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PROGETTO DI AGGREGAZIONE</w:t>
      </w:r>
    </w:p>
    <w:p w14:paraId="413D9DCF" w14:textId="77777777" w:rsidR="00436818" w:rsidRDefault="004368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3DBEE1B" w14:textId="77777777" w:rsidR="00436818" w:rsidRDefault="00845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Il Progetto di Aggregazione sopra descritto dovrà essere redatto in massimo 20 pagine e dovrà essere firmato digitalmente dal legale rappresentante del soggetto capofila; potranno essere allegate al massimo ulteriori 20 pagine di documentazione a supporto; la documentazione a supporto dovrà indicare le fonti, ma non può essere costituita da rinvii esterni (anche sotto la forma di link a siti). </w:t>
      </w:r>
    </w:p>
    <w:p w14:paraId="574A6ED4" w14:textId="77777777" w:rsidR="00436818" w:rsidRDefault="004368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D8A9FF1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90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436818" w14:paraId="2EA353A4" w14:textId="77777777">
        <w:trPr>
          <w:trHeight w:val="528"/>
        </w:trPr>
        <w:tc>
          <w:tcPr>
            <w:tcW w:w="9900" w:type="dxa"/>
            <w:shd w:val="clear" w:color="auto" w:fill="FFFFFF"/>
          </w:tcPr>
          <w:p w14:paraId="2A26D418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1. SINTESI DEL PROGETTO DI AGGREGAZIONE</w:t>
            </w:r>
          </w:p>
        </w:tc>
      </w:tr>
      <w:tr w:rsidR="00436818" w14:paraId="169EEAF6" w14:textId="77777777">
        <w:trPr>
          <w:trHeight w:val="1042"/>
        </w:trPr>
        <w:tc>
          <w:tcPr>
            <w:tcW w:w="9900" w:type="dxa"/>
            <w:shd w:val="clear" w:color="auto" w:fill="FFFFFF"/>
          </w:tcPr>
          <w:p w14:paraId="4ACC99E3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Ruolo di partenariato della/e OGD coinvolta/e a seconda che si tratti di progetto di destinazione o di promozione di prodotti turistici trasversali a più destinazioni.</w:t>
            </w:r>
          </w:p>
          <w:p w14:paraId="2638751B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14:paraId="5EF145E7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hanging="2"/>
              <w:jc w:val="both"/>
              <w:rPr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attività, prodotti turistici, obiettivi di promozione e commercializzazione dell’offerta turistica su mercati da realizzare attraverso l’aggregazione, coerenza con gli obiettivi finalità del bando, coerenza con le strategie e i prodotti turistici regionali di cui al PTA in vigore e in linea con l’immagine coordinata della Regione «Veneto, the Land of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Venice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». </w:t>
            </w:r>
            <w:r>
              <w:rPr>
                <w:i/>
                <w:sz w:val="22"/>
                <w:szCs w:val="22"/>
              </w:rPr>
              <w:t>Fornire, inoltre, indicazioni relative:</w:t>
            </w:r>
          </w:p>
          <w:p w14:paraId="6913987D" w14:textId="77777777" w:rsidR="00436818" w:rsidRDefault="008450C8">
            <w:pPr>
              <w:numPr>
                <w:ilvl w:val="0"/>
                <w:numId w:val="1"/>
              </w:numPr>
              <w:ind w:left="0" w:right="-26" w:hanging="2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 consumo di suolo nella realizzazione del progetto</w:t>
            </w:r>
            <w:r>
              <w:rPr>
                <w:b/>
                <w:i/>
                <w:sz w:val="22"/>
                <w:szCs w:val="22"/>
              </w:rPr>
              <w:t>;</w:t>
            </w:r>
          </w:p>
          <w:p w14:paraId="2FCDF0FE" w14:textId="77777777" w:rsidR="00436818" w:rsidRDefault="008450C8">
            <w:pPr>
              <w:numPr>
                <w:ilvl w:val="0"/>
                <w:numId w:val="1"/>
              </w:numPr>
              <w:ind w:left="0" w:right="-26" w:hanging="2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all’impatto in termini di sviluppo sostenibile e promozione dell’obiettivo di preservare, tutelare e migliorare la qualità dell’ambiente, compreso l’eventuale possesso di certificazioni ambientali;</w:t>
            </w:r>
          </w:p>
          <w:p w14:paraId="0AA3043D" w14:textId="77777777" w:rsidR="00436818" w:rsidRDefault="008450C8">
            <w:pPr>
              <w:numPr>
                <w:ilvl w:val="0"/>
                <w:numId w:val="1"/>
              </w:numPr>
              <w:ind w:left="0" w:right="-26" w:hanging="2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 rating di legalità,</w:t>
            </w:r>
          </w:p>
          <w:p w14:paraId="2AE641F9" w14:textId="77777777" w:rsidR="00436818" w:rsidRDefault="008450C8">
            <w:pPr>
              <w:numPr>
                <w:ilvl w:val="0"/>
                <w:numId w:val="1"/>
              </w:numPr>
              <w:ind w:left="0" w:right="-26" w:hanging="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alla sinergia con azioni interregionali, transfrontaliere, transnazionali (</w:t>
            </w:r>
            <w:proofErr w:type="spellStart"/>
            <w:r>
              <w:rPr>
                <w:i/>
                <w:sz w:val="22"/>
                <w:szCs w:val="22"/>
              </w:rPr>
              <w:t>Eusair</w:t>
            </w:r>
            <w:proofErr w:type="spellEnd"/>
            <w:r>
              <w:rPr>
                <w:i/>
                <w:sz w:val="22"/>
                <w:szCs w:val="22"/>
              </w:rPr>
              <w:t xml:space="preserve"> - </w:t>
            </w:r>
            <w:proofErr w:type="spellStart"/>
            <w:r>
              <w:rPr>
                <w:i/>
                <w:sz w:val="22"/>
                <w:szCs w:val="22"/>
              </w:rPr>
              <w:t>Eusalps</w:t>
            </w:r>
            <w:proofErr w:type="spellEnd"/>
            <w:r>
              <w:rPr>
                <w:i/>
                <w:sz w:val="22"/>
                <w:szCs w:val="22"/>
              </w:rPr>
              <w:t>).</w:t>
            </w:r>
          </w:p>
          <w:p w14:paraId="5E7DAE91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hanging="2"/>
              <w:jc w:val="both"/>
              <w:rPr>
                <w:i/>
                <w:sz w:val="22"/>
                <w:szCs w:val="22"/>
              </w:rPr>
            </w:pPr>
          </w:p>
        </w:tc>
      </w:tr>
      <w:tr w:rsidR="00436818" w14:paraId="7F4365F8" w14:textId="77777777">
        <w:trPr>
          <w:trHeight w:val="1256"/>
        </w:trPr>
        <w:tc>
          <w:tcPr>
            <w:tcW w:w="9900" w:type="dxa"/>
            <w:shd w:val="clear" w:color="auto" w:fill="FFFFFF"/>
          </w:tcPr>
          <w:p w14:paraId="69A8A3A0" w14:textId="77777777" w:rsidR="00436818" w:rsidRDefault="00436818">
            <w:pPr>
              <w:ind w:left="0" w:right="458" w:hanging="2"/>
              <w:jc w:val="both"/>
              <w:rPr>
                <w:sz w:val="22"/>
                <w:szCs w:val="22"/>
              </w:rPr>
            </w:pPr>
          </w:p>
          <w:p w14:paraId="059A1D2D" w14:textId="77777777" w:rsidR="00436818" w:rsidRDefault="008450C8">
            <w:pPr>
              <w:shd w:val="clear" w:color="auto" w:fill="FFFFFF"/>
              <w:ind w:left="0" w:hanging="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Il progetto COMPORTA, in caso di interventi strutturali, un ulteriore consumo di suolo? Barrare l'opzione che interessa </w:t>
            </w:r>
          </w:p>
          <w:p w14:paraId="045DF7FB" w14:textId="77777777" w:rsidR="00436818" w:rsidRDefault="00436818">
            <w:pPr>
              <w:shd w:val="clear" w:color="auto" w:fill="FFFFFF"/>
              <w:ind w:left="0" w:hanging="2"/>
              <w:jc w:val="both"/>
              <w:rPr>
                <w:i/>
                <w:sz w:val="22"/>
                <w:szCs w:val="22"/>
              </w:rPr>
            </w:pPr>
          </w:p>
          <w:p w14:paraId="23FF073E" w14:textId="77777777" w:rsidR="00436818" w:rsidRDefault="008450C8">
            <w:pPr>
              <w:shd w:val="clear" w:color="auto" w:fill="FFFFFF"/>
              <w:ind w:left="0" w:hanging="2"/>
              <w:jc w:val="both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 xml:space="preserve">NO </w:t>
            </w:r>
            <w:r w:rsidR="00927D7A">
              <w:rPr>
                <w:i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□</w:t>
            </w:r>
            <w:proofErr w:type="gramEnd"/>
          </w:p>
          <w:p w14:paraId="09C58BB3" w14:textId="77777777" w:rsidR="00436818" w:rsidRDefault="00436818">
            <w:pPr>
              <w:shd w:val="clear" w:color="auto" w:fill="FFFFFF"/>
              <w:ind w:left="0" w:hanging="2"/>
              <w:jc w:val="both"/>
              <w:rPr>
                <w:i/>
                <w:sz w:val="22"/>
                <w:szCs w:val="22"/>
              </w:rPr>
            </w:pPr>
          </w:p>
          <w:p w14:paraId="7A8D1203" w14:textId="77777777" w:rsidR="00436818" w:rsidRDefault="008450C8">
            <w:pPr>
              <w:shd w:val="clear" w:color="auto" w:fill="FFFFFF"/>
              <w:ind w:left="0" w:hanging="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SI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□</w:t>
            </w:r>
          </w:p>
          <w:p w14:paraId="10F901F1" w14:textId="77777777" w:rsidR="00436818" w:rsidRDefault="00436818">
            <w:pPr>
              <w:shd w:val="clear" w:color="auto" w:fill="FFFFFF"/>
              <w:ind w:left="0" w:hanging="2"/>
              <w:jc w:val="both"/>
              <w:rPr>
                <w:i/>
                <w:sz w:val="22"/>
                <w:szCs w:val="22"/>
              </w:rPr>
            </w:pPr>
          </w:p>
          <w:p w14:paraId="3BCC2FFA" w14:textId="77777777" w:rsidR="00436818" w:rsidRDefault="008450C8">
            <w:pPr>
              <w:shd w:val="clear" w:color="auto" w:fill="FFFFFF"/>
              <w:ind w:left="0" w:hanging="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 caso di risposta positiva è necessario prevedere il recupero di una uguale superficie impermeabilizzata in area diversa. </w:t>
            </w:r>
          </w:p>
          <w:p w14:paraId="235950DB" w14:textId="77777777" w:rsidR="00436818" w:rsidRDefault="008450C8">
            <w:pPr>
              <w:shd w:val="clear" w:color="auto" w:fill="FFFFFF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Descrizione: ............</w:t>
            </w:r>
          </w:p>
          <w:p w14:paraId="347F9C87" w14:textId="77777777" w:rsidR="00436818" w:rsidRDefault="00436818">
            <w:pPr>
              <w:ind w:left="0" w:right="458" w:hanging="2"/>
              <w:jc w:val="both"/>
              <w:rPr>
                <w:sz w:val="22"/>
                <w:szCs w:val="22"/>
              </w:rPr>
            </w:pPr>
          </w:p>
          <w:p w14:paraId="1EA4BF03" w14:textId="77777777" w:rsidR="00436818" w:rsidRDefault="00436818">
            <w:pPr>
              <w:ind w:left="0" w:right="458" w:hanging="2"/>
              <w:jc w:val="both"/>
              <w:rPr>
                <w:sz w:val="22"/>
                <w:szCs w:val="22"/>
              </w:rPr>
            </w:pPr>
          </w:p>
          <w:p w14:paraId="31409302" w14:textId="77777777" w:rsidR="00436818" w:rsidRDefault="00436818">
            <w:pPr>
              <w:ind w:left="0" w:right="458" w:hanging="2"/>
              <w:jc w:val="both"/>
              <w:rPr>
                <w:sz w:val="22"/>
                <w:szCs w:val="22"/>
              </w:rPr>
            </w:pPr>
          </w:p>
          <w:p w14:paraId="1554810E" w14:textId="77777777" w:rsidR="00436818" w:rsidRDefault="008450C8">
            <w:pPr>
              <w:ind w:left="0" w:hanging="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Invarianza/miglioramento delle prestazioni ambientali (l’investimento materiale comporta il miglioramento per unità di prodotto e/o servizio delle prestazioni ambientali)</w:t>
            </w:r>
          </w:p>
          <w:p w14:paraId="65E7BAF1" w14:textId="77777777" w:rsidR="00436818" w:rsidRDefault="008450C8">
            <w:pPr>
              <w:ind w:left="0" w:right="458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</w:t>
            </w:r>
          </w:p>
          <w:p w14:paraId="05FBACFC" w14:textId="77777777" w:rsidR="00436818" w:rsidRDefault="00436818">
            <w:pPr>
              <w:ind w:left="0" w:right="458" w:hanging="2"/>
              <w:jc w:val="both"/>
              <w:rPr>
                <w:sz w:val="22"/>
                <w:szCs w:val="22"/>
              </w:rPr>
            </w:pPr>
          </w:p>
          <w:p w14:paraId="2327F592" w14:textId="77777777" w:rsidR="00436818" w:rsidRDefault="00436818">
            <w:pPr>
              <w:ind w:left="0" w:right="458" w:hanging="2"/>
              <w:jc w:val="both"/>
              <w:rPr>
                <w:sz w:val="22"/>
                <w:szCs w:val="22"/>
              </w:rPr>
            </w:pPr>
          </w:p>
          <w:p w14:paraId="4F04BA74" w14:textId="77777777" w:rsidR="00436818" w:rsidRDefault="008450C8">
            <w:pPr>
              <w:ind w:left="0" w:right="458" w:hanging="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Elencare le imprese in possesso di una o più certificazioni ambientali</w:t>
            </w:r>
          </w:p>
          <w:p w14:paraId="0371DADF" w14:textId="77777777" w:rsidR="00436818" w:rsidRDefault="008450C8">
            <w:pPr>
              <w:ind w:left="0" w:right="458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</w:p>
          <w:p w14:paraId="41E6519D" w14:textId="77777777" w:rsidR="00436818" w:rsidRDefault="00436818">
            <w:pPr>
              <w:ind w:left="0" w:right="458" w:hanging="2"/>
              <w:jc w:val="both"/>
              <w:rPr>
                <w:sz w:val="22"/>
                <w:szCs w:val="22"/>
              </w:rPr>
            </w:pPr>
          </w:p>
          <w:p w14:paraId="3BD5BB25" w14:textId="77777777" w:rsidR="00436818" w:rsidRDefault="008450C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Specificare se la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Rete</w:t>
            </w:r>
            <w:r>
              <w:rPr>
                <w:b/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soggetto, tutte le imprese aderenti ad ATI/ATS, Rete contratto o al Consorzio (e il consorzio stesso), ove tenuti, abbiano conseguito il rating di legalità</w:t>
            </w:r>
          </w:p>
          <w:p w14:paraId="11793C62" w14:textId="77777777" w:rsidR="00436818" w:rsidRDefault="008450C8">
            <w:pPr>
              <w:ind w:left="0" w:right="458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  <w:p w14:paraId="730E2915" w14:textId="77777777" w:rsidR="00436818" w:rsidRDefault="00436818">
            <w:pPr>
              <w:ind w:left="0" w:right="458" w:hanging="2"/>
              <w:jc w:val="both"/>
              <w:rPr>
                <w:sz w:val="22"/>
                <w:szCs w:val="22"/>
              </w:rPr>
            </w:pPr>
          </w:p>
          <w:p w14:paraId="014AEE4A" w14:textId="77777777" w:rsidR="00927D7A" w:rsidRDefault="00927D7A">
            <w:pPr>
              <w:ind w:left="0" w:right="458" w:hanging="2"/>
              <w:jc w:val="both"/>
              <w:rPr>
                <w:sz w:val="22"/>
                <w:szCs w:val="22"/>
              </w:rPr>
            </w:pPr>
          </w:p>
          <w:p w14:paraId="32A4307A" w14:textId="77777777" w:rsidR="00436818" w:rsidRDefault="008450C8">
            <w:pPr>
              <w:ind w:left="0" w:hanging="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Progetto in linea con la macro strategia EUSAIR o con la strategia EUSALPS</w:t>
            </w:r>
          </w:p>
          <w:p w14:paraId="5FE47683" w14:textId="77777777" w:rsidR="00436818" w:rsidRDefault="008450C8">
            <w:pPr>
              <w:ind w:left="0" w:right="458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</w:p>
          <w:p w14:paraId="5AA35BCA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sz w:val="22"/>
                <w:szCs w:val="22"/>
              </w:rPr>
            </w:pPr>
          </w:p>
          <w:p w14:paraId="48052E99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sz w:val="22"/>
                <w:szCs w:val="22"/>
              </w:rPr>
            </w:pPr>
          </w:p>
          <w:p w14:paraId="09D971BC" w14:textId="77777777" w:rsidR="00436818" w:rsidRPr="00927D7A" w:rsidRDefault="0084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/>
                <w:sz w:val="22"/>
                <w:szCs w:val="22"/>
              </w:rPr>
            </w:pPr>
            <w:r w:rsidRPr="00927D7A">
              <w:rPr>
                <w:i/>
                <w:sz w:val="22"/>
                <w:szCs w:val="22"/>
              </w:rPr>
              <w:t xml:space="preserve">Posti letto delle strutture ricettive </w:t>
            </w:r>
          </w:p>
          <w:p w14:paraId="75ECFE14" w14:textId="77777777" w:rsidR="00436818" w:rsidRP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…..</w:t>
            </w:r>
          </w:p>
          <w:p w14:paraId="1FDC3BBB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i/>
                <w:sz w:val="22"/>
                <w:szCs w:val="22"/>
              </w:rPr>
            </w:pPr>
          </w:p>
          <w:p w14:paraId="5EEC2F27" w14:textId="77777777" w:rsidR="00927D7A" w:rsidRP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i/>
                <w:sz w:val="22"/>
                <w:szCs w:val="22"/>
              </w:rPr>
            </w:pPr>
          </w:p>
          <w:p w14:paraId="25D9CA2E" w14:textId="77777777" w:rsidR="00436818" w:rsidRDefault="0084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ind w:left="0" w:hanging="2"/>
              <w:jc w:val="both"/>
              <w:rPr>
                <w:i/>
                <w:sz w:val="22"/>
                <w:szCs w:val="22"/>
              </w:rPr>
            </w:pPr>
            <w:r w:rsidRPr="00927D7A">
              <w:rPr>
                <w:i/>
                <w:sz w:val="22"/>
                <w:szCs w:val="22"/>
              </w:rPr>
              <w:t>Numerosità delle imprese culturali e creative</w:t>
            </w:r>
            <w:r w:rsidRPr="00927D7A">
              <w:rPr>
                <w:i/>
                <w:sz w:val="22"/>
                <w:szCs w:val="22"/>
              </w:rPr>
              <w:footnoteReference w:id="1"/>
            </w:r>
            <w:r w:rsidRPr="00927D7A">
              <w:rPr>
                <w:i/>
                <w:sz w:val="22"/>
                <w:szCs w:val="22"/>
              </w:rPr>
              <w:t xml:space="preserve"> </w:t>
            </w:r>
          </w:p>
          <w:p w14:paraId="2F2E067A" w14:textId="77777777" w:rsidR="00927D7A" w:rsidRPr="00927D7A" w:rsidRDefault="00927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ind w:left="0" w:hanging="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</w:t>
            </w:r>
          </w:p>
          <w:p w14:paraId="13BB3FE7" w14:textId="77777777" w:rsidR="00436818" w:rsidRDefault="0084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ind w:left="0" w:hanging="2"/>
              <w:jc w:val="both"/>
              <w:rPr>
                <w:i/>
                <w:sz w:val="22"/>
                <w:szCs w:val="22"/>
              </w:rPr>
            </w:pPr>
            <w:r w:rsidRPr="00927D7A">
              <w:rPr>
                <w:i/>
                <w:sz w:val="22"/>
                <w:szCs w:val="22"/>
              </w:rPr>
              <w:t xml:space="preserve"> </w:t>
            </w:r>
          </w:p>
          <w:p w14:paraId="118F42A2" w14:textId="77777777" w:rsidR="00927D7A" w:rsidRPr="00927D7A" w:rsidRDefault="00927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ind w:left="0" w:hanging="2"/>
              <w:jc w:val="both"/>
              <w:rPr>
                <w:i/>
                <w:sz w:val="22"/>
                <w:szCs w:val="22"/>
              </w:rPr>
            </w:pPr>
          </w:p>
          <w:p w14:paraId="3FFBFFCB" w14:textId="77777777" w:rsidR="00927D7A" w:rsidRDefault="0084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ind w:left="0" w:hanging="2"/>
              <w:jc w:val="both"/>
              <w:rPr>
                <w:i/>
                <w:sz w:val="22"/>
                <w:szCs w:val="22"/>
              </w:rPr>
            </w:pPr>
            <w:r w:rsidRPr="00927D7A">
              <w:rPr>
                <w:i/>
                <w:sz w:val="22"/>
                <w:szCs w:val="22"/>
              </w:rPr>
              <w:t>Numerosità delle imprese aderenti all’aggregazione</w:t>
            </w:r>
          </w:p>
          <w:p w14:paraId="4190D867" w14:textId="77777777" w:rsidR="00436818" w:rsidRPr="00927D7A" w:rsidRDefault="00927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ind w:left="0" w:hanging="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…….</w:t>
            </w:r>
            <w:r w:rsidR="008450C8" w:rsidRPr="00927D7A">
              <w:rPr>
                <w:i/>
                <w:sz w:val="22"/>
                <w:szCs w:val="22"/>
              </w:rPr>
              <w:t xml:space="preserve"> </w:t>
            </w:r>
          </w:p>
          <w:p w14:paraId="6CCAB019" w14:textId="77777777" w:rsidR="00436818" w:rsidRDefault="00436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ind w:left="0" w:hanging="2"/>
              <w:jc w:val="both"/>
              <w:rPr>
                <w:i/>
                <w:sz w:val="22"/>
                <w:szCs w:val="22"/>
              </w:rPr>
            </w:pPr>
          </w:p>
          <w:p w14:paraId="36D29044" w14:textId="77777777" w:rsidR="00927D7A" w:rsidRDefault="00927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/>
                <w:sz w:val="22"/>
                <w:szCs w:val="22"/>
              </w:rPr>
            </w:pPr>
          </w:p>
          <w:p w14:paraId="46F54ACF" w14:textId="77777777" w:rsidR="00436818" w:rsidRDefault="0084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/>
                <w:sz w:val="22"/>
                <w:szCs w:val="22"/>
              </w:rPr>
            </w:pPr>
            <w:r w:rsidRPr="00927D7A">
              <w:rPr>
                <w:i/>
                <w:sz w:val="22"/>
                <w:szCs w:val="22"/>
              </w:rPr>
              <w:t xml:space="preserve">Prevalenza nella aggregazione di imprese con una o più certificazioni ambientali </w:t>
            </w:r>
          </w:p>
          <w:p w14:paraId="4B43B353" w14:textId="77777777" w:rsidR="00436818" w:rsidRDefault="00927D7A" w:rsidP="00927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…….</w:t>
            </w:r>
          </w:p>
        </w:tc>
      </w:tr>
    </w:tbl>
    <w:tbl>
      <w:tblPr>
        <w:tblStyle w:val="a0"/>
        <w:tblW w:w="9925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5"/>
      </w:tblGrid>
      <w:tr w:rsidR="00436818" w14:paraId="75007BD6" w14:textId="77777777">
        <w:trPr>
          <w:trHeight w:val="511"/>
        </w:trPr>
        <w:tc>
          <w:tcPr>
            <w:tcW w:w="9925" w:type="dxa"/>
            <w:shd w:val="clear" w:color="auto" w:fill="FFFFFF"/>
          </w:tcPr>
          <w:p w14:paraId="57ABCDBC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lastRenderedPageBreak/>
              <w:t>2. IL MERCATO</w:t>
            </w:r>
          </w:p>
        </w:tc>
      </w:tr>
      <w:tr w:rsidR="00436818" w14:paraId="5F44061A" w14:textId="77777777">
        <w:trPr>
          <w:trHeight w:val="1392"/>
        </w:trPr>
        <w:tc>
          <w:tcPr>
            <w:tcW w:w="9925" w:type="dxa"/>
            <w:shd w:val="clear" w:color="auto" w:fill="FFFFFF"/>
          </w:tcPr>
          <w:p w14:paraId="2E9BB914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14:paraId="27180351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“mercati obiettivo”, con indicazione di quelli nazionali e internazionali, target e segmenti di mercato (classi socio-demografiche, di reddito, etc.) a cui si intende rivolgere le attività di promo-commercializzazione; ricadute in termini di internazionalizzazione per le imprese dell’aggregazione e per la destinazione turistica o le destinazioni turistiche coinvolte; coerenza con le strategie e con i mercati target individuati dal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Destination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Management Plan della/e OGD della/e destinazione/i coinvolta/e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con le strategie del Programma regionale per il turismo (PSTV) e con  i relativi Piani Turistici Annuali (PTA).</w:t>
            </w:r>
          </w:p>
        </w:tc>
      </w:tr>
      <w:tr w:rsidR="00436818" w14:paraId="4FE6DDC0" w14:textId="77777777">
        <w:trPr>
          <w:trHeight w:val="1096"/>
        </w:trPr>
        <w:tc>
          <w:tcPr>
            <w:tcW w:w="9925" w:type="dxa"/>
            <w:shd w:val="clear" w:color="auto" w:fill="FFFFFF"/>
          </w:tcPr>
          <w:p w14:paraId="4FAAFED1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DFE7CED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70B8A9B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0D1358C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5002283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138CFBD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B863876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730E68C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A098757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A99DF75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C1E76F4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7C63441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9CF4B46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08795F9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912741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79BD27E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6D5EE82" w14:textId="77777777" w:rsidR="00436818" w:rsidRDefault="00845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</w:p>
    <w:p w14:paraId="382BD050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1"/>
        <w:tblW w:w="990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436818" w14:paraId="43127E91" w14:textId="77777777">
        <w:trPr>
          <w:trHeight w:val="528"/>
        </w:trPr>
        <w:tc>
          <w:tcPr>
            <w:tcW w:w="9900" w:type="dxa"/>
            <w:shd w:val="clear" w:color="auto" w:fill="FFFFFF"/>
          </w:tcPr>
          <w:p w14:paraId="03E353CC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3. IL PIANO DI PROMOZIONE</w:t>
            </w:r>
          </w:p>
        </w:tc>
      </w:tr>
      <w:tr w:rsidR="00436818" w14:paraId="298BBB32" w14:textId="77777777">
        <w:trPr>
          <w:trHeight w:val="1242"/>
        </w:trPr>
        <w:tc>
          <w:tcPr>
            <w:tcW w:w="9900" w:type="dxa"/>
            <w:shd w:val="clear" w:color="auto" w:fill="FFFFFF"/>
          </w:tcPr>
          <w:p w14:paraId="378E6920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14:paraId="6D63D267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6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piano di attività coerente con l’immagine coordinata della Regione “Veneto, the Land of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Venice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” e, per ciascuna di queste attività, ruolo di ogni impresa aderente alla aggregazione e modalità di collaborazione tra le imprese della aggregazione stessa; descrizione dettagliata delle attività di promozione e commercializzazione suddivise per “mercati obiettivi”, tipologie di azioni e interventi di cui agli articoli 5 e 6 del presente bando;</w:t>
            </w:r>
          </w:p>
        </w:tc>
      </w:tr>
      <w:tr w:rsidR="00436818" w14:paraId="0CC8B285" w14:textId="77777777">
        <w:trPr>
          <w:trHeight w:val="959"/>
        </w:trPr>
        <w:tc>
          <w:tcPr>
            <w:tcW w:w="9900" w:type="dxa"/>
            <w:shd w:val="clear" w:color="auto" w:fill="FFFFFF"/>
          </w:tcPr>
          <w:p w14:paraId="709937B7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0FB5D6B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63BA81E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9AD3CFF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09E205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430BC6D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CB95692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D3B08FD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4A59A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4E20107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D4E3B97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D50E5BA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389CA31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81E876E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63E4154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D5D2075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8B32CC0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A755A08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2"/>
        <w:tblW w:w="9899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9"/>
      </w:tblGrid>
      <w:tr w:rsidR="00436818" w14:paraId="0099857E" w14:textId="77777777">
        <w:trPr>
          <w:trHeight w:val="528"/>
        </w:trPr>
        <w:tc>
          <w:tcPr>
            <w:tcW w:w="9899" w:type="dxa"/>
            <w:shd w:val="clear" w:color="auto" w:fill="FFFFFF"/>
          </w:tcPr>
          <w:p w14:paraId="530BA3D8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4. IL PIANO OPERATIVO ECONOMICO-FINANZIARIO</w:t>
            </w:r>
          </w:p>
        </w:tc>
      </w:tr>
      <w:tr w:rsidR="00436818" w14:paraId="7E733890" w14:textId="77777777">
        <w:trPr>
          <w:trHeight w:val="1046"/>
        </w:trPr>
        <w:tc>
          <w:tcPr>
            <w:tcW w:w="9899" w:type="dxa"/>
            <w:shd w:val="clear" w:color="auto" w:fill="FFFFFF"/>
          </w:tcPr>
          <w:p w14:paraId="1CA2D518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14:paraId="2DD5B48A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6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costi (spese ed investimenti) per la realizzazione del progetto di aggregazione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; (non è da inserire perché non ammissibile la quota di spesa relativa a soggetti di cui all’art 4 comma 9 del bando) correlazione tra mezzi, spese previste e le attività promozionali oggetto del progetto di aggregazione; modalità di cofinanziamento del progetto da parte delle imprese aderenti alla aggregazione; sostenibilità economica del progetto di aggregazione. </w:t>
            </w:r>
          </w:p>
          <w:p w14:paraId="7A7BE7A9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Indicare altresì l’elenco delle spese di promo-commercializzazione dei prodotti turistici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rif.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art. 6, comma 1, lettera d) del bando), consulenze propedeutiche all’attività di promo-commercializzazione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rif.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art. 6, comma 1, lettera h) del bando) e partecipazione a fiere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rif.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art. 6, comma 1, lettera i) del bando), riguardanti attività rivolte a “mercati e partner internazionali”.</w:t>
            </w:r>
          </w:p>
        </w:tc>
      </w:tr>
      <w:tr w:rsidR="00436818" w14:paraId="43B405A2" w14:textId="77777777">
        <w:trPr>
          <w:trHeight w:val="1216"/>
        </w:trPr>
        <w:tc>
          <w:tcPr>
            <w:tcW w:w="9899" w:type="dxa"/>
            <w:shd w:val="clear" w:color="auto" w:fill="FFFFFF"/>
          </w:tcPr>
          <w:p w14:paraId="254DDFC7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78EABB0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75D42F8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FDF2199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E18CE03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8A4245A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C1373AD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1498BAB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D7FCE19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B129104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252161B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226C082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C48F07D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453EE70B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3"/>
        <w:tblW w:w="990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436818" w14:paraId="3C8FF88E" w14:textId="77777777">
        <w:trPr>
          <w:trHeight w:val="528"/>
        </w:trPr>
        <w:tc>
          <w:tcPr>
            <w:tcW w:w="9900" w:type="dxa"/>
            <w:shd w:val="clear" w:color="auto" w:fill="FFFFFF"/>
          </w:tcPr>
          <w:p w14:paraId="19325FC0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5. CRONOPROGRAMMA</w:t>
            </w:r>
          </w:p>
        </w:tc>
      </w:tr>
      <w:tr w:rsidR="00436818" w14:paraId="7C3D1ECB" w14:textId="77777777">
        <w:trPr>
          <w:trHeight w:val="675"/>
        </w:trPr>
        <w:tc>
          <w:tcPr>
            <w:tcW w:w="9900" w:type="dxa"/>
          </w:tcPr>
          <w:p w14:paraId="7A3F3513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14:paraId="65E423C5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tempi di realizzazione di ciascuna fase di sviluppo del progetto di Aggregazione </w:t>
            </w:r>
          </w:p>
        </w:tc>
      </w:tr>
      <w:tr w:rsidR="00436818" w14:paraId="4E444CFF" w14:textId="77777777">
        <w:trPr>
          <w:trHeight w:val="675"/>
        </w:trPr>
        <w:tc>
          <w:tcPr>
            <w:tcW w:w="9900" w:type="dxa"/>
            <w:shd w:val="clear" w:color="auto" w:fill="FFFFFF"/>
          </w:tcPr>
          <w:p w14:paraId="4FD356F8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9BC406E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00C215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6227EDD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469B8F5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6E94C39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F1DE98B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995543C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0CD5A5C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1107016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EA8CEB7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D0F0A57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50C667F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7C50D80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DA3A88A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A858316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F02AB60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475472E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238B096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3DB5484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046269D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D4AA522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23ADE2AB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60DD8160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4"/>
        <w:tblW w:w="990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436818" w14:paraId="585DC223" w14:textId="77777777">
        <w:trPr>
          <w:trHeight w:val="528"/>
        </w:trPr>
        <w:tc>
          <w:tcPr>
            <w:tcW w:w="9900" w:type="dxa"/>
            <w:shd w:val="clear" w:color="auto" w:fill="FFFFFF"/>
          </w:tcPr>
          <w:p w14:paraId="2CB9361D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6. CAPACITA’ AMMINISTRATIVA</w:t>
            </w:r>
          </w:p>
        </w:tc>
      </w:tr>
      <w:tr w:rsidR="00436818" w14:paraId="5462351D" w14:textId="77777777">
        <w:trPr>
          <w:trHeight w:val="675"/>
        </w:trPr>
        <w:tc>
          <w:tcPr>
            <w:tcW w:w="9900" w:type="dxa"/>
          </w:tcPr>
          <w:p w14:paraId="1FED9D1F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14:paraId="79B17105" w14:textId="77777777" w:rsidR="00436818" w:rsidRDefault="0084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competenze turistiche e gestionali delle imprese aderenti al progetto e delle risorse umane che saranno coinvolte, con riferimento ai mercati turistici ai quali si rivolge il progetto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2749C6F4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6818" w14:paraId="4EE5681E" w14:textId="77777777">
        <w:trPr>
          <w:trHeight w:val="675"/>
        </w:trPr>
        <w:tc>
          <w:tcPr>
            <w:tcW w:w="9900" w:type="dxa"/>
            <w:shd w:val="clear" w:color="auto" w:fill="FFFFFF"/>
          </w:tcPr>
          <w:p w14:paraId="569C7565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B50980E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DE62E4B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28AF1F3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770D71D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EF93339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92EFAAF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A53D168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C9567B6" w14:textId="77777777" w:rsidR="00927D7A" w:rsidRDefault="0092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AB87E4B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2D1E089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89FA0B6" w14:textId="77777777" w:rsidR="00436818" w:rsidRDefault="0043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1D8265B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6C445AA1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1555D012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181C0680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06322CAD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4DE8A9F6" w14:textId="77777777" w:rsidR="00436818" w:rsidRDefault="00845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DATA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FIRMA DIGITALE DEL LEGALE RAPPRESENTANTE </w:t>
      </w:r>
    </w:p>
    <w:p w14:paraId="71CD1649" w14:textId="77777777" w:rsidR="00436818" w:rsidRDefault="00845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SOGGETTO CAPOFILA</w:t>
      </w:r>
    </w:p>
    <w:p w14:paraId="63DCD924" w14:textId="77777777" w:rsidR="00436818" w:rsidRDefault="0043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368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18216" w14:textId="77777777" w:rsidR="0074575D" w:rsidRDefault="0074575D">
      <w:pPr>
        <w:spacing w:line="240" w:lineRule="auto"/>
        <w:ind w:left="0" w:hanging="2"/>
      </w:pPr>
      <w:r>
        <w:separator/>
      </w:r>
    </w:p>
  </w:endnote>
  <w:endnote w:type="continuationSeparator" w:id="0">
    <w:p w14:paraId="538AE2D2" w14:textId="77777777" w:rsidR="0074575D" w:rsidRDefault="007457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5351" w14:textId="77777777" w:rsidR="00436818" w:rsidRDefault="004368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0613538"/>
      <w:docPartObj>
        <w:docPartGallery w:val="Page Numbers (Bottom of Page)"/>
        <w:docPartUnique/>
      </w:docPartObj>
    </w:sdtPr>
    <w:sdtEndPr/>
    <w:sdtContent>
      <w:p w14:paraId="5392B705" w14:textId="49BD851F" w:rsidR="00927D7A" w:rsidRDefault="00927D7A">
        <w:pPr>
          <w:pStyle w:val="Pidipagin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A54">
          <w:rPr>
            <w:noProof/>
          </w:rPr>
          <w:t>2</w:t>
        </w:r>
        <w:r>
          <w:fldChar w:fldCharType="end"/>
        </w:r>
      </w:p>
    </w:sdtContent>
  </w:sdt>
  <w:p w14:paraId="3E8428D0" w14:textId="77777777" w:rsidR="00436818" w:rsidRDefault="004368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0D1DB" w14:textId="77777777" w:rsidR="00436818" w:rsidRDefault="004368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2529F" w14:textId="77777777" w:rsidR="0074575D" w:rsidRDefault="0074575D">
      <w:pPr>
        <w:spacing w:line="240" w:lineRule="auto"/>
        <w:ind w:left="0" w:hanging="2"/>
      </w:pPr>
      <w:r>
        <w:separator/>
      </w:r>
    </w:p>
  </w:footnote>
  <w:footnote w:type="continuationSeparator" w:id="0">
    <w:p w14:paraId="1D43377E" w14:textId="77777777" w:rsidR="0074575D" w:rsidRDefault="0074575D">
      <w:pPr>
        <w:spacing w:line="240" w:lineRule="auto"/>
        <w:ind w:left="0" w:hanging="2"/>
      </w:pPr>
      <w:r>
        <w:continuationSeparator/>
      </w:r>
    </w:p>
  </w:footnote>
  <w:footnote w:id="1">
    <w:p w14:paraId="1AB2651F" w14:textId="77777777" w:rsidR="00436818" w:rsidRDefault="008450C8">
      <w:pPr>
        <w:ind w:left="0" w:hanging="2"/>
      </w:pPr>
      <w:r>
        <w:rPr>
          <w:vertAlign w:val="superscript"/>
        </w:rPr>
        <w:footnoteRef/>
      </w:r>
      <w:r>
        <w:t xml:space="preserve"> </w:t>
      </w:r>
      <w:r>
        <w:rPr>
          <w:sz w:val="18"/>
          <w:szCs w:val="18"/>
          <w:u w:val="single"/>
        </w:rPr>
        <w:t>sono imprese culturali e creative tutte le imprese o i soggetti passivi di imposta in Italia che abbiano, quale oggetto sociale, in via prevalente o esclusiva, l’ideazione, la creazione, la produzione, lo sviluppo, la diffusione, la conservazione, la ricerca e la valorizzazione o la gestione di prodotti culturali, intesi quali beni, servizi e opere dell’ingegno inerenti alla letteratura, alla musica, alle arti figurative, alle arti applicate, allo spettacolo dal vivo, alla cinematografia e all’audiovisivo, agli archivi, alle biblioteche e ai musei, nonché al patrimonio culturale e ai processi di innovazione ad esso collegati</w:t>
      </w:r>
      <w:r>
        <w:rPr>
          <w:sz w:val="18"/>
          <w:szCs w:val="18"/>
        </w:rPr>
        <w:t>.</w:t>
      </w:r>
    </w:p>
  </w:footnote>
  <w:footnote w:id="2">
    <w:p w14:paraId="48DE1055" w14:textId="77777777" w:rsidR="00436818" w:rsidRDefault="00845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La descrizione dovrà </w:t>
      </w:r>
      <w:r>
        <w:rPr>
          <w:sz w:val="18"/>
          <w:szCs w:val="18"/>
        </w:rPr>
        <w:t>essere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coerente con le spese indicate nel quadro interventi previsto in SIU, nel quale saranno dettagliate le singole voci di spesa, indicando altresì – nel caso di Rete-contratto, ATI/ATS o Consorzio – le imprese aderenti all’aggregazione che sosterranno tali spese.</w:t>
      </w:r>
    </w:p>
  </w:footnote>
  <w:footnote w:id="3">
    <w:p w14:paraId="0A255DF4" w14:textId="77777777" w:rsidR="00436818" w:rsidRDefault="00845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Il beneficiario, per vedere riconosciuti i costi forfettari per il personale, è tenuto a dimostrare che almeno una risorsa umana viene coinvolta nel progetto. In particolare, per le imprese che non impiegano personale e in cui il lavoro è fornito dal titolare dell’azienda e dai suoi amministratori, dai soci lavoratori o da altri soggetti titolari di cariche o qualifiche, il rappresentante legale deve rilasciare un'autodichiarazione (resa ai sensi dell’articolo 46 e 47 del D.P.R. 445/2000) in cui si attesti che il/i titolare/i, amministratore/i, socio/i lavoratore/i o altro soggetto titolare di cariche o qualifiche ha lavorato direttamente nel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80AC9" w14:textId="77777777" w:rsidR="00436818" w:rsidRDefault="004368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FDAB1" w14:textId="77777777" w:rsidR="00436818" w:rsidRDefault="004368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E115F" w14:textId="77777777" w:rsidR="00436818" w:rsidRDefault="004368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E1A30"/>
    <w:multiLevelType w:val="multilevel"/>
    <w:tmpl w:val="CDD882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18"/>
    <w:rsid w:val="00436818"/>
    <w:rsid w:val="0046396F"/>
    <w:rsid w:val="0074575D"/>
    <w:rsid w:val="008450C8"/>
    <w:rsid w:val="00927D7A"/>
    <w:rsid w:val="00B96529"/>
    <w:rsid w:val="00F9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E389"/>
  <w15:docId w15:val="{8566B6D4-48A5-4548-B25A-6AF6A513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</w:pPr>
    <w:rPr>
      <w:rFonts w:ascii="Times New Roman" w:hAnsi="Times New Roman" w:cs="Times New Roman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Palace Script MT" w:eastAsia="MS Mincho" w:hAnsi="Palace Script MT" w:cs="Palace Script MT"/>
      <w:color w:val="000000"/>
      <w:position w:val="-1"/>
      <w:sz w:val="24"/>
      <w:szCs w:val="24"/>
      <w:lang w:eastAsia="ja-JP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1gC2rVlfbaGmufUb3rc+PRgwHxQ==">AMUW2mX4GcSftCEJIG5w1+TFPeZv1gcDOON4d96/TRDHe5/xaM2M4cqLsmXRZHxgzR3ShI+g4XL2JFVNx985bSqVpUAjqyTnu67tux2G9qMvLJFAuy/+OVwdR15f3MFH6ekkhoL4eJAYM9y87uGOC2yMHyjNyn5r/argIN5VzNdqjVgL/tMeJoF/N92tGPm69QoY0FULunohldty+rhkao98Dx4gaUwLGLsPYoWK4+gOW++JcM/HxhnlwNUgqNmOOFgbMCLSSaAo0WiYMA5VnaB855Xyfla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Paolo Piva</cp:lastModifiedBy>
  <cp:revision>2</cp:revision>
  <cp:lastPrinted>2023-04-18T11:17:00Z</cp:lastPrinted>
  <dcterms:created xsi:type="dcterms:W3CDTF">2023-06-30T07:24:00Z</dcterms:created>
  <dcterms:modified xsi:type="dcterms:W3CDTF">2023-06-30T07:24:00Z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