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820"/>
        </w:tabs>
        <w:jc w:val="center"/>
        <w:rPr>
          <w:rFonts w:ascii="Verdana" w:cs="Verdana" w:eastAsia="Verdana" w:hAnsi="Verdana"/>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Pr>
        <w:drawing>
          <wp:inline distB="114300" distT="114300" distL="114300" distR="114300">
            <wp:extent cx="6119820" cy="787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982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4820"/>
        </w:tabs>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tabs>
          <w:tab w:val="center" w:leader="none" w:pos="4819"/>
          <w:tab w:val="right" w:leader="none" w:pos="9638"/>
        </w:tabs>
        <w:jc w:val="both"/>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ALLEGATO B</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left="0" w:right="219" w:firstLine="0"/>
        <w:jc w:val="both"/>
        <w:rPr>
          <w:rFonts w:ascii="Verdana" w:cs="Verdana" w:eastAsia="Verdana" w:hAnsi="Verdana"/>
          <w:b w:val="1"/>
          <w:color w:val="3c3c3b"/>
          <w:sz w:val="28"/>
          <w:szCs w:val="28"/>
        </w:rPr>
      </w:pPr>
      <w:r w:rsidDel="00000000" w:rsidR="00000000" w:rsidRPr="00000000">
        <w:rPr>
          <w:rFonts w:ascii="Verdana" w:cs="Verdana" w:eastAsia="Verdana" w:hAnsi="Verdana"/>
          <w:b w:val="1"/>
          <w:color w:val="3c3c3b"/>
          <w:sz w:val="28"/>
          <w:szCs w:val="28"/>
          <w:rtl w:val="0"/>
        </w:rPr>
        <w:t xml:space="preserve">Bando per il consolidamento delle start-up innovative</w:t>
      </w:r>
    </w:p>
    <w:p w:rsidR="00000000" w:rsidDel="00000000" w:rsidP="00000000" w:rsidRDefault="00000000" w:rsidRPr="00000000" w14:paraId="00000008">
      <w:pPr>
        <w:ind w:left="0" w:firstLine="0"/>
        <w:jc w:val="left"/>
        <w:rPr>
          <w:rFonts w:ascii="Verdana" w:cs="Verdana" w:eastAsia="Verdana" w:hAnsi="Verdana"/>
          <w:color w:val="3c3c3b"/>
          <w:sz w:val="28"/>
          <w:szCs w:val="28"/>
        </w:rPr>
      </w:pPr>
      <w:r w:rsidDel="00000000" w:rsidR="00000000" w:rsidRPr="00000000">
        <w:rPr>
          <w:rtl w:val="0"/>
        </w:rPr>
      </w:r>
    </w:p>
    <w:p w:rsidR="00000000" w:rsidDel="00000000" w:rsidP="00000000" w:rsidRDefault="00000000" w:rsidRPr="00000000" w14:paraId="00000009">
      <w:pPr>
        <w:ind w:left="2855" w:firstLine="0"/>
        <w:jc w:val="center"/>
        <w:rPr>
          <w:rFonts w:ascii="Verdana" w:cs="Verdana" w:eastAsia="Verdana" w:hAnsi="Verdana"/>
          <w:color w:val="3c3c3b"/>
          <w:sz w:val="28"/>
          <w:szCs w:val="28"/>
        </w:rPr>
      </w:pPr>
      <w:r w:rsidDel="00000000" w:rsidR="00000000" w:rsidRPr="00000000">
        <w:rPr>
          <w:rtl w:val="0"/>
        </w:rPr>
      </w:r>
    </w:p>
    <w:p w:rsidR="00000000" w:rsidDel="00000000" w:rsidP="00000000" w:rsidRDefault="00000000" w:rsidRPr="00000000" w14:paraId="0000000A">
      <w:pPr>
        <w:tabs>
          <w:tab w:val="center" w:leader="none" w:pos="4819"/>
          <w:tab w:val="right" w:leader="none" w:pos="9638"/>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2880" w:firstLine="0"/>
        <w:jc w:val="both"/>
        <w:rPr>
          <w:rFonts w:ascii="Verdana" w:cs="Verdana" w:eastAsia="Verdana" w:hAnsi="Verdana"/>
          <w:color w:val="3c3c3b"/>
          <w:sz w:val="26"/>
          <w:szCs w:val="26"/>
        </w:rPr>
      </w:pPr>
      <w:r w:rsidDel="00000000" w:rsidR="00000000" w:rsidRPr="00000000">
        <w:rPr>
          <w:rFonts w:ascii="Verdana" w:cs="Verdana" w:eastAsia="Verdana" w:hAnsi="Verdana"/>
          <w:b w:val="1"/>
          <w:color w:val="3c3c3b"/>
          <w:sz w:val="26"/>
          <w:szCs w:val="26"/>
          <w:rtl w:val="0"/>
        </w:rPr>
        <w:t xml:space="preserve">Obiettivo Specifico 1.1. </w:t>
      </w:r>
      <w:r w:rsidDel="00000000" w:rsidR="00000000" w:rsidRPr="00000000">
        <w:rPr>
          <w:rFonts w:ascii="Verdana" w:cs="Verdana" w:eastAsia="Verdana" w:hAnsi="Verdana"/>
          <w:color w:val="3c3c3b"/>
          <w:sz w:val="26"/>
          <w:szCs w:val="26"/>
          <w:rtl w:val="0"/>
        </w:rPr>
        <w:t xml:space="preserve">“Sviluppare e rafforzare le capacità di ricerca e di innovazione e l'introduzione di tecnologie avanzate”</w:t>
      </w:r>
    </w:p>
    <w:p w:rsidR="00000000" w:rsidDel="00000000" w:rsidP="00000000" w:rsidRDefault="00000000" w:rsidRPr="00000000" w14:paraId="0000000C">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0D">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0E">
      <w:pPr>
        <w:ind w:left="2880" w:right="219" w:firstLine="0"/>
        <w:jc w:val="both"/>
        <w:rPr>
          <w:rFonts w:ascii="Verdana" w:cs="Verdana" w:eastAsia="Verdana" w:hAnsi="Verdana"/>
          <w:color w:val="3c3c3b"/>
          <w:sz w:val="26"/>
          <w:szCs w:val="26"/>
        </w:rPr>
      </w:pPr>
      <w:r w:rsidDel="00000000" w:rsidR="00000000" w:rsidRPr="00000000">
        <w:rPr>
          <w:rFonts w:ascii="Verdana" w:cs="Verdana" w:eastAsia="Verdana" w:hAnsi="Verdana"/>
          <w:b w:val="1"/>
          <w:color w:val="3c3c3b"/>
          <w:sz w:val="26"/>
          <w:szCs w:val="26"/>
          <w:rtl w:val="0"/>
        </w:rPr>
        <w:t xml:space="preserve">Azione 1.1.3 </w:t>
      </w:r>
      <w:r w:rsidDel="00000000" w:rsidR="00000000" w:rsidRPr="00000000">
        <w:rPr>
          <w:rFonts w:ascii="Verdana" w:cs="Verdana" w:eastAsia="Verdana" w:hAnsi="Verdana"/>
          <w:color w:val="3c3c3b"/>
          <w:sz w:val="26"/>
          <w:szCs w:val="26"/>
          <w:rtl w:val="0"/>
        </w:rPr>
        <w:t xml:space="preserve">“Sostegno agli investimenti e alle attività di ricerca e di innovazione delle PMI” - SUB B “Sostegno alle attività di ricerca e di innovazione delle PMI”</w:t>
      </w:r>
    </w:p>
    <w:p w:rsidR="00000000" w:rsidDel="00000000" w:rsidP="00000000" w:rsidRDefault="00000000" w:rsidRPr="00000000" w14:paraId="0000000F">
      <w:pPr>
        <w:ind w:left="2834" w:firstLine="0"/>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0">
      <w:pPr>
        <w:ind w:left="2834" w:firstLine="0"/>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5">
      <w:pPr>
        <w:ind w:right="219"/>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ind w:right="219"/>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7">
      <w:pPr>
        <w:ind w:right="219"/>
        <w:jc w:val="center"/>
        <w:rPr>
          <w:rFonts w:ascii="Verdana" w:cs="Verdana" w:eastAsia="Verdana" w:hAnsi="Verdana"/>
          <w:b w:val="1"/>
          <w:color w:val="3c3c3b"/>
          <w:sz w:val="26"/>
          <w:szCs w:val="2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MODELLO DESCRITTIVO DEL PROGETTO</w:t>
      </w:r>
    </w:p>
    <w:p w:rsidR="00000000" w:rsidDel="00000000" w:rsidP="00000000" w:rsidRDefault="00000000" w:rsidRPr="00000000" w14:paraId="0000001E">
      <w:pPr>
        <w:spacing w:before="120" w:lineRule="auto"/>
        <w:jc w:val="both"/>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1F">
      <w:pPr>
        <w:spacing w:before="12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DENOMINAZIONE START-UP INNOVATIVA: </w:t>
      </w:r>
      <w:bookmarkStart w:colFirst="0" w:colLast="0" w:name="bookmark=id.gjdgxs" w:id="0"/>
      <w:bookmarkEnd w:id="0"/>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20">
      <w:pPr>
        <w:spacing w:before="12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w:t>
      </w:r>
    </w:p>
    <w:p w:rsidR="00000000" w:rsidDel="00000000" w:rsidP="00000000" w:rsidRDefault="00000000" w:rsidRPr="00000000" w14:paraId="00000021">
      <w:pPr>
        <w:spacing w:before="12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spacing w:before="12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C.F. / P.IVA:</w:t>
      </w:r>
      <w:r w:rsidDel="00000000" w:rsidR="00000000" w:rsidRPr="00000000">
        <w:rPr>
          <w:rFonts w:ascii="Times New Roman" w:cs="Times New Roman" w:eastAsia="Times New Roman" w:hAnsi="Times New Roman"/>
          <w:b w:val="1"/>
          <w:sz w:val="22"/>
          <w:szCs w:val="22"/>
          <w:rtl w:val="0"/>
        </w:rPr>
        <w:t xml:space="preserve"> </w:t>
      </w:r>
      <w:bookmarkStart w:colFirst="0" w:colLast="0" w:name="bookmark=id.30j0zll" w:id="1"/>
      <w:bookmarkEnd w:id="1"/>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023">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4">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5">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INDIRIZZO DELLA SEDE VENETA IN CUI VIENE REALIZZATO IL PROGETTO E DESTINATARIA DEGLI INVESTIMENTI:       </w:t>
      </w:r>
    </w:p>
    <w:p w:rsidR="00000000" w:rsidDel="00000000" w:rsidP="00000000" w:rsidRDefault="00000000" w:rsidRPr="00000000" w14:paraId="0000002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7">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8">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1 – INFORMAZIONI GENERALI SUL PROGETTO </w:t>
      </w:r>
    </w:p>
    <w:p w:rsidR="00000000" w:rsidDel="00000000" w:rsidP="00000000" w:rsidRDefault="00000000" w:rsidRPr="00000000" w14:paraId="00000029">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TITOLO IDENTIFICATIVO DEL PROGETTO DI CONSOLIDAMENTO</w:t>
      </w:r>
      <w:r w:rsidDel="00000000" w:rsidR="00000000" w:rsidRPr="00000000">
        <w:rPr>
          <w:rtl w:val="0"/>
        </w:rPr>
      </w:r>
    </w:p>
    <w:p w:rsidR="00000000" w:rsidDel="00000000" w:rsidP="00000000" w:rsidRDefault="00000000" w:rsidRPr="00000000" w14:paraId="0000002B">
      <w:pPr>
        <w:spacing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 ________________________________________________________________________________</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strike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DURATA DEL PROGETTO PREVISTA IN MESI</w:t>
      </w:r>
      <w:r w:rsidDel="00000000" w:rsidR="00000000" w:rsidRPr="00000000">
        <w:rPr>
          <w:rFonts w:ascii="Times New Roman" w:cs="Times New Roman" w:eastAsia="Times New Roman" w:hAnsi="Times New Roman"/>
          <w:sz w:val="22"/>
          <w:szCs w:val="22"/>
          <w:rtl w:val="0"/>
        </w:rPr>
        <w:t xml:space="preserve"> (in mesi):  </w:t>
      </w:r>
      <w:bookmarkStart w:colFirst="0" w:colLast="0" w:name="bookmark=id.1fob9te" w:id="2"/>
      <w:bookmarkEnd w:id="2"/>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Inizio del progetto (giorno/mese/anno): </w:t>
      </w:r>
      <w:bookmarkStart w:colFirst="0" w:colLast="0" w:name="bookmark=id.3znysh7" w:id="3"/>
      <w:bookmarkEnd w:id="3"/>
      <w:r w:rsidDel="00000000" w:rsidR="00000000" w:rsidRPr="00000000">
        <w:rPr>
          <w:rFonts w:ascii="Times New Roman" w:cs="Times New Roman" w:eastAsia="Times New Roman" w:hAnsi="Times New Roman"/>
          <w:sz w:val="22"/>
          <w:szCs w:val="22"/>
          <w:rtl w:val="0"/>
        </w:rPr>
        <w:t xml:space="preserve"> _______</w:t>
      </w:r>
    </w:p>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Fine del progetto (giorno/mese/anno): </w:t>
      </w:r>
      <w:bookmarkStart w:colFirst="0" w:colLast="0" w:name="bookmark=id.2et92p0" w:id="4"/>
      <w:bookmarkEnd w:id="4"/>
      <w:r w:rsidDel="00000000" w:rsidR="00000000" w:rsidRPr="00000000">
        <w:rPr>
          <w:rFonts w:ascii="Times New Roman" w:cs="Times New Roman" w:eastAsia="Times New Roman" w:hAnsi="Times New Roman"/>
          <w:sz w:val="22"/>
          <w:szCs w:val="22"/>
          <w:rtl w:val="0"/>
        </w:rPr>
        <w:t xml:space="preserve"> ________</w:t>
      </w:r>
      <w:r w:rsidDel="00000000" w:rsidR="00000000" w:rsidRPr="00000000">
        <w:br w:type="page"/>
      </w:r>
      <w:r w:rsidDel="00000000" w:rsidR="00000000" w:rsidRPr="00000000">
        <w:rPr>
          <w:rtl w:val="0"/>
        </w:rPr>
      </w:r>
    </w:p>
    <w:p w:rsidR="00000000" w:rsidDel="00000000" w:rsidP="00000000" w:rsidRDefault="00000000" w:rsidRPr="00000000" w14:paraId="00000033">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A </w:t>
      </w:r>
    </w:p>
    <w:p w:rsidR="00000000" w:rsidDel="00000000" w:rsidP="00000000" w:rsidRDefault="00000000" w:rsidRPr="00000000" w14:paraId="00000034">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PRESENTAZIONE SINTETICA DELLA START-UP INNOVATIVA</w:t>
      </w:r>
      <w:r w:rsidDel="00000000" w:rsidR="00000000" w:rsidRPr="00000000">
        <w:rPr>
          <w:rFonts w:ascii="Times New Roman" w:cs="Times New Roman" w:eastAsia="Times New Roman" w:hAnsi="Times New Roman"/>
          <w:sz w:val="22"/>
          <w:szCs w:val="22"/>
          <w:rtl w:val="0"/>
        </w:rPr>
        <w:t xml:space="preserve"> (max 2.000 caratteri).</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19"/>
          <w:szCs w:val="19"/>
        </w:rPr>
      </w:pPr>
      <w:r w:rsidDel="00000000" w:rsidR="00000000" w:rsidRPr="00000000">
        <w:rPr>
          <w:rtl w:val="0"/>
        </w:rPr>
      </w:r>
    </w:p>
    <w:tbl>
      <w:tblPr>
        <w:tblStyle w:val="Table1"/>
        <w:tblW w:w="9825.0" w:type="dxa"/>
        <w:jc w:val="left"/>
        <w:tblInd w:w="6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5"/>
        <w:tblGridChange w:id="0">
          <w:tblGrid>
            <w:gridCol w:w="9825"/>
          </w:tblGrid>
        </w:tblGridChange>
      </w:tblGrid>
      <w:tr>
        <w:trPr>
          <w:cantSplit w:val="0"/>
          <w:trHeight w:val="2358.2958984375" w:hRule="atLeast"/>
          <w:tblHeader w:val="0"/>
        </w:trPr>
        <w:tc>
          <w:tcPr>
            <w:shd w:fill="auto" w:val="clear"/>
          </w:tcPr>
          <w:p w:rsidR="00000000" w:rsidDel="00000000" w:rsidP="00000000" w:rsidRDefault="00000000" w:rsidRPr="00000000" w14:paraId="00000036">
            <w:pPr>
              <w:rPr>
                <w:rFonts w:ascii="Times New Roman" w:cs="Times New Roman" w:eastAsia="Times New Roman" w:hAnsi="Times New Roman"/>
                <w:sz w:val="19"/>
                <w:szCs w:val="19"/>
              </w:rPr>
            </w:pPr>
            <w:r w:rsidDel="00000000" w:rsidR="00000000" w:rsidRPr="00000000">
              <w:rPr>
                <w:rtl w:val="0"/>
              </w:rPr>
            </w:r>
          </w:p>
          <w:bookmarkStart w:colFirst="0" w:colLast="0" w:name="bookmark=id.tyjcwt" w:id="5"/>
          <w:bookmarkEnd w:id="5"/>
          <w:p w:rsidR="00000000" w:rsidDel="00000000" w:rsidP="00000000" w:rsidRDefault="00000000" w:rsidRPr="00000000" w14:paraId="00000037">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38">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4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3">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MATURITÀ DELLA START-UP INNOVATIVA IN RELAZIONE AL LIVELLO DI “INVESTMENT READINESS LEVEL” (IRL) IN CUI SI COLLOCA E IDENTIFICAZIONE DEGLI INTERVENTI AMMISSIBILI (</w:t>
      </w:r>
      <w:r w:rsidDel="00000000" w:rsidR="00000000" w:rsidRPr="00000000">
        <w:rPr>
          <w:rFonts w:ascii="Times New Roman" w:cs="Times New Roman" w:eastAsia="Times New Roman" w:hAnsi="Times New Roman"/>
          <w:rtl w:val="0"/>
        </w:rPr>
        <w:t xml:space="preserve">rif. art. 5 - Allegato A - Bando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si segnala che </w:t>
      </w:r>
      <w:r w:rsidDel="00000000" w:rsidR="00000000" w:rsidRPr="00000000">
        <w:rPr>
          <w:rFonts w:ascii="Times New Roman" w:cs="Times New Roman" w:eastAsia="Times New Roman" w:hAnsi="Times New Roman"/>
          <w:sz w:val="22"/>
          <w:szCs w:val="22"/>
          <w:rtl w:val="0"/>
        </w:rPr>
        <w:t xml:space="preserve">la rappresentazione completa del modello di Investment Readiness Level è disponibile in </w:t>
      </w:r>
      <w:r w:rsidDel="00000000" w:rsidR="00000000" w:rsidRPr="00000000">
        <w:rPr>
          <w:rFonts w:ascii="Times New Roman" w:cs="Times New Roman" w:eastAsia="Times New Roman" w:hAnsi="Times New Roman"/>
          <w:b w:val="1"/>
          <w:sz w:val="22"/>
          <w:szCs w:val="22"/>
          <w:rtl w:val="0"/>
        </w:rPr>
        <w:t xml:space="preserve">Appendice 3</w:t>
      </w:r>
      <w:r w:rsidDel="00000000" w:rsidR="00000000" w:rsidRPr="00000000">
        <w:rPr>
          <w:rFonts w:ascii="Times New Roman" w:cs="Times New Roman" w:eastAsia="Times New Roman" w:hAnsi="Times New Roman"/>
          <w:sz w:val="22"/>
          <w:szCs w:val="22"/>
          <w:rtl w:val="0"/>
        </w:rPr>
        <w:t xml:space="preserve"> all’Allegato A)</w:t>
      </w:r>
      <w:r w:rsidDel="00000000" w:rsidR="00000000" w:rsidRPr="00000000">
        <w:rPr>
          <w:rtl w:val="0"/>
        </w:rPr>
      </w:r>
    </w:p>
    <w:p w:rsidR="00000000" w:rsidDel="00000000" w:rsidP="00000000" w:rsidRDefault="00000000" w:rsidRPr="00000000" w14:paraId="00000045">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6">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Descrivere qual è il grado di sviluppo attuale del prodotto/servizio fornendo dettagli sul suo funzionamento almeno a livello di prototipo preliminare (Minimum Viable Product) </w:t>
      </w: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047">
      <w:pPr>
        <w:jc w:val="both"/>
        <w:rPr>
          <w:rFonts w:ascii="Times New Roman" w:cs="Times New Roman" w:eastAsia="Times New Roman" w:hAnsi="Times New Roman"/>
          <w:b w:val="1"/>
          <w:sz w:val="19"/>
          <w:szCs w:val="19"/>
        </w:rPr>
      </w:pPr>
      <w:r w:rsidDel="00000000" w:rsidR="00000000" w:rsidRPr="00000000">
        <w:rPr>
          <w:rtl w:val="0"/>
        </w:rPr>
      </w:r>
    </w:p>
    <w:tbl>
      <w:tblPr>
        <w:tblStyle w:val="Table2"/>
        <w:tblW w:w="98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5"/>
        <w:tblGridChange w:id="0">
          <w:tblGrid>
            <w:gridCol w:w="9825"/>
          </w:tblGrid>
        </w:tblGridChange>
      </w:tblGrid>
      <w:tr>
        <w:trPr>
          <w:cantSplit w:val="0"/>
          <w:trHeight w:val="1814"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sz w:val="19"/>
                <w:szCs w:val="19"/>
              </w:rPr>
            </w:pPr>
            <w:r w:rsidDel="00000000" w:rsidR="00000000" w:rsidRPr="00000000">
              <w:rPr>
                <w:rtl w:val="0"/>
              </w:rPr>
            </w:r>
          </w:p>
          <w:bookmarkStart w:colFirst="0" w:colLast="0" w:name="bookmark=kix.7rjtwr1bhxms" w:id="6"/>
          <w:bookmarkEnd w:id="6"/>
          <w:p w:rsidR="00000000" w:rsidDel="00000000" w:rsidP="00000000" w:rsidRDefault="00000000" w:rsidRPr="00000000" w14:paraId="0000004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4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53">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 relazione al modello di “Investment Readiness Level” (IRL), chiarire se la start-up innovativa ha già completato anche uno o più livelli successivi</w:t>
      </w:r>
    </w:p>
    <w:p w:rsidR="00000000" w:rsidDel="00000000" w:rsidP="00000000" w:rsidRDefault="00000000" w:rsidRPr="00000000" w14:paraId="00000056">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(max. 2.000 caratteri di descrizione attestante ogni ulteriore livello di IRL completato)</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19"/>
          <w:szCs w:val="19"/>
        </w:rPr>
      </w:pPr>
      <w:r w:rsidDel="00000000" w:rsidR="00000000" w:rsidRPr="00000000">
        <w:rPr>
          <w:rtl w:val="0"/>
        </w:rPr>
      </w:r>
    </w:p>
    <w:tbl>
      <w:tblPr>
        <w:tblStyle w:val="Table3"/>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rHeight w:val="1814" w:hRule="atLeast"/>
          <w:tblHeader w:val="0"/>
        </w:trPr>
        <w:tc>
          <w:tcPr>
            <w:shd w:fill="auto" w:val="clear"/>
          </w:tcPr>
          <w:p w:rsidR="00000000" w:rsidDel="00000000" w:rsidP="00000000" w:rsidRDefault="00000000" w:rsidRPr="00000000" w14:paraId="00000058">
            <w:pPr>
              <w:rPr>
                <w:rFonts w:ascii="Times New Roman" w:cs="Times New Roman" w:eastAsia="Times New Roman" w:hAnsi="Times New Roman"/>
                <w:sz w:val="19"/>
                <w:szCs w:val="19"/>
              </w:rPr>
            </w:pPr>
            <w:r w:rsidDel="00000000" w:rsidR="00000000" w:rsidRPr="00000000">
              <w:rPr>
                <w:rtl w:val="0"/>
              </w:rPr>
            </w:r>
          </w:p>
          <w:bookmarkStart w:colFirst="0" w:colLast="0" w:name="bookmark=kix.m9sn24dbvf4d" w:id="7"/>
          <w:bookmarkEnd w:id="7"/>
          <w:p w:rsidR="00000000" w:rsidDel="00000000" w:rsidP="00000000" w:rsidRDefault="00000000" w:rsidRPr="00000000" w14:paraId="0000005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5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63">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5">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7">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Il progetto di consolidamento è funzionale alla start-up innovativa per il completamento di quali livelli di IRL?</w:t>
      </w:r>
    </w:p>
    <w:p w:rsidR="00000000" w:rsidDel="00000000" w:rsidP="00000000" w:rsidRDefault="00000000" w:rsidRPr="00000000" w14:paraId="0000006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le opzioni di scelta che si intende selezionare, tenuto conto degli IRL già completati relazionati al quadro precedente)</w:t>
      </w:r>
    </w:p>
    <w:p w:rsidR="00000000" w:rsidDel="00000000" w:rsidP="00000000" w:rsidRDefault="00000000" w:rsidRPr="00000000" w14:paraId="00000069">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3"/>
        </w:tabs>
        <w:spacing w:after="0" w:before="0" w:line="246" w:lineRule="auto"/>
        <w:ind w:left="284" w:right="-7"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Validazione del prodotto/servizio, “</w:t>
      </w:r>
      <w:r w:rsidDel="00000000" w:rsidR="00000000" w:rsidRPr="00000000">
        <w:rPr>
          <w:rFonts w:ascii="Times New Roman" w:cs="Times New Roman" w:eastAsia="Times New Roman" w:hAnsi="Times New Roman"/>
          <w:i w:val="1"/>
          <w:sz w:val="22"/>
          <w:szCs w:val="22"/>
          <w:rtl w:val="0"/>
        </w:rPr>
        <w:t xml:space="preserve">market fit</w:t>
      </w:r>
      <w:r w:rsidDel="00000000" w:rsidR="00000000" w:rsidRPr="00000000">
        <w:rPr>
          <w:rFonts w:ascii="Times New Roman" w:cs="Times New Roman" w:eastAsia="Times New Roman" w:hAnsi="Times New Roman"/>
          <w:sz w:val="22"/>
          <w:szCs w:val="22"/>
          <w:rtl w:val="0"/>
        </w:rPr>
        <w:t xml:space="preserve">” in ambiente simulato o reale tramite coinvolgimento di un campione di utenti;</w:t>
      </w:r>
    </w:p>
    <w:p w:rsidR="00000000" w:rsidDel="00000000" w:rsidP="00000000" w:rsidRDefault="00000000" w:rsidRPr="00000000" w14:paraId="0000006B">
      <w:pPr>
        <w:tabs>
          <w:tab w:val="left" w:leader="none" w:pos="823"/>
        </w:tabs>
        <w:spacing w:line="246" w:lineRule="auto"/>
        <w:ind w:right="-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tabs>
          <w:tab w:val="left" w:leader="none" w:pos="823"/>
        </w:tabs>
        <w:spacing w:line="246" w:lineRule="auto"/>
        <w:ind w:left="284" w:right="-7"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Validazione delle proposte di valore “</w:t>
      </w:r>
      <w:r w:rsidDel="00000000" w:rsidR="00000000" w:rsidRPr="00000000">
        <w:rPr>
          <w:rFonts w:ascii="Times New Roman" w:cs="Times New Roman" w:eastAsia="Times New Roman" w:hAnsi="Times New Roman"/>
          <w:i w:val="1"/>
          <w:sz w:val="22"/>
          <w:szCs w:val="22"/>
          <w:rtl w:val="0"/>
        </w:rPr>
        <w:t xml:space="preserve">Value proposition</w:t>
      </w:r>
      <w:r w:rsidDel="00000000" w:rsidR="00000000" w:rsidRPr="00000000">
        <w:rPr>
          <w:rFonts w:ascii="Times New Roman" w:cs="Times New Roman" w:eastAsia="Times New Roman" w:hAnsi="Times New Roman"/>
          <w:sz w:val="22"/>
          <w:szCs w:val="22"/>
          <w:rtl w:val="0"/>
        </w:rPr>
        <w:t xml:space="preserve">” del Modello di Business (</w:t>
      </w:r>
      <w:r w:rsidDel="00000000" w:rsidR="00000000" w:rsidRPr="00000000">
        <w:rPr>
          <w:rFonts w:ascii="Times New Roman" w:cs="Times New Roman" w:eastAsia="Times New Roman" w:hAnsi="Times New Roman"/>
          <w:i w:val="1"/>
          <w:sz w:val="22"/>
          <w:szCs w:val="22"/>
          <w:rtl w:val="0"/>
        </w:rPr>
        <w:t xml:space="preserve">Business Model Canvas</w:t>
      </w:r>
      <w:r w:rsidDel="00000000" w:rsidR="00000000" w:rsidRPr="00000000">
        <w:rPr>
          <w:rFonts w:ascii="Times New Roman" w:cs="Times New Roman" w:eastAsia="Times New Roman" w:hAnsi="Times New Roman"/>
          <w:sz w:val="22"/>
          <w:szCs w:val="22"/>
          <w:rtl w:val="0"/>
        </w:rPr>
        <w:t xml:space="preserve">), delle relazioni con i clienti “</w:t>
      </w:r>
      <w:r w:rsidDel="00000000" w:rsidR="00000000" w:rsidRPr="00000000">
        <w:rPr>
          <w:rFonts w:ascii="Times New Roman" w:cs="Times New Roman" w:eastAsia="Times New Roman" w:hAnsi="Times New Roman"/>
          <w:i w:val="1"/>
          <w:sz w:val="22"/>
          <w:szCs w:val="22"/>
          <w:rtl w:val="0"/>
        </w:rPr>
        <w:t xml:space="preserve">Customer relationships</w:t>
      </w:r>
      <w:r w:rsidDel="00000000" w:rsidR="00000000" w:rsidRPr="00000000">
        <w:rPr>
          <w:rFonts w:ascii="Times New Roman" w:cs="Times New Roman" w:eastAsia="Times New Roman" w:hAnsi="Times New Roman"/>
          <w:sz w:val="22"/>
          <w:szCs w:val="22"/>
          <w:rtl w:val="0"/>
        </w:rPr>
        <w:t xml:space="preserve">”, dei canali di distribuzione “</w:t>
      </w:r>
      <w:r w:rsidDel="00000000" w:rsidR="00000000" w:rsidRPr="00000000">
        <w:rPr>
          <w:rFonts w:ascii="Times New Roman" w:cs="Times New Roman" w:eastAsia="Times New Roman" w:hAnsi="Times New Roman"/>
          <w:i w:val="1"/>
          <w:sz w:val="22"/>
          <w:szCs w:val="22"/>
          <w:rtl w:val="0"/>
        </w:rPr>
        <w:t xml:space="preserve">Channels</w:t>
      </w:r>
      <w:r w:rsidDel="00000000" w:rsidR="00000000" w:rsidRPr="00000000">
        <w:rPr>
          <w:rFonts w:ascii="Times New Roman" w:cs="Times New Roman" w:eastAsia="Times New Roman" w:hAnsi="Times New Roman"/>
          <w:sz w:val="22"/>
          <w:szCs w:val="22"/>
          <w:rtl w:val="0"/>
        </w:rPr>
        <w:t xml:space="preserve">”, dei segmenti di clientela “</w:t>
      </w:r>
      <w:r w:rsidDel="00000000" w:rsidR="00000000" w:rsidRPr="00000000">
        <w:rPr>
          <w:rFonts w:ascii="Times New Roman" w:cs="Times New Roman" w:eastAsia="Times New Roman" w:hAnsi="Times New Roman"/>
          <w:i w:val="1"/>
          <w:sz w:val="22"/>
          <w:szCs w:val="22"/>
          <w:rtl w:val="0"/>
        </w:rPr>
        <w:t xml:space="preserve">Customer segments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6D">
      <w:pPr>
        <w:tabs>
          <w:tab w:val="left" w:leader="none" w:pos="823"/>
        </w:tabs>
        <w:spacing w:line="246" w:lineRule="auto"/>
        <w:ind w:right="-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tabs>
          <w:tab w:val="left" w:leader="none" w:pos="823"/>
        </w:tabs>
        <w:spacing w:line="246" w:lineRule="auto"/>
        <w:ind w:left="284" w:right="-7"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Validazione dell’efficacia del prototipo di prodotto/servizio con dimostrazione su larga scala, in ambiente operativo reale, ossia con il coinvolgimento di un’ampia selezione di utenti finali.</w:t>
      </w:r>
    </w:p>
    <w:p w:rsidR="00000000" w:rsidDel="00000000" w:rsidP="00000000" w:rsidRDefault="00000000" w:rsidRPr="00000000" w14:paraId="0000006F">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0">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B</w:t>
      </w:r>
    </w:p>
    <w:p w:rsidR="00000000" w:rsidDel="00000000" w:rsidP="00000000" w:rsidRDefault="00000000" w:rsidRPr="00000000" w14:paraId="00000074">
      <w:pPr>
        <w:keepNext w:val="1"/>
        <w:numPr>
          <w:ilvl w:val="0"/>
          <w:numId w:val="8"/>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COERENZA CON LA STRATEGIA DI SPECIALIZZAZIONE INTELLIGENTE (S3) DELLA REGIONE DEL VENETO 2021 – 2027</w:t>
      </w:r>
    </w:p>
    <w:p w:rsidR="00000000" w:rsidDel="00000000" w:rsidP="00000000" w:rsidRDefault="00000000" w:rsidRPr="00000000" w14:paraId="00000075">
      <w:pPr>
        <w:keepNext w:val="1"/>
        <w:numPr>
          <w:ilvl w:val="0"/>
          <w:numId w:val="8"/>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CONFORMITA’ ALLE DISPOSIZIONI CONTENUTE NEL “RAPPORTO AMBIENTALE” CORREDATO DALLA “SINTESI NON TECNICA” E DALLO “STUDIO PER LA VALUTAZIONE DI INCIDENZA AMBIENTALE”</w:t>
      </w:r>
    </w:p>
    <w:p w:rsidR="00000000" w:rsidDel="00000000" w:rsidP="00000000" w:rsidRDefault="00000000" w:rsidRPr="00000000" w14:paraId="00000076">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Contrassegnare l’ambito di specializzazione e indicare la riferita Traiettoria Tecnologica (rif. Appendice 1 al Bando)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2"/>
          <w:szCs w:val="22"/>
          <w:rtl w:val="0"/>
        </w:rPr>
        <w:t xml:space="preserve">in cui si inserisce il progetto (rif. articolo 5, comma 2, del Bando):</w:t>
      </w:r>
    </w:p>
    <w:p w:rsidR="00000000" w:rsidDel="00000000" w:rsidP="00000000" w:rsidRDefault="00000000" w:rsidRPr="00000000" w14:paraId="00000079">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B">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2"/>
          <w:szCs w:val="22"/>
          <w:rtl w:val="0"/>
        </w:rPr>
        <w:t xml:space="preserve">Smart Agrifood</w:t>
      </w:r>
    </w:p>
    <w:p w:rsidR="00000000" w:rsidDel="00000000" w:rsidP="00000000" w:rsidRDefault="00000000" w:rsidRPr="00000000" w14:paraId="0000007C">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Traiettoria tecnologica ID n. </w:t>
      </w:r>
      <w:r w:rsidDel="00000000" w:rsidR="00000000" w:rsidRPr="00000000">
        <w:rPr>
          <w:rFonts w:ascii="Times New Roman" w:cs="Times New Roman" w:eastAsia="Times New Roman" w:hAnsi="Times New Roman"/>
          <w:sz w:val="19"/>
          <w:szCs w:val="19"/>
          <w:rtl w:val="0"/>
        </w:rPr>
        <w:t xml:space="preserve">_______</w:t>
      </w:r>
      <w:r w:rsidDel="00000000" w:rsidR="00000000" w:rsidRPr="00000000">
        <w:rPr>
          <w:rtl w:val="0"/>
        </w:rPr>
      </w:r>
    </w:p>
    <w:p w:rsidR="00000000" w:rsidDel="00000000" w:rsidP="00000000" w:rsidRDefault="00000000" w:rsidRPr="00000000" w14:paraId="0000007D">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Titolo della traiettoria tecnologica  </w:t>
      </w:r>
    </w:p>
    <w:p w:rsidR="00000000" w:rsidDel="00000000" w:rsidP="00000000" w:rsidRDefault="00000000" w:rsidRPr="00000000" w14:paraId="0000007E">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___________________________________________________________________</w:t>
      </w:r>
    </w:p>
    <w:p w:rsidR="00000000" w:rsidDel="00000000" w:rsidP="00000000" w:rsidRDefault="00000000" w:rsidRPr="00000000" w14:paraId="0000007F">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0">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2"/>
          <w:szCs w:val="22"/>
          <w:rtl w:val="0"/>
        </w:rPr>
        <w:t xml:space="preserve">Smart Manufacturing</w:t>
      </w:r>
    </w:p>
    <w:p w:rsidR="00000000" w:rsidDel="00000000" w:rsidP="00000000" w:rsidRDefault="00000000" w:rsidRPr="00000000" w14:paraId="00000081">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Traiettoria tecnologica ID n. </w:t>
      </w:r>
      <w:r w:rsidDel="00000000" w:rsidR="00000000" w:rsidRPr="00000000">
        <w:rPr>
          <w:rFonts w:ascii="Times New Roman" w:cs="Times New Roman" w:eastAsia="Times New Roman" w:hAnsi="Times New Roman"/>
          <w:sz w:val="19"/>
          <w:szCs w:val="19"/>
          <w:rtl w:val="0"/>
        </w:rPr>
        <w:t xml:space="preserve">_______</w:t>
      </w:r>
      <w:r w:rsidDel="00000000" w:rsidR="00000000" w:rsidRPr="00000000">
        <w:rPr>
          <w:rtl w:val="0"/>
        </w:rPr>
      </w:r>
    </w:p>
    <w:p w:rsidR="00000000" w:rsidDel="00000000" w:rsidP="00000000" w:rsidRDefault="00000000" w:rsidRPr="00000000" w14:paraId="00000082">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Titolo della traiettoria tecnologica</w:t>
      </w:r>
    </w:p>
    <w:p w:rsidR="00000000" w:rsidDel="00000000" w:rsidP="00000000" w:rsidRDefault="00000000" w:rsidRPr="00000000" w14:paraId="00000083">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___________________________________________________________________</w:t>
      </w:r>
    </w:p>
    <w:p w:rsidR="00000000" w:rsidDel="00000000" w:rsidP="00000000" w:rsidRDefault="00000000" w:rsidRPr="00000000" w14:paraId="00000084">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5">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2"/>
          <w:szCs w:val="22"/>
          <w:rtl w:val="0"/>
        </w:rPr>
        <w:t xml:space="preserve">Smart Health</w:t>
      </w:r>
    </w:p>
    <w:p w:rsidR="00000000" w:rsidDel="00000000" w:rsidP="00000000" w:rsidRDefault="00000000" w:rsidRPr="00000000" w14:paraId="00000086">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Traiettoria tecnologica ID n. </w:t>
      </w:r>
      <w:r w:rsidDel="00000000" w:rsidR="00000000" w:rsidRPr="00000000">
        <w:rPr>
          <w:rFonts w:ascii="Times New Roman" w:cs="Times New Roman" w:eastAsia="Times New Roman" w:hAnsi="Times New Roman"/>
          <w:sz w:val="19"/>
          <w:szCs w:val="19"/>
          <w:rtl w:val="0"/>
        </w:rPr>
        <w:t xml:space="preserve">_______</w:t>
      </w:r>
      <w:r w:rsidDel="00000000" w:rsidR="00000000" w:rsidRPr="00000000">
        <w:rPr>
          <w:rtl w:val="0"/>
        </w:rPr>
      </w:r>
    </w:p>
    <w:p w:rsidR="00000000" w:rsidDel="00000000" w:rsidP="00000000" w:rsidRDefault="00000000" w:rsidRPr="00000000" w14:paraId="00000087">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Titolo della traiettoria tecnologica</w:t>
      </w:r>
    </w:p>
    <w:p w:rsidR="00000000" w:rsidDel="00000000" w:rsidP="00000000" w:rsidRDefault="00000000" w:rsidRPr="00000000" w14:paraId="00000088">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 ___________________________________________________________________</w:t>
      </w:r>
    </w:p>
    <w:p w:rsidR="00000000" w:rsidDel="00000000" w:rsidP="00000000" w:rsidRDefault="00000000" w:rsidRPr="00000000" w14:paraId="00000089">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A">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2"/>
          <w:szCs w:val="22"/>
          <w:rtl w:val="0"/>
        </w:rPr>
        <w:t xml:space="preserve">Cultura e Creatività</w:t>
      </w:r>
    </w:p>
    <w:p w:rsidR="00000000" w:rsidDel="00000000" w:rsidP="00000000" w:rsidRDefault="00000000" w:rsidRPr="00000000" w14:paraId="0000008B">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Traiettoria tecnologica ID n. </w:t>
      </w:r>
      <w:r w:rsidDel="00000000" w:rsidR="00000000" w:rsidRPr="00000000">
        <w:rPr>
          <w:rFonts w:ascii="Times New Roman" w:cs="Times New Roman" w:eastAsia="Times New Roman" w:hAnsi="Times New Roman"/>
          <w:sz w:val="19"/>
          <w:szCs w:val="19"/>
          <w:rtl w:val="0"/>
        </w:rPr>
        <w:t xml:space="preserve">_______</w:t>
      </w:r>
      <w:r w:rsidDel="00000000" w:rsidR="00000000" w:rsidRPr="00000000">
        <w:rPr>
          <w:rtl w:val="0"/>
        </w:rPr>
      </w:r>
    </w:p>
    <w:p w:rsidR="00000000" w:rsidDel="00000000" w:rsidP="00000000" w:rsidRDefault="00000000" w:rsidRPr="00000000" w14:paraId="0000008C">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Titolo della traiettoria tecnologica</w:t>
      </w:r>
    </w:p>
    <w:p w:rsidR="00000000" w:rsidDel="00000000" w:rsidP="00000000" w:rsidRDefault="00000000" w:rsidRPr="00000000" w14:paraId="0000008D">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 ___________________________________________________________________</w:t>
      </w:r>
    </w:p>
    <w:p w:rsidR="00000000" w:rsidDel="00000000" w:rsidP="00000000" w:rsidRDefault="00000000" w:rsidRPr="00000000" w14:paraId="0000008E">
      <w:pPr>
        <w:spacing w:line="48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2"/>
          <w:szCs w:val="22"/>
          <w:rtl w:val="0"/>
        </w:rPr>
        <w:t xml:space="preserve">Smart Living &amp; Energy</w:t>
      </w:r>
    </w:p>
    <w:p w:rsidR="00000000" w:rsidDel="00000000" w:rsidP="00000000" w:rsidRDefault="00000000" w:rsidRPr="00000000" w14:paraId="00000090">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Traiettoria tecnologica ID n. </w:t>
      </w:r>
      <w:r w:rsidDel="00000000" w:rsidR="00000000" w:rsidRPr="00000000">
        <w:rPr>
          <w:rFonts w:ascii="Times New Roman" w:cs="Times New Roman" w:eastAsia="Times New Roman" w:hAnsi="Times New Roman"/>
          <w:sz w:val="19"/>
          <w:szCs w:val="19"/>
          <w:rtl w:val="0"/>
        </w:rPr>
        <w:t xml:space="preserve">_______</w:t>
      </w:r>
      <w:r w:rsidDel="00000000" w:rsidR="00000000" w:rsidRPr="00000000">
        <w:rPr>
          <w:rtl w:val="0"/>
        </w:rPr>
      </w:r>
    </w:p>
    <w:p w:rsidR="00000000" w:rsidDel="00000000" w:rsidP="00000000" w:rsidRDefault="00000000" w:rsidRPr="00000000" w14:paraId="00000091">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Titolo della traiettoria tecnologica</w:t>
      </w:r>
    </w:p>
    <w:p w:rsidR="00000000" w:rsidDel="00000000" w:rsidP="00000000" w:rsidRDefault="00000000" w:rsidRPr="00000000" w14:paraId="00000092">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___________________________________________________________________</w:t>
      </w:r>
    </w:p>
    <w:p w:rsidR="00000000" w:rsidDel="00000000" w:rsidP="00000000" w:rsidRDefault="00000000" w:rsidRPr="00000000" w14:paraId="00000093">
      <w:pPr>
        <w:spacing w:line="48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4">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2"/>
          <w:szCs w:val="22"/>
          <w:rtl w:val="0"/>
        </w:rPr>
        <w:t xml:space="preserve">Destinazione Intelligente</w:t>
      </w:r>
    </w:p>
    <w:p w:rsidR="00000000" w:rsidDel="00000000" w:rsidP="00000000" w:rsidRDefault="00000000" w:rsidRPr="00000000" w14:paraId="00000095">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Traiettoria tecnologica ID n. </w:t>
      </w:r>
      <w:r w:rsidDel="00000000" w:rsidR="00000000" w:rsidRPr="00000000">
        <w:rPr>
          <w:rFonts w:ascii="Times New Roman" w:cs="Times New Roman" w:eastAsia="Times New Roman" w:hAnsi="Times New Roman"/>
          <w:sz w:val="19"/>
          <w:szCs w:val="19"/>
          <w:rtl w:val="0"/>
        </w:rPr>
        <w:t xml:space="preserve">_______</w:t>
      </w:r>
      <w:r w:rsidDel="00000000" w:rsidR="00000000" w:rsidRPr="00000000">
        <w:rPr>
          <w:rtl w:val="0"/>
        </w:rPr>
      </w:r>
    </w:p>
    <w:p w:rsidR="00000000" w:rsidDel="00000000" w:rsidP="00000000" w:rsidRDefault="00000000" w:rsidRPr="00000000" w14:paraId="00000096">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Titolo della traiettoria tecnologica</w:t>
      </w:r>
    </w:p>
    <w:p w:rsidR="00000000" w:rsidDel="00000000" w:rsidP="00000000" w:rsidRDefault="00000000" w:rsidRPr="00000000" w14:paraId="00000097">
      <w:pPr>
        <w:spacing w:line="48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___________________________________________________________________</w:t>
      </w:r>
    </w:p>
    <w:p w:rsidR="00000000" w:rsidDel="00000000" w:rsidP="00000000" w:rsidRDefault="00000000" w:rsidRPr="00000000" w14:paraId="00000098">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relazione alla Traiettoria Tecnologica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individuata, descrivere come il progetto è in grado di percorrere i contenuti della Traiettoria Tecnologica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selezionata.</w:t>
      </w:r>
    </w:p>
    <w:p w:rsidR="00000000" w:rsidDel="00000000" w:rsidP="00000000" w:rsidRDefault="00000000" w:rsidRPr="00000000" w14:paraId="0000009B">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riferimenti:</w:t>
      </w:r>
    </w:p>
    <w:p w:rsidR="00000000" w:rsidDel="00000000" w:rsidP="00000000" w:rsidRDefault="00000000" w:rsidRPr="00000000" w14:paraId="0000009C">
      <w:pPr>
        <w:numPr>
          <w:ilvl w:val="0"/>
          <w:numId w:val="5"/>
        </w:numPr>
        <w:ind w:left="720" w:hanging="360"/>
        <w:jc w:val="both"/>
        <w:rPr>
          <w:i w:val="1"/>
          <w:sz w:val="22"/>
          <w:szCs w:val="22"/>
        </w:rPr>
      </w:pPr>
      <w:r w:rsidDel="00000000" w:rsidR="00000000" w:rsidRPr="00000000">
        <w:rPr>
          <w:rFonts w:ascii="Times New Roman" w:cs="Times New Roman" w:eastAsia="Times New Roman" w:hAnsi="Times New Roman"/>
          <w:i w:val="1"/>
          <w:sz w:val="22"/>
          <w:szCs w:val="22"/>
          <w:rtl w:val="0"/>
        </w:rPr>
        <w:t xml:space="preserve">Appendice 1 al Bando;</w:t>
      </w:r>
    </w:p>
    <w:p w:rsidR="00000000" w:rsidDel="00000000" w:rsidP="00000000" w:rsidRDefault="00000000" w:rsidRPr="00000000" w14:paraId="0000009D">
      <w:pPr>
        <w:numPr>
          <w:ilvl w:val="0"/>
          <w:numId w:val="5"/>
        </w:numPr>
        <w:ind w:left="720" w:hanging="360"/>
        <w:jc w:val="both"/>
        <w:rPr>
          <w:sz w:val="22"/>
          <w:szCs w:val="22"/>
        </w:rPr>
      </w:pPr>
      <w:r w:rsidDel="00000000" w:rsidR="00000000" w:rsidRPr="00000000">
        <w:rPr>
          <w:rFonts w:ascii="Times New Roman" w:cs="Times New Roman" w:eastAsia="Times New Roman" w:hAnsi="Times New Roman"/>
          <w:i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9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A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i w:val="1"/>
          <w:sz w:val="22"/>
          <w:szCs w:val="22"/>
        </w:rPr>
      </w:pPr>
      <w:r w:rsidDel="00000000" w:rsidR="00000000" w:rsidRPr="00000000">
        <w:rPr>
          <w:rtl w:val="0"/>
        </w:rPr>
      </w:r>
    </w:p>
    <w:tbl>
      <w:tblPr>
        <w:tblStyle w:val="Table4"/>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5027" w:hRule="atLeast"/>
          <w:tblHeader w:val="0"/>
        </w:trPr>
        <w:tc>
          <w:tcPr>
            <w:shd w:fill="auto" w:val="clear"/>
          </w:tcPr>
          <w:p w:rsidR="00000000" w:rsidDel="00000000" w:rsidP="00000000" w:rsidRDefault="00000000" w:rsidRPr="00000000" w14:paraId="000000A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A4">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A5">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INDIVIDUAZIONE DI DRIVER TRASVERSALI NELL’AMBITO DELLA SPECIFICA TRAIETTORIA TECNOLOGICA</w:t>
      </w:r>
    </w:p>
    <w:p w:rsidR="00000000" w:rsidDel="00000000" w:rsidP="00000000" w:rsidRDefault="00000000" w:rsidRPr="00000000" w14:paraId="000000A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se il progetto è anche in grado di attivare uno o più Driver Trasversali (DT). Qualora si ritenga che il progetto sia in grado di intercettare uno o più DT si richiede pertanto di fornire una motivazione pertinente e circostanziata rispetto a ogni DT indicato.</w:t>
      </w:r>
    </w:p>
    <w:p w:rsidR="00000000" w:rsidDel="00000000" w:rsidP="00000000" w:rsidRDefault="00000000" w:rsidRPr="00000000" w14:paraId="000000A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riferimenti:</w:t>
      </w:r>
    </w:p>
    <w:p w:rsidR="00000000" w:rsidDel="00000000" w:rsidP="00000000" w:rsidRDefault="00000000" w:rsidRPr="00000000" w14:paraId="000000AB">
      <w:pPr>
        <w:numPr>
          <w:ilvl w:val="0"/>
          <w:numId w:val="3"/>
        </w:numPr>
        <w:ind w:left="720" w:hanging="360"/>
        <w:jc w:val="both"/>
        <w:rPr>
          <w:i w:val="1"/>
          <w:sz w:val="22"/>
          <w:szCs w:val="22"/>
        </w:rPr>
      </w:pPr>
      <w:r w:rsidDel="00000000" w:rsidR="00000000" w:rsidRPr="00000000">
        <w:rPr>
          <w:rFonts w:ascii="Times New Roman" w:cs="Times New Roman" w:eastAsia="Times New Roman" w:hAnsi="Times New Roman"/>
          <w:i w:val="1"/>
          <w:sz w:val="22"/>
          <w:szCs w:val="22"/>
          <w:rtl w:val="0"/>
        </w:rPr>
        <w:t xml:space="preserve">Appendice 1 al Bando;</w:t>
      </w:r>
    </w:p>
    <w:p w:rsidR="00000000" w:rsidDel="00000000" w:rsidP="00000000" w:rsidRDefault="00000000" w:rsidRPr="00000000" w14:paraId="000000AC">
      <w:pPr>
        <w:numPr>
          <w:ilvl w:val="0"/>
          <w:numId w:val="3"/>
        </w:numPr>
        <w:ind w:left="720" w:hanging="360"/>
        <w:jc w:val="both"/>
        <w:rPr>
          <w:sz w:val="22"/>
          <w:szCs w:val="22"/>
        </w:rPr>
      </w:pPr>
      <w:r w:rsidDel="00000000" w:rsidR="00000000" w:rsidRPr="00000000">
        <w:rPr>
          <w:rFonts w:ascii="Times New Roman" w:cs="Times New Roman" w:eastAsia="Times New Roman" w:hAnsi="Times New Roman"/>
          <w:i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A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 per ciascun DT identificato)</w:t>
      </w:r>
    </w:p>
    <w:p w:rsidR="00000000" w:rsidDel="00000000" w:rsidP="00000000" w:rsidRDefault="00000000" w:rsidRPr="00000000" w14:paraId="000000AF">
      <w:pPr>
        <w:jc w:val="both"/>
        <w:rPr>
          <w:rFonts w:ascii="Times New Roman" w:cs="Times New Roman" w:eastAsia="Times New Roman" w:hAnsi="Times New Roman"/>
          <w:sz w:val="22"/>
          <w:szCs w:val="22"/>
        </w:rPr>
      </w:pPr>
      <w:r w:rsidDel="00000000" w:rsidR="00000000" w:rsidRPr="00000000">
        <w:rPr>
          <w:rtl w:val="0"/>
        </w:rPr>
      </w:r>
    </w:p>
    <w:tbl>
      <w:tblPr>
        <w:tblStyle w:val="Table5"/>
        <w:tblW w:w="957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3818" w:hRule="atLeast"/>
          <w:tblHeader w:val="0"/>
        </w:trPr>
        <w:tc>
          <w:tcPr>
            <w:shd w:fill="auto" w:val="clear"/>
          </w:tcPr>
          <w:p w:rsidR="00000000" w:rsidDel="00000000" w:rsidP="00000000" w:rsidRDefault="00000000" w:rsidRPr="00000000" w14:paraId="000000B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B2">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B3">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INDIVIDUAZIONE DI UNA MISSIONE STRATEGICA DELLA S3 VENETO</w:t>
      </w:r>
    </w:p>
    <w:p w:rsidR="00000000" w:rsidDel="00000000" w:rsidP="00000000" w:rsidRDefault="00000000" w:rsidRPr="00000000" w14:paraId="000000B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se il progetto è anche in grado di collocarsi in una Missione Strategica (Bioeconomy o Space Economy). In caso affermativo si richiede pertanto di fornire una motivazione pertinente e circostanziata in merito alla Missione Strategica selezionata.</w:t>
      </w:r>
    </w:p>
    <w:p w:rsidR="00000000" w:rsidDel="00000000" w:rsidP="00000000" w:rsidRDefault="00000000" w:rsidRPr="00000000" w14:paraId="000000B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1"/>
          <w:sz w:val="22"/>
          <w:szCs w:val="22"/>
          <w:rtl w:val="0"/>
        </w:rPr>
        <w:t xml:space="preserve">iferimenti:</w:t>
      </w:r>
    </w:p>
    <w:p w:rsidR="00000000" w:rsidDel="00000000" w:rsidP="00000000" w:rsidRDefault="00000000" w:rsidRPr="00000000" w14:paraId="000000BA">
      <w:pPr>
        <w:numPr>
          <w:ilvl w:val="0"/>
          <w:numId w:val="3"/>
        </w:numPr>
        <w:ind w:left="720" w:hanging="360"/>
        <w:jc w:val="both"/>
        <w:rPr>
          <w:i w:val="1"/>
          <w:sz w:val="22"/>
          <w:szCs w:val="22"/>
        </w:rPr>
      </w:pPr>
      <w:r w:rsidDel="00000000" w:rsidR="00000000" w:rsidRPr="00000000">
        <w:rPr>
          <w:rFonts w:ascii="Times New Roman" w:cs="Times New Roman" w:eastAsia="Times New Roman" w:hAnsi="Times New Roman"/>
          <w:i w:val="1"/>
          <w:sz w:val="22"/>
          <w:szCs w:val="22"/>
          <w:rtl w:val="0"/>
        </w:rPr>
        <w:t xml:space="preserve">Appendice 1 al Bando;</w:t>
      </w:r>
    </w:p>
    <w:p w:rsidR="00000000" w:rsidDel="00000000" w:rsidP="00000000" w:rsidRDefault="00000000" w:rsidRPr="00000000" w14:paraId="000000BB">
      <w:pPr>
        <w:numPr>
          <w:ilvl w:val="0"/>
          <w:numId w:val="3"/>
        </w:numPr>
        <w:ind w:left="720" w:hanging="360"/>
        <w:jc w:val="both"/>
        <w:rPr>
          <w:sz w:val="22"/>
          <w:szCs w:val="22"/>
        </w:rPr>
      </w:pPr>
      <w:r w:rsidDel="00000000" w:rsidR="00000000" w:rsidRPr="00000000">
        <w:rPr>
          <w:rFonts w:ascii="Times New Roman" w:cs="Times New Roman" w:eastAsia="Times New Roman" w:hAnsi="Times New Roman"/>
          <w:i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B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la Missione Strategica individuata e fornire relativa motivazione max. 1.500 caratteri )</w:t>
      </w:r>
    </w:p>
    <w:p w:rsidR="00000000" w:rsidDel="00000000" w:rsidP="00000000" w:rsidRDefault="00000000" w:rsidRPr="00000000" w14:paraId="000000BE">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F">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Bioeconomy</w:t>
      </w:r>
    </w:p>
    <w:p w:rsidR="00000000" w:rsidDel="00000000" w:rsidP="00000000" w:rsidRDefault="00000000" w:rsidRPr="00000000" w14:paraId="000000C0">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2"/>
          <w:szCs w:val="22"/>
        </w:rPr>
      </w:pPr>
      <w:bookmarkStart w:colFirst="0" w:colLast="0" w:name="_heading=h.30j0zll" w:id="8"/>
      <w:bookmarkEnd w:id="8"/>
      <w:r w:rsidDel="00000000" w:rsidR="00000000" w:rsidRPr="00000000">
        <w:rPr>
          <w:rFonts w:ascii="Times New Roman" w:cs="Times New Roman" w:eastAsia="Times New Roman" w:hAnsi="Times New Roman"/>
          <w:b w:val="1"/>
          <w:sz w:val="22"/>
          <w:szCs w:val="22"/>
          <w:rtl w:val="0"/>
        </w:rPr>
        <w:t xml:space="preserve">☐ Space Economy</w:t>
      </w: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2"/>
          <w:szCs w:val="22"/>
        </w:rPr>
      </w:pPr>
      <w:r w:rsidDel="00000000" w:rsidR="00000000" w:rsidRPr="00000000">
        <w:rPr>
          <w:rtl w:val="0"/>
        </w:rPr>
      </w:r>
    </w:p>
    <w:tbl>
      <w:tblPr>
        <w:tblStyle w:val="Table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3818" w:hRule="atLeast"/>
          <w:tblHeader w:val="0"/>
        </w:trPr>
        <w:tc>
          <w:tcPr>
            <w:shd w:fill="auto" w:val="clear"/>
          </w:tcPr>
          <w:p w:rsidR="00000000" w:rsidDel="00000000" w:rsidP="00000000" w:rsidRDefault="00000000" w:rsidRPr="00000000" w14:paraId="000000C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C5">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C6">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7">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SPECIFICAZIONE SULLA CONFORMITÀ DEL PROGETTO ALLE DISPOSIZIONI CONTENUTE NEL “RAPPORTO AMBIENTALE” CORREDATO DALLA “SINTESI NON TECNICA” E DALLO “STUDIO PER LA VALUTAZIONE DI INCIDENZA AMBIENTALE”</w:t>
      </w:r>
    </w:p>
    <w:p w:rsidR="00000000" w:rsidDel="00000000" w:rsidP="00000000" w:rsidRDefault="00000000" w:rsidRPr="00000000" w14:paraId="000000C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se e come la proposta progettuale comporta l'invarianza o il miglioramento, per unità di prodotto e/o servizi, delle prestazioni ambientali (a titolo esemplificativo: invarianza o diminuzione dei consumi energetici, idrici e di materie prime, assenza di nuove fonti di emissioni idriche, sonore, rifiuti, etc... </w:t>
      </w:r>
    </w:p>
    <w:p w:rsidR="00000000" w:rsidDel="00000000" w:rsidP="00000000" w:rsidRDefault="00000000" w:rsidRPr="00000000" w14:paraId="000000C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rif.  articolo 5, comma 4, del Bando e documentazione consultabile al seguente link: </w:t>
      </w:r>
      <w:hyperlink r:id="rId8">
        <w:r w:rsidDel="00000000" w:rsidR="00000000" w:rsidRPr="00000000">
          <w:rPr>
            <w:rFonts w:ascii="Times New Roman" w:cs="Times New Roman" w:eastAsia="Times New Roman" w:hAnsi="Times New Roman"/>
            <w:i w:val="1"/>
            <w:sz w:val="22"/>
            <w:szCs w:val="22"/>
            <w:u w:val="single"/>
            <w:rtl w:val="0"/>
          </w:rPr>
          <w:t xml:space="preserve">https://www.regione.veneto.it/web/programmi-comunitari/monitoraggio-vas-vinca#vas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C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w:t>
      </w:r>
    </w:p>
    <w:p w:rsidR="00000000" w:rsidDel="00000000" w:rsidP="00000000" w:rsidRDefault="00000000" w:rsidRPr="00000000" w14:paraId="000000CE">
      <w:pPr>
        <w:jc w:val="both"/>
        <w:rPr>
          <w:rFonts w:ascii="Times New Roman" w:cs="Times New Roman" w:eastAsia="Times New Roman" w:hAnsi="Times New Roman"/>
          <w:sz w:val="22"/>
          <w:szCs w:val="22"/>
        </w:rPr>
      </w:pPr>
      <w:r w:rsidDel="00000000" w:rsidR="00000000" w:rsidRPr="00000000">
        <w:rPr>
          <w:rtl w:val="0"/>
        </w:rPr>
      </w:r>
    </w:p>
    <w:tbl>
      <w:tblPr>
        <w:tblStyle w:val="Table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C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D1">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D2">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3">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4">
      <w:pPr>
        <w:keepNext w:val="1"/>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D5">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C – IDENTIFICABILITÀ DELL’OUTPUT (PRODOTTO/SERVIZIO) OGGETTO DELL’ATTIVITÀ DI START-UP INNOVATIVA</w:t>
      </w:r>
    </w:p>
    <w:p w:rsidR="00000000" w:rsidDel="00000000" w:rsidP="00000000" w:rsidRDefault="00000000" w:rsidRPr="00000000" w14:paraId="000000D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7">
      <w:pPr>
        <w:keepNext w:val="1"/>
        <w:numPr>
          <w:ilvl w:val="0"/>
          <w:numId w:val="7"/>
        </w:numPr>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Identificazione del Modello di Business (</w:t>
      </w:r>
      <w:r w:rsidDel="00000000" w:rsidR="00000000" w:rsidRPr="00000000">
        <w:rPr>
          <w:rFonts w:ascii="Times New Roman" w:cs="Times New Roman" w:eastAsia="Times New Roman" w:hAnsi="Times New Roman"/>
          <w:b w:val="1"/>
          <w:i w:val="1"/>
          <w:sz w:val="22"/>
          <w:szCs w:val="22"/>
          <w:rtl w:val="0"/>
        </w:rPr>
        <w:t xml:space="preserve">Business Model Canvas</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D8">
      <w:pPr>
        <w:keepNext w:val="1"/>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il modello seguendo le indicazioni riportate</w:t>
      </w:r>
    </w:p>
    <w:p w:rsidR="00000000" w:rsidDel="00000000" w:rsidP="00000000" w:rsidRDefault="00000000" w:rsidRPr="00000000" w14:paraId="000000D9">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A">
      <w:pPr>
        <w:keepNext w:val="1"/>
        <w:jc w:val="both"/>
        <w:rPr>
          <w:rFonts w:ascii="Times New Roman" w:cs="Times New Roman" w:eastAsia="Times New Roman" w:hAnsi="Times New Roman"/>
          <w:b w:val="1"/>
        </w:rPr>
      </w:pPr>
      <w:r w:rsidDel="00000000" w:rsidR="00000000" w:rsidRPr="00000000">
        <w:rPr>
          <w:rtl w:val="0"/>
        </w:rPr>
      </w:r>
    </w:p>
    <w:tbl>
      <w:tblPr>
        <w:tblStyle w:val="Table8"/>
        <w:tblW w:w="9660.0" w:type="dxa"/>
        <w:jc w:val="left"/>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1695"/>
        <w:gridCol w:w="180"/>
        <w:gridCol w:w="1875"/>
        <w:gridCol w:w="195"/>
        <w:gridCol w:w="795"/>
        <w:gridCol w:w="195"/>
        <w:gridCol w:w="585"/>
        <w:gridCol w:w="195"/>
        <w:gridCol w:w="1935"/>
        <w:gridCol w:w="180"/>
        <w:gridCol w:w="1830"/>
        <w:tblGridChange w:id="0">
          <w:tblGrid>
            <w:gridCol w:w="1695"/>
            <w:gridCol w:w="180"/>
            <w:gridCol w:w="1875"/>
            <w:gridCol w:w="195"/>
            <w:gridCol w:w="795"/>
            <w:gridCol w:w="195"/>
            <w:gridCol w:w="585"/>
            <w:gridCol w:w="195"/>
            <w:gridCol w:w="1935"/>
            <w:gridCol w:w="180"/>
            <w:gridCol w:w="1830"/>
          </w:tblGrid>
        </w:tblGridChange>
      </w:tblGrid>
      <w:tr>
        <w:trPr>
          <w:cantSplit w:val="0"/>
          <w:tblHeader w:val="0"/>
        </w:trPr>
        <w:tc>
          <w:tcPr>
            <w:shd w:fill="000000" w:val="clear"/>
          </w:tcPr>
          <w:p w:rsidR="00000000" w:rsidDel="00000000" w:rsidP="00000000" w:rsidRDefault="00000000" w:rsidRPr="00000000" w14:paraId="000000DB">
            <w:pPr>
              <w:keepNext w:val="1"/>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Partner chiave</w:t>
            </w:r>
          </w:p>
        </w:tc>
        <w:tc>
          <w:tcPr>
            <w:vMerge w:val="restart"/>
            <w:shd w:fill="d9d9d9" w:val="clear"/>
          </w:tcPr>
          <w:p w:rsidR="00000000" w:rsidDel="00000000" w:rsidP="00000000" w:rsidRDefault="00000000" w:rsidRPr="00000000" w14:paraId="000000DC">
            <w:pPr>
              <w:keepNext w:val="1"/>
              <w:jc w:val="center"/>
              <w:rPr>
                <w:rFonts w:ascii="Times New Roman" w:cs="Times New Roman" w:eastAsia="Times New Roman" w:hAnsi="Times New Roman"/>
                <w:color w:val="ffffff"/>
              </w:rPr>
            </w:pPr>
            <w:r w:rsidDel="00000000" w:rsidR="00000000" w:rsidRPr="00000000">
              <w:rPr>
                <w:rtl w:val="0"/>
              </w:rPr>
            </w:r>
          </w:p>
        </w:tc>
        <w:tc>
          <w:tcPr>
            <w:shd w:fill="000000" w:val="clear"/>
          </w:tcPr>
          <w:p w:rsidR="00000000" w:rsidDel="00000000" w:rsidP="00000000" w:rsidRDefault="00000000" w:rsidRPr="00000000" w14:paraId="000000DD">
            <w:pPr>
              <w:keepNext w:val="1"/>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Attività chiave</w:t>
            </w:r>
          </w:p>
        </w:tc>
        <w:tc>
          <w:tcPr>
            <w:vMerge w:val="restart"/>
            <w:shd w:fill="d9d9d9" w:val="clear"/>
          </w:tcPr>
          <w:p w:rsidR="00000000" w:rsidDel="00000000" w:rsidP="00000000" w:rsidRDefault="00000000" w:rsidRPr="00000000" w14:paraId="000000DE">
            <w:pPr>
              <w:keepNext w:val="1"/>
              <w:jc w:val="center"/>
              <w:rPr>
                <w:rFonts w:ascii="Times New Roman" w:cs="Times New Roman" w:eastAsia="Times New Roman" w:hAnsi="Times New Roman"/>
                <w:color w:val="ffffff"/>
              </w:rPr>
            </w:pPr>
            <w:r w:rsidDel="00000000" w:rsidR="00000000" w:rsidRPr="00000000">
              <w:rPr>
                <w:rtl w:val="0"/>
              </w:rPr>
            </w:r>
          </w:p>
        </w:tc>
        <w:tc>
          <w:tcPr>
            <w:gridSpan w:val="3"/>
            <w:shd w:fill="000000" w:val="clear"/>
          </w:tcPr>
          <w:p w:rsidR="00000000" w:rsidDel="00000000" w:rsidP="00000000" w:rsidRDefault="00000000" w:rsidRPr="00000000" w14:paraId="000000DF">
            <w:pPr>
              <w:keepNext w:val="1"/>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Proposte di valore</w:t>
            </w:r>
          </w:p>
        </w:tc>
        <w:tc>
          <w:tcPr>
            <w:vMerge w:val="restart"/>
            <w:shd w:fill="d9d9d9" w:val="clear"/>
          </w:tcPr>
          <w:p w:rsidR="00000000" w:rsidDel="00000000" w:rsidP="00000000" w:rsidRDefault="00000000" w:rsidRPr="00000000" w14:paraId="000000E2">
            <w:pPr>
              <w:keepNext w:val="1"/>
              <w:jc w:val="center"/>
              <w:rPr>
                <w:rFonts w:ascii="Times New Roman" w:cs="Times New Roman" w:eastAsia="Times New Roman" w:hAnsi="Times New Roman"/>
                <w:color w:val="ffffff"/>
              </w:rPr>
            </w:pPr>
            <w:r w:rsidDel="00000000" w:rsidR="00000000" w:rsidRPr="00000000">
              <w:rPr>
                <w:rtl w:val="0"/>
              </w:rPr>
            </w:r>
          </w:p>
        </w:tc>
        <w:tc>
          <w:tcPr>
            <w:shd w:fill="000000" w:val="clear"/>
          </w:tcPr>
          <w:p w:rsidR="00000000" w:rsidDel="00000000" w:rsidP="00000000" w:rsidRDefault="00000000" w:rsidRPr="00000000" w14:paraId="000000E3">
            <w:pPr>
              <w:keepNext w:val="1"/>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Relazioni con i clienti</w:t>
            </w:r>
          </w:p>
        </w:tc>
        <w:tc>
          <w:tcPr>
            <w:vMerge w:val="restart"/>
            <w:shd w:fill="d9d9d9" w:val="clear"/>
          </w:tcPr>
          <w:p w:rsidR="00000000" w:rsidDel="00000000" w:rsidP="00000000" w:rsidRDefault="00000000" w:rsidRPr="00000000" w14:paraId="000000E4">
            <w:pPr>
              <w:keepNext w:val="1"/>
              <w:jc w:val="center"/>
              <w:rPr>
                <w:rFonts w:ascii="Times New Roman" w:cs="Times New Roman" w:eastAsia="Times New Roman" w:hAnsi="Times New Roman"/>
                <w:color w:val="ffffff"/>
              </w:rPr>
            </w:pPr>
            <w:r w:rsidDel="00000000" w:rsidR="00000000" w:rsidRPr="00000000">
              <w:rPr>
                <w:rtl w:val="0"/>
              </w:rPr>
            </w:r>
          </w:p>
        </w:tc>
        <w:tc>
          <w:tcPr>
            <w:shd w:fill="000000" w:val="clear"/>
          </w:tcPr>
          <w:p w:rsidR="00000000" w:rsidDel="00000000" w:rsidP="00000000" w:rsidRDefault="00000000" w:rsidRPr="00000000" w14:paraId="000000E5">
            <w:pPr>
              <w:keepNext w:val="1"/>
              <w:jc w:val="center"/>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Segmenti di clientela </w:t>
            </w:r>
          </w:p>
        </w:tc>
      </w:tr>
      <w:tr>
        <w:trPr>
          <w:cantSplit w:val="0"/>
          <w:trHeight w:val="2581" w:hRule="atLeast"/>
          <w:tblHeader w:val="0"/>
        </w:trPr>
        <w:tc>
          <w:tcPr>
            <w:vMerge w:val="restart"/>
          </w:tcPr>
          <w:p w:rsidR="00000000" w:rsidDel="00000000" w:rsidP="00000000" w:rsidRDefault="00000000" w:rsidRPr="00000000" w14:paraId="000000E6">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la rete di fornitori e partner necessari al funzionamento del modello di business aziendale.</w:t>
            </w:r>
          </w:p>
        </w:tc>
        <w:tc>
          <w:tcPr>
            <w:vMerge w:val="continue"/>
            <w:shd w:fill="d9d9d9" w:val="clear"/>
          </w:tcPr>
          <w:p w:rsidR="00000000" w:rsidDel="00000000" w:rsidP="00000000" w:rsidRDefault="00000000" w:rsidRPr="00000000" w14:paraId="000000E7">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0E8">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le attività strategiche che devono essere compiute per creare e sostenere le “Proposte di valore”, raggiungere i clienti, mantenere le relazioni con loro e generare ricavi.</w:t>
            </w:r>
          </w:p>
        </w:tc>
        <w:tc>
          <w:tcPr>
            <w:vMerge w:val="continue"/>
            <w:shd w:fill="d9d9d9" w:val="clear"/>
          </w:tcPr>
          <w:p w:rsidR="00000000" w:rsidDel="00000000" w:rsidP="00000000" w:rsidRDefault="00000000" w:rsidRPr="00000000" w14:paraId="000000E9">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gridSpan w:val="3"/>
            <w:vMerge w:val="restart"/>
          </w:tcPr>
          <w:p w:rsidR="00000000" w:rsidDel="00000000" w:rsidP="00000000" w:rsidRDefault="00000000" w:rsidRPr="00000000" w14:paraId="000000EA">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i benefici generati per ogni specifico “Segmento di Clientela”.</w:t>
            </w:r>
          </w:p>
        </w:tc>
        <w:tc>
          <w:tcPr>
            <w:vMerge w:val="continue"/>
            <w:shd w:fill="d9d9d9" w:val="clear"/>
          </w:tcPr>
          <w:p w:rsidR="00000000" w:rsidDel="00000000" w:rsidP="00000000" w:rsidRDefault="00000000" w:rsidRPr="00000000" w14:paraId="000000ED">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0EE">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il tipo di relazione che l’azienda stabilisce con ogni specifico “Segmento di Clientela”.</w:t>
            </w:r>
          </w:p>
        </w:tc>
        <w:tc>
          <w:tcPr>
            <w:vMerge w:val="continue"/>
            <w:shd w:fill="d9d9d9" w:val="clear"/>
          </w:tcPr>
          <w:p w:rsidR="00000000" w:rsidDel="00000000" w:rsidP="00000000" w:rsidRDefault="00000000" w:rsidRPr="00000000" w14:paraId="000000EF">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vMerge w:val="restart"/>
          </w:tcPr>
          <w:p w:rsidR="00000000" w:rsidDel="00000000" w:rsidP="00000000" w:rsidRDefault="00000000" w:rsidRPr="00000000" w14:paraId="000000F0">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i differenti gruppi di persone e/o organizzazioni ai quali l’azienda si rivolge.</w:t>
            </w:r>
          </w:p>
        </w:tc>
      </w:tr>
      <w:tr>
        <w:trPr>
          <w:cantSplit w:val="0"/>
          <w:tblHeader w:val="0"/>
        </w:trPr>
        <w:tc>
          <w:tcPr>
            <w:vMerge w:val="continue"/>
          </w:tcPr>
          <w:p w:rsidR="00000000" w:rsidDel="00000000" w:rsidP="00000000" w:rsidRDefault="00000000" w:rsidRPr="00000000" w14:paraId="000000F1">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vMerge w:val="continue"/>
            <w:shd w:fill="d9d9d9" w:val="clear"/>
          </w:tcPr>
          <w:p w:rsidR="00000000" w:rsidDel="00000000" w:rsidP="00000000" w:rsidRDefault="00000000" w:rsidRPr="00000000" w14:paraId="000000F2">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shd w:fill="000000" w:val="clear"/>
          </w:tcPr>
          <w:p w:rsidR="00000000" w:rsidDel="00000000" w:rsidP="00000000" w:rsidRDefault="00000000" w:rsidRPr="00000000" w14:paraId="000000F3">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Risorse chiave</w:t>
            </w:r>
          </w:p>
        </w:tc>
        <w:tc>
          <w:tcPr>
            <w:vMerge w:val="continue"/>
            <w:shd w:fill="d9d9d9" w:val="clear"/>
          </w:tcPr>
          <w:p w:rsidR="00000000" w:rsidDel="00000000" w:rsidP="00000000" w:rsidRDefault="00000000" w:rsidRPr="00000000" w14:paraId="000000F4">
            <w:pPr>
              <w:widowControl w:val="0"/>
              <w:spacing w:line="276" w:lineRule="auto"/>
              <w:rPr>
                <w:rFonts w:ascii="Times New Roman" w:cs="Times New Roman" w:eastAsia="Times New Roman" w:hAnsi="Times New Roman"/>
              </w:rPr>
            </w:pPr>
            <w:r w:rsidDel="00000000" w:rsidR="00000000" w:rsidRPr="00000000">
              <w:rPr>
                <w:rtl w:val="0"/>
              </w:rPr>
            </w:r>
          </w:p>
        </w:tc>
        <w:tc>
          <w:tcPr>
            <w:gridSpan w:val="3"/>
            <w:vMerge w:val="continue"/>
          </w:tcPr>
          <w:p w:rsidR="00000000" w:rsidDel="00000000" w:rsidP="00000000" w:rsidRDefault="00000000" w:rsidRPr="00000000" w14:paraId="000000F5">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shd w:fill="d9d9d9" w:val="clear"/>
          </w:tcPr>
          <w:p w:rsidR="00000000" w:rsidDel="00000000" w:rsidP="00000000" w:rsidRDefault="00000000" w:rsidRPr="00000000" w14:paraId="000000F8">
            <w:pPr>
              <w:widowControl w:val="0"/>
              <w:spacing w:line="276" w:lineRule="auto"/>
              <w:rPr>
                <w:rFonts w:ascii="Times New Roman" w:cs="Times New Roman" w:eastAsia="Times New Roman" w:hAnsi="Times New Roman"/>
              </w:rPr>
            </w:pPr>
            <w:r w:rsidDel="00000000" w:rsidR="00000000" w:rsidRPr="00000000">
              <w:rPr>
                <w:rtl w:val="0"/>
              </w:rPr>
            </w:r>
          </w:p>
        </w:tc>
        <w:tc>
          <w:tcPr>
            <w:shd w:fill="000000" w:val="clear"/>
          </w:tcPr>
          <w:p w:rsidR="00000000" w:rsidDel="00000000" w:rsidP="00000000" w:rsidRDefault="00000000" w:rsidRPr="00000000" w14:paraId="000000F9">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Canali</w:t>
            </w:r>
          </w:p>
        </w:tc>
        <w:tc>
          <w:tcPr>
            <w:vMerge w:val="continue"/>
            <w:shd w:fill="d9d9d9" w:val="clear"/>
          </w:tcPr>
          <w:p w:rsidR="00000000" w:rsidDel="00000000" w:rsidP="00000000" w:rsidRDefault="00000000" w:rsidRPr="00000000" w14:paraId="000000FA">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FB">
            <w:pPr>
              <w:widowControl w:val="0"/>
              <w:spacing w:line="276" w:lineRule="auto"/>
              <w:rPr>
                <w:rFonts w:ascii="Times New Roman" w:cs="Times New Roman" w:eastAsia="Times New Roman" w:hAnsi="Times New Roman"/>
              </w:rPr>
            </w:pPr>
            <w:r w:rsidDel="00000000" w:rsidR="00000000" w:rsidRPr="00000000">
              <w:rPr>
                <w:rtl w:val="0"/>
              </w:rPr>
            </w:r>
          </w:p>
        </w:tc>
      </w:tr>
      <w:tr>
        <w:trPr>
          <w:cantSplit w:val="0"/>
          <w:trHeight w:val="2150" w:hRule="atLeast"/>
          <w:tblHeader w:val="0"/>
        </w:trPr>
        <w:tc>
          <w:tcPr>
            <w:vMerge w:val="continue"/>
          </w:tcPr>
          <w:p w:rsidR="00000000" w:rsidDel="00000000" w:rsidP="00000000" w:rsidRDefault="00000000" w:rsidRPr="00000000" w14:paraId="000000FC">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shd w:fill="d9d9d9" w:val="clear"/>
          </w:tcPr>
          <w:p w:rsidR="00000000" w:rsidDel="00000000" w:rsidP="00000000" w:rsidRDefault="00000000" w:rsidRPr="00000000" w14:paraId="000000FD">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E">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gli asset strategici di cui l’azienda deve disporre per dare vita e sostenere il proprio modello di business.</w:t>
            </w:r>
          </w:p>
        </w:tc>
        <w:tc>
          <w:tcPr>
            <w:vMerge w:val="continue"/>
            <w:shd w:fill="d9d9d9" w:val="clear"/>
          </w:tcPr>
          <w:p w:rsidR="00000000" w:rsidDel="00000000" w:rsidP="00000000" w:rsidRDefault="00000000" w:rsidRPr="00000000" w14:paraId="000000FF">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gridSpan w:val="3"/>
            <w:vMerge w:val="continue"/>
          </w:tcPr>
          <w:p w:rsidR="00000000" w:rsidDel="00000000" w:rsidP="00000000" w:rsidRDefault="00000000" w:rsidRPr="00000000" w14:paraId="00000100">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vMerge w:val="continue"/>
            <w:shd w:fill="d9d9d9" w:val="clear"/>
          </w:tcPr>
          <w:p w:rsidR="00000000" w:rsidDel="00000000" w:rsidP="00000000" w:rsidRDefault="00000000" w:rsidRPr="00000000" w14:paraId="00000103">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104">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come l’azienda raggiunge ogni specifico “Segmento di Clientela” per presentargli e fornirgli la sua “Proposta di valore”.</w:t>
            </w:r>
          </w:p>
        </w:tc>
        <w:tc>
          <w:tcPr>
            <w:vMerge w:val="continue"/>
            <w:shd w:fill="d9d9d9" w:val="clear"/>
          </w:tcPr>
          <w:p w:rsidR="00000000" w:rsidDel="00000000" w:rsidP="00000000" w:rsidRDefault="00000000" w:rsidRPr="00000000" w14:paraId="00000105">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6">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107">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Struttura dei costi</w:t>
            </w:r>
          </w:p>
        </w:tc>
        <w:tc>
          <w:tcPr>
            <w:vMerge w:val="restart"/>
            <w:shd w:fill="d9d9d9" w:val="clear"/>
          </w:tcPr>
          <w:p w:rsidR="00000000" w:rsidDel="00000000" w:rsidP="00000000" w:rsidRDefault="00000000" w:rsidRPr="00000000" w14:paraId="0000010C">
            <w:pPr>
              <w:keepNext w:val="1"/>
              <w:jc w:val="both"/>
              <w:rPr>
                <w:rFonts w:ascii="Times New Roman" w:cs="Times New Roman" w:eastAsia="Times New Roman" w:hAnsi="Times New Roman"/>
              </w:rPr>
            </w:pPr>
            <w:r w:rsidDel="00000000" w:rsidR="00000000" w:rsidRPr="00000000">
              <w:rPr>
                <w:rtl w:val="0"/>
              </w:rPr>
            </w:r>
          </w:p>
        </w:tc>
        <w:tc>
          <w:tcPr>
            <w:gridSpan w:val="5"/>
            <w:shd w:fill="000000" w:val="clear"/>
          </w:tcPr>
          <w:p w:rsidR="00000000" w:rsidDel="00000000" w:rsidP="00000000" w:rsidRDefault="00000000" w:rsidRPr="00000000" w14:paraId="0000010D">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Flussi dei ricavi</w:t>
            </w:r>
          </w:p>
        </w:tc>
      </w:tr>
      <w:tr>
        <w:trPr>
          <w:cantSplit w:val="0"/>
          <w:trHeight w:val="2076" w:hRule="atLeast"/>
          <w:tblHeader w:val="0"/>
        </w:trPr>
        <w:tc>
          <w:tcPr>
            <w:gridSpan w:val="5"/>
          </w:tcPr>
          <w:p w:rsidR="00000000" w:rsidDel="00000000" w:rsidP="00000000" w:rsidRDefault="00000000" w:rsidRPr="00000000" w14:paraId="00000112">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i costi che l’azienda dovrà sostenere per rendere funzionante il proprio modello di business.</w:t>
            </w:r>
          </w:p>
        </w:tc>
        <w:tc>
          <w:tcPr>
            <w:vMerge w:val="continue"/>
            <w:shd w:fill="d9d9d9" w:val="clear"/>
          </w:tcPr>
          <w:p w:rsidR="00000000" w:rsidDel="00000000" w:rsidP="00000000" w:rsidRDefault="00000000" w:rsidRPr="00000000" w14:paraId="00000117">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tc>
        <w:tc>
          <w:tcPr>
            <w:gridSpan w:val="5"/>
          </w:tcPr>
          <w:p w:rsidR="00000000" w:rsidDel="00000000" w:rsidP="00000000" w:rsidRDefault="00000000" w:rsidRPr="00000000" w14:paraId="00000118">
            <w:pPr>
              <w:keepNext w:val="1"/>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Indicare il modo in cui l’azienda intende ottenere i ricavi dalla vendita dei prodotti/servizi a ciascun “Segmento di Clientela”.</w:t>
            </w:r>
          </w:p>
        </w:tc>
      </w:tr>
    </w:tbl>
    <w:p w:rsidR="00000000" w:rsidDel="00000000" w:rsidP="00000000" w:rsidRDefault="00000000" w:rsidRPr="00000000" w14:paraId="0000011D">
      <w:pPr>
        <w:keepNext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keepNext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Next w:val="1"/>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Definizione del prodotto/servizio innovativo offerto</w:t>
      </w:r>
    </w:p>
    <w:p w:rsidR="00000000" w:rsidDel="00000000" w:rsidP="00000000" w:rsidRDefault="00000000" w:rsidRPr="00000000" w14:paraId="00000120">
      <w:pPr>
        <w:keepNext w:val="1"/>
        <w:jc w:val="both"/>
        <w:rPr>
          <w:rFonts w:ascii="Times New Roman" w:cs="Times New Roman" w:eastAsia="Times New Roman" w:hAnsi="Times New Roman"/>
          <w:b w:val="1"/>
          <w:sz w:val="22"/>
          <w:szCs w:val="22"/>
        </w:rPr>
      </w:pPr>
      <w:r w:rsidDel="00000000" w:rsidR="00000000" w:rsidRPr="00000000">
        <w:rPr>
          <w:rtl w:val="0"/>
        </w:rPr>
      </w:r>
    </w:p>
    <w:tbl>
      <w:tblPr>
        <w:tblStyle w:val="Table9"/>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5"/>
        <w:tblGridChange w:id="0">
          <w:tblGrid>
            <w:gridCol w:w="9375"/>
          </w:tblGrid>
        </w:tblGridChange>
      </w:tblGrid>
      <w:tr>
        <w:trPr>
          <w:cantSplit w:val="0"/>
          <w:tblHeader w:val="0"/>
        </w:trPr>
        <w:tc>
          <w:tcPr/>
          <w:p w:rsidR="00000000" w:rsidDel="00000000" w:rsidP="00000000" w:rsidRDefault="00000000" w:rsidRPr="00000000" w14:paraId="00000121">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Identificare il prodotto/servizio (o pacchetto di prodotti/servizi) proposto dalla start up innovativa </w:t>
            </w:r>
            <w:r w:rsidDel="00000000" w:rsidR="00000000" w:rsidRPr="00000000">
              <w:rPr>
                <w:rFonts w:ascii="Times New Roman" w:cs="Times New Roman" w:eastAsia="Times New Roman" w:hAnsi="Times New Roman"/>
                <w:sz w:val="22"/>
                <w:szCs w:val="22"/>
                <w:rtl w:val="0"/>
              </w:rPr>
              <w:t xml:space="preserve">(max. 1.500 caratteri)</w:t>
            </w:r>
            <w:r w:rsidDel="00000000" w:rsidR="00000000" w:rsidRPr="00000000">
              <w:rPr>
                <w:rFonts w:ascii="Times New Roman" w:cs="Times New Roman" w:eastAsia="Times New Roman" w:hAnsi="Times New Roman"/>
                <w:b w:val="1"/>
                <w:sz w:val="22"/>
                <w:szCs w:val="22"/>
                <w:rtl w:val="0"/>
              </w:rPr>
              <w:t xml:space="preserve"> </w:t>
            </w:r>
          </w:p>
        </w:tc>
      </w:tr>
      <w:tr>
        <w:trPr>
          <w:cantSplit w:val="0"/>
          <w:trHeight w:val="962" w:hRule="atLeast"/>
          <w:tblHeader w:val="0"/>
        </w:trPr>
        <w:tc>
          <w:tcPr/>
          <w:p w:rsidR="00000000" w:rsidDel="00000000" w:rsidP="00000000" w:rsidRDefault="00000000" w:rsidRPr="00000000" w14:paraId="00000122">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3">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Con riferimento al prototipo preliminare (Minimum Viable Product) già identificato in precedenza descrivere quali funzionalità saranno oggetto di sviluppo nell’arco di vita del progetto</w:t>
            </w:r>
            <w:r w:rsidDel="00000000" w:rsidR="00000000" w:rsidRPr="00000000">
              <w:rPr>
                <w:rFonts w:ascii="Times New Roman" w:cs="Times New Roman" w:eastAsia="Times New Roman" w:hAnsi="Times New Roman"/>
                <w:sz w:val="22"/>
                <w:szCs w:val="22"/>
                <w:rtl w:val="0"/>
              </w:rPr>
              <w:t xml:space="preserve"> (max. 2.000 caratteri)</w:t>
            </w:r>
          </w:p>
        </w:tc>
      </w:tr>
      <w:tr>
        <w:trPr>
          <w:cantSplit w:val="0"/>
          <w:trHeight w:val="1168" w:hRule="atLeast"/>
          <w:tblHeader w:val="0"/>
        </w:trPr>
        <w:tc>
          <w:tcPr/>
          <w:p w:rsidR="00000000" w:rsidDel="00000000" w:rsidP="00000000" w:rsidRDefault="00000000" w:rsidRPr="00000000" w14:paraId="0000012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125">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26">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27">
      <w:pPr>
        <w:keepNext w:val="1"/>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Definizione del posizionamento di mercato e della concorrenza</w:t>
      </w:r>
    </w:p>
    <w:p w:rsidR="00000000" w:rsidDel="00000000" w:rsidP="00000000" w:rsidRDefault="00000000" w:rsidRPr="00000000" w14:paraId="00000128">
      <w:pPr>
        <w:keepNext w:val="1"/>
        <w:jc w:val="both"/>
        <w:rPr>
          <w:rFonts w:ascii="Times New Roman" w:cs="Times New Roman" w:eastAsia="Times New Roman" w:hAnsi="Times New Roman"/>
          <w:b w:val="1"/>
          <w:sz w:val="22"/>
          <w:szCs w:val="22"/>
        </w:rPr>
      </w:pPr>
      <w:r w:rsidDel="00000000" w:rsidR="00000000" w:rsidRPr="00000000">
        <w:rPr>
          <w:rtl w:val="0"/>
        </w:rPr>
      </w:r>
    </w:p>
    <w:tbl>
      <w:tblPr>
        <w:tblStyle w:val="Table10"/>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0"/>
        <w:tblGridChange w:id="0">
          <w:tblGrid>
            <w:gridCol w:w="9480"/>
          </w:tblGrid>
        </w:tblGridChange>
      </w:tblGrid>
      <w:tr>
        <w:trPr>
          <w:cantSplit w:val="0"/>
          <w:tblHeader w:val="0"/>
        </w:trPr>
        <w:tc>
          <w:tcPr/>
          <w:p w:rsidR="00000000" w:rsidDel="00000000" w:rsidP="00000000" w:rsidRDefault="00000000" w:rsidRPr="00000000" w14:paraId="00000129">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Quantificazione della dimensione attuale del mercato di riferimento </w:t>
            </w:r>
            <w:r w:rsidDel="00000000" w:rsidR="00000000" w:rsidRPr="00000000">
              <w:rPr>
                <w:rFonts w:ascii="Times New Roman" w:cs="Times New Roman" w:eastAsia="Times New Roman" w:hAnsi="Times New Roman"/>
                <w:sz w:val="22"/>
                <w:szCs w:val="22"/>
                <w:rtl w:val="0"/>
              </w:rPr>
              <w:t xml:space="preserve">(max 1.000 caratteri)</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12A">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B">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Quantificazione delle stime di crescita previste per il mercato </w:t>
            </w:r>
            <w:r w:rsidDel="00000000" w:rsidR="00000000" w:rsidRPr="00000000">
              <w:rPr>
                <w:rFonts w:ascii="Times New Roman" w:cs="Times New Roman" w:eastAsia="Times New Roman" w:hAnsi="Times New Roman"/>
                <w:sz w:val="22"/>
                <w:szCs w:val="22"/>
                <w:rtl w:val="0"/>
              </w:rPr>
              <w:t xml:space="preserve">(max 1.000 caratteri)</w:t>
            </w:r>
            <w:r w:rsidDel="00000000" w:rsidR="00000000" w:rsidRPr="00000000">
              <w:rPr>
                <w:rtl w:val="0"/>
              </w:rPr>
            </w:r>
          </w:p>
        </w:tc>
      </w:tr>
      <w:tr>
        <w:trPr>
          <w:cantSplit w:val="0"/>
          <w:trHeight w:val="998" w:hRule="atLeast"/>
          <w:tblHeader w:val="0"/>
        </w:trPr>
        <w:tc>
          <w:tcPr/>
          <w:p w:rsidR="00000000" w:rsidDel="00000000" w:rsidP="00000000" w:rsidRDefault="00000000" w:rsidRPr="00000000" w14:paraId="0000012C">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D">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Identificazione delle barriere all’ingresso </w:t>
            </w:r>
            <w:r w:rsidDel="00000000" w:rsidR="00000000" w:rsidRPr="00000000">
              <w:rPr>
                <w:rFonts w:ascii="Times New Roman" w:cs="Times New Roman" w:eastAsia="Times New Roman" w:hAnsi="Times New Roman"/>
                <w:sz w:val="22"/>
                <w:szCs w:val="22"/>
                <w:rtl w:val="0"/>
              </w:rPr>
              <w:t xml:space="preserve">(max 1.000 caratteri)</w:t>
            </w:r>
            <w:r w:rsidDel="00000000" w:rsidR="00000000" w:rsidRPr="00000000">
              <w:rPr>
                <w:rtl w:val="0"/>
              </w:rPr>
            </w:r>
          </w:p>
        </w:tc>
      </w:tr>
      <w:tr>
        <w:trPr>
          <w:cantSplit w:val="0"/>
          <w:trHeight w:val="1144" w:hRule="atLeast"/>
          <w:tblHeader w:val="0"/>
        </w:trPr>
        <w:tc>
          <w:tcPr/>
          <w:p w:rsidR="00000000" w:rsidDel="00000000" w:rsidP="00000000" w:rsidRDefault="00000000" w:rsidRPr="00000000" w14:paraId="0000012E">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F">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Identificazione del mercato target (dimensioni, distribuzione quote, prospettive e tassi di crescita) </w:t>
            </w:r>
            <w:r w:rsidDel="00000000" w:rsidR="00000000" w:rsidRPr="00000000">
              <w:rPr>
                <w:rFonts w:ascii="Times New Roman" w:cs="Times New Roman" w:eastAsia="Times New Roman" w:hAnsi="Times New Roman"/>
                <w:sz w:val="22"/>
                <w:szCs w:val="22"/>
                <w:rtl w:val="0"/>
              </w:rPr>
              <w:t xml:space="preserve">(max 1.500 caratteri)</w:t>
            </w:r>
            <w:r w:rsidDel="00000000" w:rsidR="00000000" w:rsidRPr="00000000">
              <w:rPr>
                <w:rtl w:val="0"/>
              </w:rPr>
            </w:r>
          </w:p>
        </w:tc>
      </w:tr>
      <w:tr>
        <w:trPr>
          <w:cantSplit w:val="0"/>
          <w:trHeight w:val="1008" w:hRule="atLeast"/>
          <w:tblHeader w:val="0"/>
        </w:trPr>
        <w:tc>
          <w:tcPr/>
          <w:p w:rsidR="00000000" w:rsidDel="00000000" w:rsidP="00000000" w:rsidRDefault="00000000" w:rsidRPr="00000000" w14:paraId="00000130">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1">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Descrizione della segmentazione del mercato target per aree geografiche, settori, clienti </w:t>
            </w:r>
            <w:r w:rsidDel="00000000" w:rsidR="00000000" w:rsidRPr="00000000">
              <w:rPr>
                <w:rFonts w:ascii="Times New Roman" w:cs="Times New Roman" w:eastAsia="Times New Roman" w:hAnsi="Times New Roman"/>
                <w:sz w:val="22"/>
                <w:szCs w:val="22"/>
                <w:rtl w:val="0"/>
              </w:rPr>
              <w:t xml:space="preserve">(max 2.000 caratteri)</w:t>
            </w: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2">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3">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Identificazione e descrizione dei concorrenti, specificando il modello di generazione delle entrate, le caratteristiche del prodotto/servizio offerto dalla concorrenza, punti di forza/debolezza, canali di vendita, eventuali fatturati disponibili </w:t>
            </w:r>
            <w:r w:rsidDel="00000000" w:rsidR="00000000" w:rsidRPr="00000000">
              <w:rPr>
                <w:rFonts w:ascii="Times New Roman" w:cs="Times New Roman" w:eastAsia="Times New Roman" w:hAnsi="Times New Roman"/>
                <w:sz w:val="22"/>
                <w:szCs w:val="22"/>
                <w:rtl w:val="0"/>
              </w:rPr>
              <w:t xml:space="preserve">(max 1.500 caratteri per ciascun concorrente)</w:t>
            </w:r>
            <w:r w:rsidDel="00000000" w:rsidR="00000000" w:rsidRPr="00000000">
              <w:rPr>
                <w:rtl w:val="0"/>
              </w:rPr>
            </w:r>
          </w:p>
        </w:tc>
      </w:tr>
      <w:tr>
        <w:trPr>
          <w:cantSplit w:val="0"/>
          <w:trHeight w:val="1034" w:hRule="atLeast"/>
          <w:tblHeader w:val="0"/>
        </w:trPr>
        <w:tc>
          <w:tcPr/>
          <w:p w:rsidR="00000000" w:rsidDel="00000000" w:rsidP="00000000" w:rsidRDefault="00000000" w:rsidRPr="00000000" w14:paraId="00000134">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5">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Chiarire in quale misura i risultati del progetto potranno contribuire a creare vantaggi competitivi rispetto alla concorrenza sopra identificata </w:t>
            </w:r>
            <w:r w:rsidDel="00000000" w:rsidR="00000000" w:rsidRPr="00000000">
              <w:rPr>
                <w:rFonts w:ascii="Times New Roman" w:cs="Times New Roman" w:eastAsia="Times New Roman" w:hAnsi="Times New Roman"/>
                <w:sz w:val="22"/>
                <w:szCs w:val="22"/>
                <w:rtl w:val="0"/>
              </w:rPr>
              <w:t xml:space="preserve">(max 2.000 caratteri)</w:t>
            </w:r>
            <w:r w:rsidDel="00000000" w:rsidR="00000000" w:rsidRPr="00000000">
              <w:rPr>
                <w:rtl w:val="0"/>
              </w:rPr>
            </w:r>
          </w:p>
        </w:tc>
      </w:tr>
      <w:tr>
        <w:trPr>
          <w:cantSplit w:val="0"/>
          <w:trHeight w:val="1184" w:hRule="atLeast"/>
          <w:tblHeader w:val="0"/>
        </w:trPr>
        <w:tc>
          <w:tcPr/>
          <w:p w:rsidR="00000000" w:rsidDel="00000000" w:rsidP="00000000" w:rsidRDefault="00000000" w:rsidRPr="00000000" w14:paraId="00000136">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bl>
    <w:p w:rsidR="00000000" w:rsidDel="00000000" w:rsidP="00000000" w:rsidRDefault="00000000" w:rsidRPr="00000000" w14:paraId="00000137">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38">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39">
      <w:pPr>
        <w:keepNext w:val="1"/>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Definizione della clientela e dei vantaggi associati all’uso del prodotto o servizio</w:t>
      </w:r>
    </w:p>
    <w:p w:rsidR="00000000" w:rsidDel="00000000" w:rsidP="00000000" w:rsidRDefault="00000000" w:rsidRPr="00000000" w14:paraId="0000013A">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color w:val="000000"/>
          <w:sz w:val="22"/>
          <w:szCs w:val="22"/>
        </w:rPr>
      </w:pPr>
      <w:r w:rsidDel="00000000" w:rsidR="00000000" w:rsidRPr="00000000">
        <w:rPr>
          <w:rtl w:val="0"/>
        </w:rPr>
      </w:r>
    </w:p>
    <w:tbl>
      <w:tblPr>
        <w:tblStyle w:val="Table11"/>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5"/>
        <w:tblGridChange w:id="0">
          <w:tblGrid>
            <w:gridCol w:w="9525"/>
          </w:tblGrid>
        </w:tblGridChange>
      </w:tblGrid>
      <w:tr>
        <w:trPr>
          <w:cantSplit w:val="0"/>
          <w:tblHeader w:val="0"/>
        </w:trPr>
        <w:tc>
          <w:tcPr/>
          <w:p w:rsidR="00000000" w:rsidDel="00000000" w:rsidP="00000000" w:rsidRDefault="00000000" w:rsidRPr="00000000" w14:paraId="0000013B">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Rispetto ai “segmenti di clientela” identificati nel </w:t>
            </w:r>
            <w:r w:rsidDel="00000000" w:rsidR="00000000" w:rsidRPr="00000000">
              <w:rPr>
                <w:rFonts w:ascii="Times New Roman" w:cs="Times New Roman" w:eastAsia="Times New Roman" w:hAnsi="Times New Roman"/>
                <w:b w:val="1"/>
                <w:i w:val="1"/>
                <w:sz w:val="22"/>
                <w:szCs w:val="22"/>
                <w:rtl w:val="0"/>
              </w:rPr>
              <w:t xml:space="preserve">Business Model Canvas</w:t>
            </w:r>
            <w:r w:rsidDel="00000000" w:rsidR="00000000" w:rsidRPr="00000000">
              <w:rPr>
                <w:rFonts w:ascii="Times New Roman" w:cs="Times New Roman" w:eastAsia="Times New Roman" w:hAnsi="Times New Roman"/>
                <w:b w:val="1"/>
                <w:sz w:val="22"/>
                <w:szCs w:val="22"/>
                <w:rtl w:val="0"/>
              </w:rPr>
              <w:t xml:space="preserve">, descrivere i differenti clienti (gruppi di persone o organizzazioni). Per ciascun segmento di cliente, identificare le relative esigenze, bisogni, desideri, emozioni, comportamenti, difficoltà da risolvere e altre caratteristiche specifiche di ogni target di clienti/utenti </w:t>
            </w:r>
            <w:r w:rsidDel="00000000" w:rsidR="00000000" w:rsidRPr="00000000">
              <w:rPr>
                <w:rFonts w:ascii="Times New Roman" w:cs="Times New Roman" w:eastAsia="Times New Roman" w:hAnsi="Times New Roman"/>
                <w:sz w:val="22"/>
                <w:szCs w:val="22"/>
                <w:rtl w:val="0"/>
              </w:rPr>
              <w:t xml:space="preserve">(max. 2.000 caratteri per ciascun segmento di clientela)</w:t>
            </w:r>
            <w:r w:rsidDel="00000000" w:rsidR="00000000" w:rsidRPr="00000000">
              <w:rPr>
                <w:rFonts w:ascii="Times New Roman" w:cs="Times New Roman" w:eastAsia="Times New Roman" w:hAnsi="Times New Roman"/>
                <w:b w:val="1"/>
                <w:sz w:val="22"/>
                <w:szCs w:val="22"/>
                <w:rtl w:val="0"/>
              </w:rPr>
              <w:t xml:space="preserve"> </w:t>
            </w:r>
          </w:p>
        </w:tc>
      </w:tr>
      <w:tr>
        <w:trPr>
          <w:cantSplit w:val="0"/>
          <w:trHeight w:val="874" w:hRule="atLeast"/>
          <w:tblHeader w:val="0"/>
        </w:trPr>
        <w:tc>
          <w:tcPr/>
          <w:p w:rsidR="00000000" w:rsidDel="00000000" w:rsidP="00000000" w:rsidRDefault="00000000" w:rsidRPr="00000000" w14:paraId="0000013C">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D">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Riportare una valutazione delle caratteristiche che rendono vantaggioso per ciascun target di cliente/utente precedentemente identificato il prodotto/servizio sviluppato dalla start-up innovativa. Precisare grazie a quali caratteristiche specifiche, nuove funzionalità, componenti aggiuntivi o complementari, il prodotto/servizio consente al cliente di ridurre le difficoltà e di produrre quei vantaggi che il cliente desidera, oppure non si aspetterebbe ma vorrebbe, migliorando la sua esperienza d’uso del prodotto/servizio </w:t>
            </w:r>
            <w:r w:rsidDel="00000000" w:rsidR="00000000" w:rsidRPr="00000000">
              <w:rPr>
                <w:rFonts w:ascii="Times New Roman" w:cs="Times New Roman" w:eastAsia="Times New Roman" w:hAnsi="Times New Roman"/>
                <w:sz w:val="22"/>
                <w:szCs w:val="22"/>
                <w:rtl w:val="0"/>
              </w:rPr>
              <w:t xml:space="preserve">(max. 5.000 caratteri)</w:t>
            </w:r>
            <w:r w:rsidDel="00000000" w:rsidR="00000000" w:rsidRPr="00000000">
              <w:rPr>
                <w:rtl w:val="0"/>
              </w:rPr>
            </w:r>
          </w:p>
        </w:tc>
      </w:tr>
      <w:tr>
        <w:trPr>
          <w:cantSplit w:val="0"/>
          <w:trHeight w:val="1087" w:hRule="atLeast"/>
          <w:tblHeader w:val="0"/>
        </w:trPr>
        <w:tc>
          <w:tcPr/>
          <w:p w:rsidR="00000000" w:rsidDel="00000000" w:rsidP="00000000" w:rsidRDefault="00000000" w:rsidRPr="00000000" w14:paraId="0000013E">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bl>
    <w:p w:rsidR="00000000" w:rsidDel="00000000" w:rsidP="00000000" w:rsidRDefault="00000000" w:rsidRPr="00000000" w14:paraId="0000013F">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0">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1">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Definizione </w:t>
      </w:r>
      <w:r w:rsidDel="00000000" w:rsidR="00000000" w:rsidRPr="00000000">
        <w:rPr>
          <w:rFonts w:ascii="Times New Roman" w:cs="Times New Roman" w:eastAsia="Times New Roman" w:hAnsi="Times New Roman"/>
          <w:b w:val="1"/>
          <w:sz w:val="22"/>
          <w:szCs w:val="22"/>
          <w:rtl w:val="0"/>
        </w:rPr>
        <w:t xml:space="preserve">della</w:t>
      </w:r>
      <w:r w:rsidDel="00000000" w:rsidR="00000000" w:rsidRPr="00000000">
        <w:rPr>
          <w:rFonts w:ascii="Times New Roman" w:cs="Times New Roman" w:eastAsia="Times New Roman" w:hAnsi="Times New Roman"/>
          <w:b w:val="1"/>
          <w:color w:val="000000"/>
          <w:sz w:val="22"/>
          <w:szCs w:val="22"/>
          <w:rtl w:val="0"/>
        </w:rPr>
        <w:t xml:space="preserve"> proposta di valore innovativa</w:t>
      </w:r>
    </w:p>
    <w:p w:rsidR="00000000" w:rsidDel="00000000" w:rsidP="00000000" w:rsidRDefault="00000000" w:rsidRPr="00000000" w14:paraId="00000142">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color w:val="000000"/>
          <w:sz w:val="22"/>
          <w:szCs w:val="22"/>
        </w:rPr>
      </w:pPr>
      <w:r w:rsidDel="00000000" w:rsidR="00000000" w:rsidRPr="00000000">
        <w:rPr>
          <w:rtl w:val="0"/>
        </w:rPr>
      </w:r>
    </w:p>
    <w:tbl>
      <w:tblPr>
        <w:tblStyle w:val="Table12"/>
        <w:tblW w:w="9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55"/>
        <w:tblGridChange w:id="0">
          <w:tblGrid>
            <w:gridCol w:w="9555"/>
          </w:tblGrid>
        </w:tblGridChange>
      </w:tblGrid>
      <w:tr>
        <w:trPr>
          <w:cantSplit w:val="0"/>
          <w:tblHeader w:val="0"/>
        </w:trPr>
        <w:tc>
          <w:tcPr/>
          <w:p w:rsidR="00000000" w:rsidDel="00000000" w:rsidP="00000000" w:rsidRDefault="00000000" w:rsidRPr="00000000" w14:paraId="00000143">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Quali sono gli elementi di valore (tangibile e/o intangibile) proposti al cliente (esempio: migliore esperienza d’uso, accessibilità, economicità, ecc.) che il cliente dovrebbe prendere in considerazione per scegliere il prodotto/servizio che si intende offrire?  </w:t>
            </w:r>
            <w:r w:rsidDel="00000000" w:rsidR="00000000" w:rsidRPr="00000000">
              <w:rPr>
                <w:rFonts w:ascii="Times New Roman" w:cs="Times New Roman" w:eastAsia="Times New Roman" w:hAnsi="Times New Roman"/>
                <w:sz w:val="22"/>
                <w:szCs w:val="22"/>
                <w:rtl w:val="0"/>
              </w:rPr>
              <w:t xml:space="preserve">(max. 1.500 caratteri)</w:t>
            </w:r>
            <w:r w:rsidDel="00000000" w:rsidR="00000000" w:rsidRPr="00000000">
              <w:rPr>
                <w:rFonts w:ascii="Times New Roman" w:cs="Times New Roman" w:eastAsia="Times New Roman" w:hAnsi="Times New Roman"/>
                <w:b w:val="1"/>
                <w:sz w:val="22"/>
                <w:szCs w:val="22"/>
                <w:rtl w:val="0"/>
              </w:rPr>
              <w:t xml:space="preserve"> </w:t>
            </w:r>
          </w:p>
        </w:tc>
      </w:tr>
      <w:tr>
        <w:trPr>
          <w:cantSplit w:val="0"/>
          <w:trHeight w:val="790" w:hRule="atLeast"/>
          <w:tblHeader w:val="0"/>
        </w:trPr>
        <w:tc>
          <w:tcPr/>
          <w:p w:rsidR="00000000" w:rsidDel="00000000" w:rsidP="00000000" w:rsidRDefault="00000000" w:rsidRPr="00000000" w14:paraId="00000144">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45">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Rispetto alle soluzioni attualmente in uso nel mercato/settore di riferimento, perché il prodotto/servizio che si intende offrire assume un carattere migliorativo o sostitutivo? </w:t>
            </w:r>
            <w:r w:rsidDel="00000000" w:rsidR="00000000" w:rsidRPr="00000000">
              <w:rPr>
                <w:rFonts w:ascii="Times New Roman" w:cs="Times New Roman" w:eastAsia="Times New Roman" w:hAnsi="Times New Roman"/>
                <w:sz w:val="22"/>
                <w:szCs w:val="22"/>
                <w:rtl w:val="0"/>
              </w:rPr>
              <w:t xml:space="preserve">(max. 2.000 caratteri)</w:t>
            </w:r>
            <w:r w:rsidDel="00000000" w:rsidR="00000000" w:rsidRPr="00000000">
              <w:rPr>
                <w:rtl w:val="0"/>
              </w:rPr>
            </w:r>
          </w:p>
        </w:tc>
      </w:tr>
      <w:tr>
        <w:trPr>
          <w:cantSplit w:val="0"/>
          <w:trHeight w:val="894" w:hRule="atLeast"/>
          <w:tblHeader w:val="0"/>
        </w:trPr>
        <w:tc>
          <w:tcPr/>
          <w:p w:rsidR="00000000" w:rsidDel="00000000" w:rsidP="00000000" w:rsidRDefault="00000000" w:rsidRPr="00000000" w14:paraId="00000146">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47">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 relazione alle caratteristiche del proprio prodotto/servizio, quali sono i punti di forza e di debolezza rispetto a quelli offerti dai concorrenti? </w:t>
            </w:r>
            <w:r w:rsidDel="00000000" w:rsidR="00000000" w:rsidRPr="00000000">
              <w:rPr>
                <w:rFonts w:ascii="Times New Roman" w:cs="Times New Roman" w:eastAsia="Times New Roman" w:hAnsi="Times New Roman"/>
                <w:sz w:val="22"/>
                <w:szCs w:val="22"/>
                <w:rtl w:val="0"/>
              </w:rPr>
              <w:t xml:space="preserve">(max. 2.000 caratteri)</w:t>
            </w:r>
            <w:r w:rsidDel="00000000" w:rsidR="00000000" w:rsidRPr="00000000">
              <w:rPr>
                <w:rtl w:val="0"/>
              </w:rPr>
            </w:r>
          </w:p>
        </w:tc>
      </w:tr>
      <w:tr>
        <w:trPr>
          <w:cantSplit w:val="0"/>
          <w:trHeight w:val="842" w:hRule="atLeast"/>
          <w:tblHeader w:val="0"/>
        </w:trPr>
        <w:tc>
          <w:tcPr/>
          <w:p w:rsidR="00000000" w:rsidDel="00000000" w:rsidP="00000000" w:rsidRDefault="00000000" w:rsidRPr="00000000" w14:paraId="00000148">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49">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Quali asset posseduti dalla start up innovativa costituiscono vantaggi competitivi rispetto ai concorrenti? </w:t>
            </w:r>
            <w:r w:rsidDel="00000000" w:rsidR="00000000" w:rsidRPr="00000000">
              <w:rPr>
                <w:rFonts w:ascii="Times New Roman" w:cs="Times New Roman" w:eastAsia="Times New Roman" w:hAnsi="Times New Roman"/>
                <w:sz w:val="22"/>
                <w:szCs w:val="22"/>
                <w:rtl w:val="0"/>
              </w:rPr>
              <w:t xml:space="preserve">(max. 1.500 caratteri)</w:t>
            </w:r>
            <w:r w:rsidDel="00000000" w:rsidR="00000000" w:rsidRPr="00000000">
              <w:rPr>
                <w:rtl w:val="0"/>
              </w:rPr>
            </w:r>
          </w:p>
        </w:tc>
      </w:tr>
      <w:tr>
        <w:trPr>
          <w:cantSplit w:val="0"/>
          <w:trHeight w:val="872" w:hRule="atLeast"/>
          <w:tblHeader w:val="0"/>
        </w:trPr>
        <w:tc>
          <w:tcPr/>
          <w:p w:rsidR="00000000" w:rsidDel="00000000" w:rsidP="00000000" w:rsidRDefault="00000000" w:rsidRPr="00000000" w14:paraId="0000014A">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bl>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D">
      <w:pPr>
        <w:keepNext w:val="1"/>
        <w:numPr>
          <w:ilvl w:val="0"/>
          <w:numId w:val="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Definizione dei canali di vendita e delle relazioni con i clienti</w:t>
      </w:r>
    </w:p>
    <w:p w:rsidR="00000000" w:rsidDel="00000000" w:rsidP="00000000" w:rsidRDefault="00000000" w:rsidRPr="00000000" w14:paraId="0000014E">
      <w:pPr>
        <w:keepNext w:val="1"/>
        <w:jc w:val="both"/>
        <w:rPr>
          <w:rFonts w:ascii="Times New Roman" w:cs="Times New Roman" w:eastAsia="Times New Roman" w:hAnsi="Times New Roman"/>
          <w:b w:val="1"/>
          <w:sz w:val="22"/>
          <w:szCs w:val="22"/>
        </w:rPr>
      </w:pPr>
      <w:r w:rsidDel="00000000" w:rsidR="00000000" w:rsidRPr="00000000">
        <w:rPr>
          <w:rtl w:val="0"/>
        </w:rPr>
      </w:r>
    </w:p>
    <w:tbl>
      <w:tblPr>
        <w:tblStyle w:val="Table13"/>
        <w:tblW w:w="9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blHeader w:val="0"/>
        </w:trPr>
        <w:tc>
          <w:tcPr/>
          <w:p w:rsidR="00000000" w:rsidDel="00000000" w:rsidP="00000000" w:rsidRDefault="00000000" w:rsidRPr="00000000" w14:paraId="0000014F">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Descrivere come si intende raggiungere ciascun segmento di clientela per presentare e fornire la propria proposta di valore precedentemente individuata (</w:t>
            </w:r>
            <w:r w:rsidDel="00000000" w:rsidR="00000000" w:rsidRPr="00000000">
              <w:rPr>
                <w:rFonts w:ascii="Times New Roman" w:cs="Times New Roman" w:eastAsia="Times New Roman" w:hAnsi="Times New Roman"/>
                <w:b w:val="1"/>
                <w:i w:val="1"/>
                <w:sz w:val="22"/>
                <w:szCs w:val="22"/>
                <w:rtl w:val="0"/>
              </w:rPr>
              <w:t xml:space="preserve">go to market</w:t>
            </w:r>
            <w:r w:rsidDel="00000000" w:rsidR="00000000" w:rsidRPr="00000000">
              <w:rPr>
                <w:rFonts w:ascii="Times New Roman" w:cs="Times New Roman" w:eastAsia="Times New Roman" w:hAnsi="Times New Roman"/>
                <w:b w:val="1"/>
                <w:sz w:val="22"/>
                <w:szCs w:val="22"/>
                <w:rtl w:val="0"/>
              </w:rPr>
              <w:t xml:space="preserve">), identificando la tipologia di canale di vendita che verrà utilizzato e come è stato selezionato </w:t>
            </w:r>
            <w:r w:rsidDel="00000000" w:rsidR="00000000" w:rsidRPr="00000000">
              <w:rPr>
                <w:rFonts w:ascii="Times New Roman" w:cs="Times New Roman" w:eastAsia="Times New Roman" w:hAnsi="Times New Roman"/>
                <w:sz w:val="22"/>
                <w:szCs w:val="22"/>
                <w:rtl w:val="0"/>
              </w:rPr>
              <w:t xml:space="preserve">(max. 3.000 caratteri)</w:t>
            </w:r>
            <w:r w:rsidDel="00000000" w:rsidR="00000000" w:rsidRPr="00000000">
              <w:rPr>
                <w:rtl w:val="0"/>
              </w:rPr>
            </w:r>
          </w:p>
        </w:tc>
      </w:tr>
      <w:tr>
        <w:trPr>
          <w:cantSplit w:val="0"/>
          <w:trHeight w:val="1126" w:hRule="atLeast"/>
          <w:tblHeader w:val="0"/>
        </w:trPr>
        <w:tc>
          <w:tcPr/>
          <w:p w:rsidR="00000000" w:rsidDel="00000000" w:rsidP="00000000" w:rsidRDefault="00000000" w:rsidRPr="00000000" w14:paraId="00000150">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51">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Descrivere il tipo di relazione che si intende stabilire con ciascun segmento di clientela, indicando le modalità con cui l’impresa acquisisce la clientela (strategie e canali di </w:t>
            </w:r>
            <w:r w:rsidDel="00000000" w:rsidR="00000000" w:rsidRPr="00000000">
              <w:rPr>
                <w:rFonts w:ascii="Times New Roman" w:cs="Times New Roman" w:eastAsia="Times New Roman" w:hAnsi="Times New Roman"/>
                <w:b w:val="1"/>
                <w:i w:val="1"/>
                <w:sz w:val="22"/>
                <w:szCs w:val="22"/>
                <w:rtl w:val="0"/>
              </w:rPr>
              <w:t xml:space="preserve">traction</w:t>
            </w:r>
            <w:r w:rsidDel="00000000" w:rsidR="00000000" w:rsidRPr="00000000">
              <w:rPr>
                <w:rFonts w:ascii="Times New Roman" w:cs="Times New Roman" w:eastAsia="Times New Roman" w:hAnsi="Times New Roman"/>
                <w:b w:val="1"/>
                <w:sz w:val="22"/>
                <w:szCs w:val="22"/>
                <w:rtl w:val="0"/>
              </w:rPr>
              <w:t xml:space="preserve">), fidelizza i clienti già acquisiti e aumenta le vendite. Fornire elementi su risorse che si prevede di investire in pubblicità, pubbliche relazioni, costo di acquisizione del cliente </w:t>
            </w:r>
            <w:r w:rsidDel="00000000" w:rsidR="00000000" w:rsidRPr="00000000">
              <w:rPr>
                <w:rFonts w:ascii="Times New Roman" w:cs="Times New Roman" w:eastAsia="Times New Roman" w:hAnsi="Times New Roman"/>
                <w:sz w:val="22"/>
                <w:szCs w:val="22"/>
                <w:rtl w:val="0"/>
              </w:rPr>
              <w:t xml:space="preserve">(max. 4.000 caratteri)</w:t>
            </w:r>
            <w:r w:rsidDel="00000000" w:rsidR="00000000" w:rsidRPr="00000000">
              <w:rPr>
                <w:rtl w:val="0"/>
              </w:rPr>
            </w:r>
          </w:p>
        </w:tc>
      </w:tr>
      <w:tr>
        <w:trPr>
          <w:cantSplit w:val="0"/>
          <w:trHeight w:val="1561" w:hRule="atLeast"/>
          <w:tblHeader w:val="0"/>
        </w:trPr>
        <w:tc>
          <w:tcPr/>
          <w:p w:rsidR="00000000" w:rsidDel="00000000" w:rsidP="00000000" w:rsidRDefault="00000000" w:rsidRPr="00000000" w14:paraId="00000152">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bl>
    <w:p w:rsidR="00000000" w:rsidDel="00000000" w:rsidP="00000000" w:rsidRDefault="00000000" w:rsidRPr="00000000" w14:paraId="00000153">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Misurazione</w:t>
      </w:r>
      <w:r w:rsidDel="00000000" w:rsidR="00000000" w:rsidRPr="00000000">
        <w:rPr>
          <w:rFonts w:ascii="Times New Roman" w:cs="Times New Roman" w:eastAsia="Times New Roman" w:hAnsi="Times New Roman"/>
          <w:b w:val="1"/>
          <w:color w:val="000000"/>
          <w:sz w:val="22"/>
          <w:szCs w:val="22"/>
          <w:rtl w:val="0"/>
        </w:rPr>
        <w:t xml:space="preserve"> della performance aziendale, partner e risorse chiave</w:t>
      </w:r>
    </w:p>
    <w:p w:rsidR="00000000" w:rsidDel="00000000" w:rsidP="00000000" w:rsidRDefault="00000000" w:rsidRPr="00000000" w14:paraId="00000156">
      <w:pPr>
        <w:keepNext w:val="1"/>
        <w:jc w:val="both"/>
        <w:rPr>
          <w:rFonts w:ascii="Times New Roman" w:cs="Times New Roman" w:eastAsia="Times New Roman" w:hAnsi="Times New Roman"/>
          <w:b w:val="1"/>
          <w:sz w:val="22"/>
          <w:szCs w:val="22"/>
        </w:rPr>
      </w:pPr>
      <w:r w:rsidDel="00000000" w:rsidR="00000000" w:rsidRPr="00000000">
        <w:rPr>
          <w:rtl w:val="0"/>
        </w:rPr>
      </w:r>
    </w:p>
    <w:tbl>
      <w:tblPr>
        <w:tblStyle w:val="Table14"/>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blHeader w:val="0"/>
        </w:trPr>
        <w:tc>
          <w:tcPr/>
          <w:p w:rsidR="00000000" w:rsidDel="00000000" w:rsidP="00000000" w:rsidRDefault="00000000" w:rsidRPr="00000000" w14:paraId="00000157">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Descrivere come si intende misurare il successo del progetto e la performance aziendale in conseguenza degli esiti positivi attesi dal progetto (</w:t>
            </w:r>
            <w:r w:rsidDel="00000000" w:rsidR="00000000" w:rsidRPr="00000000">
              <w:rPr>
                <w:rFonts w:ascii="Times New Roman" w:cs="Times New Roman" w:eastAsia="Times New Roman" w:hAnsi="Times New Roman"/>
                <w:b w:val="1"/>
                <w:i w:val="1"/>
                <w:sz w:val="22"/>
                <w:szCs w:val="22"/>
                <w:rtl w:val="0"/>
              </w:rPr>
              <w:t xml:space="preserve">Key Metrics</w:t>
            </w:r>
            <w:r w:rsidDel="00000000" w:rsidR="00000000" w:rsidRPr="00000000">
              <w:rPr>
                <w:rFonts w:ascii="Times New Roman" w:cs="Times New Roman" w:eastAsia="Times New Roman" w:hAnsi="Times New Roman"/>
                <w:b w:val="1"/>
                <w:sz w:val="22"/>
                <w:szCs w:val="22"/>
                <w:rtl w:val="0"/>
              </w:rPr>
              <w:t xml:space="preserve">). Identificare i fattori minimi di successo (</w:t>
            </w:r>
            <w:r w:rsidDel="00000000" w:rsidR="00000000" w:rsidRPr="00000000">
              <w:rPr>
                <w:rFonts w:ascii="Times New Roman" w:cs="Times New Roman" w:eastAsia="Times New Roman" w:hAnsi="Times New Roman"/>
                <w:b w:val="1"/>
                <w:i w:val="1"/>
                <w:sz w:val="22"/>
                <w:szCs w:val="22"/>
                <w:rtl w:val="0"/>
              </w:rPr>
              <w:t xml:space="preserve">Minimum success criteria</w:t>
            </w:r>
            <w:r w:rsidDel="00000000" w:rsidR="00000000" w:rsidRPr="00000000">
              <w:rPr>
                <w:rFonts w:ascii="Times New Roman" w:cs="Times New Roman" w:eastAsia="Times New Roman" w:hAnsi="Times New Roman"/>
                <w:b w:val="1"/>
                <w:sz w:val="22"/>
                <w:szCs w:val="22"/>
                <w:rtl w:val="0"/>
              </w:rPr>
              <w:t xml:space="preserve">), ossia il minimo risultato che permette al progetto di sopravvivere nei primi 3 anni</w:t>
            </w:r>
            <w:r w:rsidDel="00000000" w:rsidR="00000000" w:rsidRPr="00000000">
              <w:rPr>
                <w:rFonts w:ascii="Times New Roman" w:cs="Times New Roman" w:eastAsia="Times New Roman" w:hAnsi="Times New Roman"/>
                <w:sz w:val="22"/>
                <w:szCs w:val="22"/>
                <w:rtl w:val="0"/>
              </w:rPr>
              <w:t xml:space="preserve"> (max. 2.000 caratteri)</w:t>
            </w:r>
            <w:r w:rsidDel="00000000" w:rsidR="00000000" w:rsidRPr="00000000">
              <w:rPr>
                <w:rtl w:val="0"/>
              </w:rPr>
            </w:r>
          </w:p>
        </w:tc>
      </w:tr>
      <w:tr>
        <w:trPr>
          <w:cantSplit w:val="0"/>
          <w:trHeight w:val="1158" w:hRule="atLeast"/>
          <w:tblHeader w:val="0"/>
        </w:trPr>
        <w:tc>
          <w:tcPr/>
          <w:p w:rsidR="00000000" w:rsidDel="00000000" w:rsidP="00000000" w:rsidRDefault="00000000" w:rsidRPr="00000000" w14:paraId="00000158">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59">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Definire la rete di partner e fornitori necessari al funzionamento del modello di business aziendale, ovvero gli attori esterni strategici che permettono all’azienda di realizzare pienamente il modello di business e di aumentare le possibilità di successo nel mercato. In particolare, indicare la presenza di accordi già esistenti con Università, Centri di Ricerca, Incubatori, Acceleratori, Innovation Hub, avendo cura di allegare alla domanda di sostegno evidenze documentali comprovanti le collaborazioni già attive </w:t>
            </w:r>
            <w:r w:rsidDel="00000000" w:rsidR="00000000" w:rsidRPr="00000000">
              <w:rPr>
                <w:rFonts w:ascii="Times New Roman" w:cs="Times New Roman" w:eastAsia="Times New Roman" w:hAnsi="Times New Roman"/>
                <w:sz w:val="22"/>
                <w:szCs w:val="22"/>
                <w:rtl w:val="0"/>
              </w:rPr>
              <w:t xml:space="preserve">(max. 1.500 caratteri)</w:t>
            </w:r>
            <w:r w:rsidDel="00000000" w:rsidR="00000000" w:rsidRPr="00000000">
              <w:rPr>
                <w:rtl w:val="0"/>
              </w:rPr>
            </w:r>
          </w:p>
        </w:tc>
      </w:tr>
      <w:tr>
        <w:trPr>
          <w:cantSplit w:val="0"/>
          <w:trHeight w:val="2020" w:hRule="atLeast"/>
          <w:tblHeader w:val="0"/>
        </w:trPr>
        <w:tc>
          <w:tcPr/>
          <w:p w:rsidR="00000000" w:rsidDel="00000000" w:rsidP="00000000" w:rsidRDefault="00000000" w:rsidRPr="00000000" w14:paraId="0000015A">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B">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C">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D">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E">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Allegato I: documentazione relativa alla collaborazione con _____________________________________ </w:t>
            </w:r>
          </w:p>
          <w:p w:rsidR="00000000" w:rsidDel="00000000" w:rsidP="00000000" w:rsidRDefault="00000000" w:rsidRPr="00000000" w14:paraId="00000160">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 caso di più collaborazioni, indicare gli ulteriori Allegati che saranno trasmessi con la domanda di sostegno</w:t>
            </w:r>
          </w:p>
          <w:p w:rsidR="00000000" w:rsidDel="00000000" w:rsidP="00000000" w:rsidRDefault="00000000" w:rsidRPr="00000000" w14:paraId="00000161">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62">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Descrivere i principali asset strategici di cui la start-up innovativa deve disporre per implementare il progetto, dare vita e sostenere il proprio modello di business, oltre ad ottenere un vantaggio competitivo in termini di difendibilità dell’iniziativa rispetto alla possibile replicabilità da parte dei competitor. Indicare il know-how già presente, eventuali brevetti e altri diritti di proprietà intellettuale </w:t>
            </w:r>
            <w:r w:rsidDel="00000000" w:rsidR="00000000" w:rsidRPr="00000000">
              <w:rPr>
                <w:rFonts w:ascii="Times New Roman" w:cs="Times New Roman" w:eastAsia="Times New Roman" w:hAnsi="Times New Roman"/>
                <w:sz w:val="22"/>
                <w:szCs w:val="22"/>
                <w:rtl w:val="0"/>
              </w:rPr>
              <w:t xml:space="preserve">(max. 2.000 caratteri)</w:t>
            </w:r>
            <w:r w:rsidDel="00000000" w:rsidR="00000000" w:rsidRPr="00000000">
              <w:rPr>
                <w:rtl w:val="0"/>
              </w:rPr>
            </w:r>
          </w:p>
        </w:tc>
      </w:tr>
      <w:tr>
        <w:trPr>
          <w:cantSplit w:val="0"/>
          <w:trHeight w:val="897" w:hRule="atLeast"/>
          <w:tblHeader w:val="0"/>
        </w:trPr>
        <w:tc>
          <w:tcPr/>
          <w:p w:rsidR="00000000" w:rsidDel="00000000" w:rsidP="00000000" w:rsidRDefault="00000000" w:rsidRPr="00000000" w14:paraId="00000163">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blHeader w:val="0"/>
        </w:trPr>
        <w:tc>
          <w:tcPr/>
          <w:p w:rsidR="00000000" w:rsidDel="00000000" w:rsidP="00000000" w:rsidRDefault="00000000" w:rsidRPr="00000000" w14:paraId="0000016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Descrivere l’assetto organizzativo e le figure professionali, interne ed esterne, già presenti ed individuate per sviluppare il progetto </w:t>
            </w:r>
            <w:r w:rsidDel="00000000" w:rsidR="00000000" w:rsidRPr="00000000">
              <w:rPr>
                <w:rFonts w:ascii="Times New Roman" w:cs="Times New Roman" w:eastAsia="Times New Roman" w:hAnsi="Times New Roman"/>
                <w:sz w:val="22"/>
                <w:szCs w:val="22"/>
                <w:rtl w:val="0"/>
              </w:rPr>
              <w:t xml:space="preserve">(max. 1.500 caratteri)</w:t>
            </w:r>
          </w:p>
        </w:tc>
      </w:tr>
      <w:tr>
        <w:trPr>
          <w:cantSplit w:val="0"/>
          <w:trHeight w:val="1282" w:hRule="atLeast"/>
          <w:tblHeader w:val="0"/>
        </w:trPr>
        <w:tc>
          <w:tcPr/>
          <w:p w:rsidR="00000000" w:rsidDel="00000000" w:rsidP="00000000" w:rsidRDefault="00000000" w:rsidRPr="00000000" w14:paraId="0000016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166">
      <w:pPr>
        <w:rPr>
          <w:rFonts w:ascii="Times New Roman" w:cs="Times New Roman" w:eastAsia="Times New Roman" w:hAnsi="Times New Roman"/>
          <w:sz w:val="22"/>
          <w:szCs w:val="22"/>
        </w:rPr>
        <w:sectPr>
          <w:footerReference r:id="rId9" w:type="default"/>
          <w:pgSz w:h="16838" w:w="11906" w:orient="portrait"/>
          <w:pgMar w:bottom="1134" w:top="1134" w:left="1134" w:right="1134"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D –  QUALITÀ TECNICO-SCIENTIFICA DEL PROGETTO </w:t>
      </w:r>
    </w:p>
    <w:p w:rsidR="00000000" w:rsidDel="00000000" w:rsidP="00000000" w:rsidRDefault="00000000" w:rsidRPr="00000000" w14:paraId="00000168">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9">
      <w:pPr>
        <w:keepNext w:val="1"/>
        <w:numPr>
          <w:ilvl w:val="0"/>
          <w:numId w:val="9"/>
        </w:numPr>
        <w:pBdr>
          <w:top w:space="0" w:sz="0" w:val="nil"/>
          <w:left w:space="0" w:sz="0" w:val="nil"/>
          <w:bottom w:space="0" w:sz="0" w:val="nil"/>
          <w:right w:space="0" w:sz="0" w:val="nil"/>
          <w:between w:space="0" w:sz="0" w:val="nil"/>
        </w:pBdr>
        <w:ind w:left="720" w:hanging="436"/>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STRUTTURA ANALITICA (WBS – WORK BREAKDOWN STRUCTURE)</w:t>
      </w:r>
    </w:p>
    <w:p w:rsidR="00000000" w:rsidDel="00000000" w:rsidP="00000000" w:rsidRDefault="00000000" w:rsidRPr="00000000" w14:paraId="0000016A">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6B">
      <w:pPr>
        <w:numPr>
          <w:ilvl w:val="0"/>
          <w:numId w:val="6"/>
        </w:numPr>
        <w:ind w:left="284" w:hanging="284"/>
        <w:jc w:val="both"/>
        <w:rPr>
          <w:sz w:val="22"/>
          <w:szCs w:val="22"/>
        </w:rPr>
      </w:pPr>
      <w:r w:rsidDel="00000000" w:rsidR="00000000" w:rsidRPr="00000000">
        <w:rPr>
          <w:rFonts w:ascii="Times New Roman" w:cs="Times New Roman" w:eastAsia="Times New Roman" w:hAnsi="Times New Roman"/>
          <w:sz w:val="22"/>
          <w:szCs w:val="22"/>
          <w:rtl w:val="0"/>
        </w:rPr>
        <w:t xml:space="preserve">Articolare il progetto in Work Package (WP – “pacchetti di lavoro”). </w:t>
      </w:r>
    </w:p>
    <w:p w:rsidR="00000000" w:rsidDel="00000000" w:rsidP="00000000" w:rsidRDefault="00000000" w:rsidRPr="00000000" w14:paraId="0000016C">
      <w:pPr>
        <w:numPr>
          <w:ilvl w:val="0"/>
          <w:numId w:val="6"/>
        </w:numPr>
        <w:ind w:left="284" w:hanging="284"/>
        <w:jc w:val="both"/>
        <w:rPr>
          <w:sz w:val="22"/>
          <w:szCs w:val="22"/>
        </w:rPr>
      </w:pPr>
      <w:r w:rsidDel="00000000" w:rsidR="00000000" w:rsidRPr="00000000">
        <w:rPr>
          <w:rFonts w:ascii="Times New Roman" w:cs="Times New Roman" w:eastAsia="Times New Roman" w:hAnsi="Times New Roman"/>
          <w:sz w:val="22"/>
          <w:szCs w:val="22"/>
          <w:rtl w:val="0"/>
        </w:rPr>
        <w:t xml:space="preserve">Individuare per ogni WP le attività esecutive specifiche (Task) che concorrono alla realizzazione del WP. </w:t>
      </w:r>
    </w:p>
    <w:p w:rsidR="00000000" w:rsidDel="00000000" w:rsidP="00000000" w:rsidRDefault="00000000" w:rsidRPr="00000000" w14:paraId="0000016D">
      <w:pPr>
        <w:numPr>
          <w:ilvl w:val="0"/>
          <w:numId w:val="6"/>
        </w:numPr>
        <w:ind w:left="284" w:hanging="284"/>
        <w:jc w:val="both"/>
        <w:rPr>
          <w:sz w:val="22"/>
          <w:szCs w:val="22"/>
        </w:rPr>
      </w:pPr>
      <w:r w:rsidDel="00000000" w:rsidR="00000000" w:rsidRPr="00000000">
        <w:rPr>
          <w:rFonts w:ascii="Times New Roman" w:cs="Times New Roman" w:eastAsia="Times New Roman" w:hAnsi="Times New Roman"/>
          <w:sz w:val="22"/>
          <w:szCs w:val="22"/>
          <w:rtl w:val="0"/>
        </w:rPr>
        <w:t xml:space="preserve">Denominare ogni attività (Task) con un titolo che la rappresenti e fornire la relativa descrizione dell’attività e delle modalità di esecuzione.</w:t>
      </w:r>
    </w:p>
    <w:p w:rsidR="00000000" w:rsidDel="00000000" w:rsidP="00000000" w:rsidRDefault="00000000" w:rsidRPr="00000000" w14:paraId="0000016E">
      <w:pPr>
        <w:ind w:left="284"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 attività dovranno essere numerate progressivamente affinché possano essere univocamente individuate (es. WP1, Att. da 1 a 4; WP2, Att. da 5 a 7; ecc.)</w:t>
      </w:r>
    </w:p>
    <w:p w:rsidR="00000000" w:rsidDel="00000000" w:rsidP="00000000" w:rsidRDefault="00000000" w:rsidRPr="00000000" w14:paraId="0000016F">
      <w:pPr>
        <w:ind w:left="284"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170">
      <w:pPr>
        <w:jc w:val="both"/>
        <w:rPr>
          <w:rFonts w:ascii="Times New Roman" w:cs="Times New Roman" w:eastAsia="Times New Roman" w:hAnsi="Times New Roman"/>
          <w:i w:val="1"/>
          <w:sz w:val="22"/>
          <w:szCs w:val="22"/>
        </w:rPr>
      </w:pPr>
      <w:r w:rsidDel="00000000" w:rsidR="00000000" w:rsidRPr="00000000">
        <w:rPr>
          <w:rtl w:val="0"/>
        </w:rPr>
      </w:r>
    </w:p>
    <w:tbl>
      <w:tblPr>
        <w:tblStyle w:val="Table15"/>
        <w:tblW w:w="93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5"/>
        <w:tblGridChange w:id="0">
          <w:tblGrid>
            <w:gridCol w:w="9375"/>
          </w:tblGrid>
        </w:tblGridChange>
      </w:tblGrid>
      <w:tr>
        <w:trPr>
          <w:cantSplit w:val="0"/>
          <w:trHeight w:val="4995" w:hRule="atLeast"/>
          <w:tblHeader w:val="0"/>
        </w:trPr>
        <w:tc>
          <w:tcPr>
            <w:shd w:fill="auto" w:val="clear"/>
          </w:tcPr>
          <w:p w:rsidR="00000000" w:rsidDel="00000000" w:rsidP="00000000" w:rsidRDefault="00000000" w:rsidRPr="00000000" w14:paraId="00000171">
            <w:pPr>
              <w:rPr>
                <w:rFonts w:ascii="Times New Roman" w:cs="Times New Roman" w:eastAsia="Times New Roman" w:hAnsi="Times New Roman"/>
                <w:sz w:val="19"/>
                <w:szCs w:val="19"/>
              </w:rPr>
            </w:pPr>
            <w:r w:rsidDel="00000000" w:rsidR="00000000" w:rsidRPr="00000000">
              <w:rPr>
                <w:rtl w:val="0"/>
              </w:rPr>
            </w:r>
          </w:p>
          <w:bookmarkStart w:colFirst="0" w:colLast="0" w:name="bookmark=id.3whwml4" w:id="9"/>
          <w:bookmarkEnd w:id="9"/>
          <w:p w:rsidR="00000000" w:rsidDel="00000000" w:rsidP="00000000" w:rsidRDefault="00000000" w:rsidRPr="00000000" w14:paraId="00000172">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73">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17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6">
      <w:pPr>
        <w:keepNext w:val="1"/>
        <w:numPr>
          <w:ilvl w:val="0"/>
          <w:numId w:val="9"/>
        </w:numPr>
        <w:pBdr>
          <w:top w:space="0" w:sz="0" w:val="nil"/>
          <w:left w:space="0" w:sz="0" w:val="nil"/>
          <w:bottom w:space="0" w:sz="0" w:val="nil"/>
          <w:right w:space="0" w:sz="0" w:val="nil"/>
          <w:between w:space="0" w:sz="0" w:val="nil"/>
        </w:pBdr>
        <w:ind w:left="720" w:hanging="436"/>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CHIAREZZA E DETTAGLIO NELL’IDENTIFICAZIONE DEGLI OBIETTIVI OTTENIBILI AL TERMINE DEL PROGETTO</w:t>
      </w:r>
    </w:p>
    <w:p w:rsidR="00000000" w:rsidDel="00000000" w:rsidP="00000000" w:rsidRDefault="00000000" w:rsidRPr="00000000" w14:paraId="0000017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relazione alle singole attività già individuate nel precedente riquadro “STRUTTURA ANALITICA - WBS” si proceda a elencare puntualmente:</w:t>
      </w:r>
    </w:p>
    <w:p w:rsidR="00000000" w:rsidDel="00000000" w:rsidP="00000000" w:rsidRDefault="00000000" w:rsidRPr="00000000" w14:paraId="0000017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gli obiettivi da conseguire al termine di ogni attività (Task);</w:t>
      </w:r>
    </w:p>
    <w:p w:rsidR="00000000" w:rsidDel="00000000" w:rsidP="00000000" w:rsidRDefault="00000000" w:rsidRPr="00000000" w14:paraId="0000017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gli output di risultato (deliverables fisici e/o documentali) associati a ciascuna attività (Task) che dimostrano l’avvenuto raggiungimento degli obiettivi identificati;</w:t>
      </w:r>
    </w:p>
    <w:p w:rsidR="00000000" w:rsidDel="00000000" w:rsidP="00000000" w:rsidRDefault="00000000" w:rsidRPr="00000000" w14:paraId="0000017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gli obiettivi e gli output (deliverables fisici e/o documentali) che saranno conseguiti al termine del progetto. (max 3.000 caratteri).</w:t>
      </w:r>
    </w:p>
    <w:p w:rsidR="00000000" w:rsidDel="00000000" w:rsidP="00000000" w:rsidRDefault="00000000" w:rsidRPr="00000000" w14:paraId="0000017C">
      <w:pPr>
        <w:jc w:val="both"/>
        <w:rPr>
          <w:rFonts w:ascii="Times New Roman" w:cs="Times New Roman" w:eastAsia="Times New Roman" w:hAnsi="Times New Roman"/>
          <w:sz w:val="22"/>
          <w:szCs w:val="22"/>
        </w:rPr>
      </w:pPr>
      <w:r w:rsidDel="00000000" w:rsidR="00000000" w:rsidRPr="00000000">
        <w:rPr>
          <w:rtl w:val="0"/>
        </w:rPr>
      </w:r>
    </w:p>
    <w:tbl>
      <w:tblPr>
        <w:tblStyle w:val="Table16"/>
        <w:tblW w:w="9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0"/>
        <w:tblGridChange w:id="0">
          <w:tblGrid>
            <w:gridCol w:w="9630"/>
          </w:tblGrid>
        </w:tblGridChange>
      </w:tblGrid>
      <w:tr>
        <w:trPr>
          <w:cantSplit w:val="0"/>
          <w:trHeight w:val="2254" w:hRule="atLeast"/>
          <w:tblHeader w:val="0"/>
        </w:trPr>
        <w:tc>
          <w:tcPr>
            <w:shd w:fill="auto" w:val="clear"/>
          </w:tcPr>
          <w:p w:rsidR="00000000" w:rsidDel="00000000" w:rsidP="00000000" w:rsidRDefault="00000000" w:rsidRPr="00000000" w14:paraId="0000017D">
            <w:pPr>
              <w:rPr>
                <w:rFonts w:ascii="Times New Roman" w:cs="Times New Roman" w:eastAsia="Times New Roman" w:hAnsi="Times New Roman"/>
                <w:sz w:val="22"/>
                <w:szCs w:val="22"/>
              </w:rPr>
            </w:pPr>
            <w:r w:rsidDel="00000000" w:rsidR="00000000" w:rsidRPr="00000000">
              <w:rPr>
                <w:rtl w:val="0"/>
              </w:rPr>
            </w:r>
          </w:p>
          <w:bookmarkStart w:colFirst="0" w:colLast="0" w:name="bookmark=id.2bn6wsx" w:id="10"/>
          <w:bookmarkEnd w:id="10"/>
          <w:p w:rsidR="00000000" w:rsidDel="00000000" w:rsidP="00000000" w:rsidRDefault="00000000" w:rsidRPr="00000000" w14:paraId="0000017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F">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8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E – VALUTAZIONE DELL’IMPATTO DEI RISULTATI PREVISTI</w:t>
      </w:r>
    </w:p>
    <w:p w:rsidR="00000000" w:rsidDel="00000000" w:rsidP="00000000" w:rsidRDefault="00000000" w:rsidRPr="00000000" w14:paraId="00000184">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8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VALUTAZIONE DELL’UTILITÀ DEL PRODOTTO O SERVIZIO SVILUPPATO DALLA START UP INNOVATIVA IN RAPPORTO ALLA CAPACITÀ DI SODDISFARE BISOGNI ESISTENTI O DI GENERARNE DI NUOVI</w:t>
      </w:r>
    </w:p>
    <w:p w:rsidR="00000000" w:rsidDel="00000000" w:rsidP="00000000" w:rsidRDefault="00000000" w:rsidRPr="00000000" w14:paraId="000001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La valutazione viene condotta dalla CTV sulla base dei contenuti precedentemente inseriti nella PARTE </w:t>
      </w: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“Identificabilità dell’output (prodotto/servizio) oggetto dell’attività di start-up innovativa” e con particolare riferimento ai punti 4) “Definizione della clientela e dei vantaggi associati all’uso del prodotto o servizio” e 5) “Definizione della proposta di valore innovativa”.</w:t>
      </w:r>
    </w:p>
    <w:p w:rsidR="00000000" w:rsidDel="00000000" w:rsidP="00000000" w:rsidRDefault="00000000" w:rsidRPr="00000000" w14:paraId="000001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INTERESSE INDUSTRIALE IN TERMINI DI PARTNERSHIP ECONOMICHE E COMMERCIALI ATTIVABILI CON UN’ALTRA AZIENDA CHE GIÀ OPERA SUL MERCATO</w:t>
      </w:r>
    </w:p>
    <w:p w:rsidR="00000000" w:rsidDel="00000000" w:rsidP="00000000" w:rsidRDefault="00000000" w:rsidRPr="00000000" w14:paraId="000001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L’interesse industriale è rilevato sulla base della presentazione di una manifestazione di interesse espressa da parte di una impresa in merito al prodotto/servizio sviluppato dalla start up innovativa, in prospettiva di successiva commercializzazione.</w:t>
      </w:r>
    </w:p>
    <w:p w:rsidR="00000000" w:rsidDel="00000000" w:rsidP="00000000" w:rsidRDefault="00000000" w:rsidRPr="00000000" w14:paraId="000001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Manifestazione di interesse presentata da   ________________________________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trasmettere la relativa documentazione in allegato alla domanda di sostegno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Classe dimensione dell’impresa che ha espresso la manifestazione di interesse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(ai sensi del Decreto del Ministero delle Attività Produttive 18 aprile 2005 “Adeguamento alla disciplina comunitaria dei criteri di individuazione di piccole e medie imprese” – Testo del D.M. riportato in Appendice 2 all’Allegato A - </w:t>
      </w:r>
      <w:r w:rsidDel="00000000" w:rsidR="00000000" w:rsidRPr="00000000">
        <w:rPr>
          <w:rFonts w:ascii="Times New Roman" w:cs="Times New Roman" w:eastAsia="Times New Roman" w:hAnsi="Times New Roman"/>
          <w:i w:val="1"/>
          <w:sz w:val="22"/>
          <w:szCs w:val="22"/>
          <w:rtl w:val="0"/>
        </w:rPr>
        <w:t xml:space="preserve">contrassegnare l’opzione di scelta che si intende selezionare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tabs>
          <w:tab w:val="left" w:leader="none" w:pos="823"/>
        </w:tabs>
        <w:spacing w:line="246" w:lineRule="auto"/>
        <w:ind w:left="709" w:right="-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Micro/piccola impresa;</w:t>
      </w:r>
    </w:p>
    <w:p w:rsidR="00000000" w:rsidDel="00000000" w:rsidP="00000000" w:rsidRDefault="00000000" w:rsidRPr="00000000" w14:paraId="00000190">
      <w:pPr>
        <w:tabs>
          <w:tab w:val="left" w:leader="none" w:pos="823"/>
        </w:tabs>
        <w:spacing w:line="246" w:lineRule="auto"/>
        <w:ind w:right="-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1">
      <w:pPr>
        <w:tabs>
          <w:tab w:val="left" w:leader="none" w:pos="823"/>
        </w:tabs>
        <w:spacing w:line="246" w:lineRule="auto"/>
        <w:ind w:left="993" w:right="-7" w:hanging="283.999999999999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Media impresa;</w:t>
      </w:r>
    </w:p>
    <w:p w:rsidR="00000000" w:rsidDel="00000000" w:rsidP="00000000" w:rsidRDefault="00000000" w:rsidRPr="00000000" w14:paraId="00000192">
      <w:pPr>
        <w:tabs>
          <w:tab w:val="left" w:leader="none" w:pos="823"/>
        </w:tabs>
        <w:spacing w:line="246" w:lineRule="auto"/>
        <w:ind w:right="-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3">
      <w:pPr>
        <w:tabs>
          <w:tab w:val="left" w:leader="none" w:pos="823"/>
        </w:tabs>
        <w:spacing w:line="246" w:lineRule="auto"/>
        <w:ind w:left="993" w:right="-7" w:hanging="283.999999999999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Grande impresa.</w:t>
      </w:r>
    </w:p>
    <w:p w:rsidR="00000000" w:rsidDel="00000000" w:rsidP="00000000" w:rsidRDefault="00000000" w:rsidRPr="00000000" w14:paraId="0000019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VALUTAZIONE DELLA START-UP INNOVATIVA IN TERMINI DI INNOVAZIONE DI PRODOTTO E/O DI PROCESSO</w:t>
      </w:r>
      <w:r w:rsidDel="00000000" w:rsidR="00000000" w:rsidRPr="00000000">
        <w:rPr>
          <w:rtl w:val="0"/>
        </w:rPr>
      </w:r>
    </w:p>
    <w:p w:rsidR="00000000" w:rsidDel="00000000" w:rsidP="00000000" w:rsidRDefault="00000000" w:rsidRPr="00000000" w14:paraId="000001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La valutazione viene condotta dalla CTV sulla base dell’innovatività degli obiettivi fissati, con i relativi output di risultato, al punto 2) “Chiarezza e dettaglio nell’identificazione degli obiettivi ottenibili al termine del progetto” della PARTE </w:t>
      </w:r>
      <w:r w:rsidDel="00000000" w:rsidR="00000000" w:rsidRPr="00000000">
        <w:rPr>
          <w:rFonts w:ascii="Times New Roman" w:cs="Times New Roman" w:eastAsia="Times New Roman" w:hAnsi="Times New Roman"/>
          <w:sz w:val="22"/>
          <w:szCs w:val="22"/>
          <w:rtl w:val="0"/>
        </w:rPr>
        <w:t xml:space="preserv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“Qualità tecnico-scientifica del progetto”, e tenuto conto di quanto riportato nella PARTE </w:t>
      </w: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“Identificabilità dell’output (prodotto/servizio) oggetto dell’attività di start-up innovativa”, con particolare riferimento al punto 5) “Definizione della proposta di valore innovativa”. </w:t>
      </w:r>
    </w:p>
    <w:p w:rsidR="00000000" w:rsidDel="00000000" w:rsidP="00000000" w:rsidRDefault="00000000" w:rsidRPr="00000000" w14:paraId="000001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POSSIBILITÀ DI RIUTILIZZARE IN AMBIENTI DIFFERENTI O IN SETTORI DIVERSI I PRODOTTI O SERVIZI SVILUPPATI DALLA START-UP INNOVATIVA</w:t>
      </w:r>
    </w:p>
    <w:p w:rsidR="00000000" w:rsidDel="00000000" w:rsidP="00000000" w:rsidRDefault="00000000" w:rsidRPr="00000000" w14:paraId="000001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Chiarire se il prodotto o servizio sviluppato dalla start up innovativa potrebbe essere successivamente sviluppato per trovare applicazione in ambienti differenti, anche coinvolgendo competenze differenziate, aprendo così alla possibilità di contaminazioni intersettoriali e multidisciplinari (max 3.000 caratteri)</w:t>
      </w:r>
    </w:p>
    <w:p w:rsidR="00000000" w:rsidDel="00000000" w:rsidP="00000000" w:rsidRDefault="00000000" w:rsidRPr="00000000" w14:paraId="0000019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2"/>
          <w:szCs w:val="22"/>
        </w:rPr>
      </w:pPr>
      <w:r w:rsidDel="00000000" w:rsidR="00000000" w:rsidRPr="00000000">
        <w:rPr>
          <w:rtl w:val="0"/>
        </w:rPr>
      </w:r>
    </w:p>
    <w:tbl>
      <w:tblPr>
        <w:tblStyle w:val="Table17"/>
        <w:tblW w:w="97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0"/>
          <w:trHeight w:val="2254" w:hRule="atLeast"/>
          <w:tblHeader w:val="0"/>
        </w:trPr>
        <w:tc>
          <w:tcPr>
            <w:shd w:fill="auto" w:val="clear"/>
          </w:tcPr>
          <w:p w:rsidR="00000000" w:rsidDel="00000000" w:rsidP="00000000" w:rsidRDefault="00000000" w:rsidRPr="00000000" w14:paraId="0000019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9E">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9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1">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F - CONGRUITÀ DELLA SPESA IN RELAZIONE ALLE ATTIVITÀ DA SVOLGERE E ALLA TEMPISTICA</w:t>
      </w:r>
    </w:p>
    <w:p w:rsidR="00000000" w:rsidDel="00000000" w:rsidP="00000000" w:rsidRDefault="00000000" w:rsidRPr="00000000" w14:paraId="000001A2">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3">
      <w:pPr>
        <w:keepNext w:val="1"/>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PIANO DEI COSTI </w:t>
      </w:r>
    </w:p>
    <w:p w:rsidR="00000000" w:rsidDel="00000000" w:rsidP="00000000" w:rsidRDefault="00000000" w:rsidRPr="00000000" w14:paraId="000001A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il budget di progetto:</w:t>
      </w:r>
    </w:p>
    <w:p w:rsidR="00000000" w:rsidDel="00000000" w:rsidP="00000000" w:rsidRDefault="00000000" w:rsidRPr="00000000" w14:paraId="000001A6">
      <w:pPr>
        <w:rPr>
          <w:rFonts w:ascii="Times New Roman" w:cs="Times New Roman" w:eastAsia="Times New Roman" w:hAnsi="Times New Roman"/>
          <w:sz w:val="22"/>
          <w:szCs w:val="22"/>
        </w:rPr>
      </w:pPr>
      <w:r w:rsidDel="00000000" w:rsidR="00000000" w:rsidRPr="00000000">
        <w:rPr>
          <w:rtl w:val="0"/>
        </w:rPr>
      </w:r>
    </w:p>
    <w:tbl>
      <w:tblPr>
        <w:tblStyle w:val="Table18"/>
        <w:tblW w:w="9060.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4530"/>
        <w:gridCol w:w="1830"/>
        <w:gridCol w:w="2700"/>
        <w:tblGridChange w:id="0">
          <w:tblGrid>
            <w:gridCol w:w="4530"/>
            <w:gridCol w:w="1830"/>
            <w:gridCol w:w="2700"/>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VOCI DI SPESA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MASSIMALI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Euro</w:t>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A">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a1)</w:t>
              <w:tab/>
              <w:t xml:space="preserve"> Beni strumentali materiali</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1AB">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D">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a2) Beni strumentali immateriali</w:t>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AE">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A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0">
            <w:pPr>
              <w:tabs>
                <w:tab w:val="left" w:leader="none" w:pos="284"/>
              </w:tabs>
              <w:ind w:left="284" w:hanging="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tab/>
              <w:t xml:space="preserve">Utilizzo di beni strumentali e di beni immobili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1">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3">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c1) Consulenze specialistiche e servizi esterni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di carattere tecnico-scientifico</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4">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6">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sz w:val="22"/>
                <w:szCs w:val="22"/>
                <w:rtl w:val="0"/>
              </w:rPr>
              <w:t xml:space="preserve">2) Consulenze specialistiche e servizi esterni di validazione del Modello di Business (Business Model Canvas)</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7">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9">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r w:rsidDel="00000000" w:rsidR="00000000" w:rsidRPr="00000000">
              <w:rPr>
                <w:rFonts w:ascii="Times New Roman" w:cs="Times New Roman" w:eastAsia="Times New Roman" w:hAnsi="Times New Roman"/>
                <w:sz w:val="22"/>
                <w:szCs w:val="22"/>
                <w:rtl w:val="0"/>
              </w:rPr>
              <w:t xml:space="preserve">3) Consulenze specialistiche e servizi esterni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di accompagnamento alla brevettazione e alla tutela degli asset immateriali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A">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r>
        <w:trPr>
          <w:cantSplit w:val="0"/>
          <w:trHeight w:val="360"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 Spese per garanzie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D">
            <w:pPr>
              <w:spacing w:after="20" w:before="20" w:lineRule="auto"/>
              <w:jc w:val="cente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E">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39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B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sz w:val="22"/>
                <w:szCs w:val="22"/>
                <w:rtl w:val="0"/>
              </w:rPr>
              <w:t xml:space="preserve">) Spese di personale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0">
            <w:pPr>
              <w:spacing w:after="20" w:before="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 forfait =</w:t>
            </w:r>
          </w:p>
          <w:p w:rsidR="00000000" w:rsidDel="00000000" w:rsidP="00000000" w:rsidRDefault="00000000" w:rsidRPr="00000000" w14:paraId="000001C1">
            <w:pPr>
              <w:spacing w:after="20" w:before="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(a1 + a2 + b +  c1 + c2 + c3 + d) </w:t>
            </w:r>
            <w:r w:rsidDel="00000000" w:rsidR="00000000" w:rsidRPr="00000000">
              <w:rPr>
                <w:rFonts w:ascii="Times New Roman" w:cs="Times New Roman" w:eastAsia="Times New Roman" w:hAnsi="Times New Roman"/>
                <w:sz w:val="22"/>
                <w:szCs w:val="22"/>
                <w:rtl w:val="0"/>
              </w:rPr>
              <w:t xml:space="preserve">x</w:t>
            </w:r>
            <w:r w:rsidDel="00000000" w:rsidR="00000000" w:rsidRPr="00000000">
              <w:rPr>
                <w:rFonts w:ascii="Times New Roman" w:cs="Times New Roman" w:eastAsia="Times New Roman" w:hAnsi="Times New Roman"/>
                <w:b w:val="1"/>
                <w:sz w:val="22"/>
                <w:szCs w:val="22"/>
                <w:rtl w:val="0"/>
              </w:rPr>
              <w:t xml:space="preserve"> 20%</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2">
            <w:pPr>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3">
            <w:pPr>
              <w:spacing w:after="20" w:before="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sz w:val="22"/>
                <w:szCs w:val="22"/>
                <w:rtl w:val="0"/>
              </w:rPr>
              <w:t xml:space="preserve">) Spese generali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4">
            <w:pPr>
              <w:spacing w:after="20" w:before="20" w:lineRule="auto"/>
              <w:ind w:left="72" w:firstLine="8.999999999999995"/>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 forfait = (a1 + a2 + b +  c1 + c2 + c3 + d + e) </w:t>
            </w:r>
            <w:r w:rsidDel="00000000" w:rsidR="00000000" w:rsidRPr="00000000">
              <w:rPr>
                <w:rFonts w:ascii="Times New Roman" w:cs="Times New Roman" w:eastAsia="Times New Roman" w:hAnsi="Times New Roman"/>
                <w:sz w:val="22"/>
                <w:szCs w:val="22"/>
                <w:rtl w:val="0"/>
              </w:rPr>
              <w:t xml:space="preserve">x</w:t>
            </w:r>
            <w:r w:rsidDel="00000000" w:rsidR="00000000" w:rsidRPr="00000000">
              <w:rPr>
                <w:rFonts w:ascii="Times New Roman" w:cs="Times New Roman" w:eastAsia="Times New Roman" w:hAnsi="Times New Roman"/>
                <w:b w:val="1"/>
                <w:sz w:val="22"/>
                <w:szCs w:val="22"/>
                <w:rtl w:val="0"/>
              </w:rPr>
              <w:t xml:space="preserve"> 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5">
            <w:pPr>
              <w:spacing w:after="20" w:before="2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6">
            <w:pPr>
              <w:spacing w:after="20" w:before="2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7">
            <w:pPr>
              <w:spacing w:after="20" w:before="20" w:lineRule="auto"/>
              <w:ind w:left="72" w:firstLine="8.999999999999995"/>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C8">
            <w:pPr>
              <w:spacing w:after="20" w:before="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1C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B">
      <w:pPr>
        <w:keepNext w:val="1"/>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SOSTENIBILITÀ DEL BUSINESS PLAN E PROSPETTIVE DI CRESCITA</w:t>
      </w:r>
    </w:p>
    <w:p w:rsidR="00000000" w:rsidDel="00000000" w:rsidP="00000000" w:rsidRDefault="00000000" w:rsidRPr="00000000" w14:paraId="000001CC">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Compilare</w:t>
      </w:r>
      <w:r w:rsidDel="00000000" w:rsidR="00000000" w:rsidRPr="00000000">
        <w:rPr>
          <w:rFonts w:ascii="Times New Roman" w:cs="Times New Roman" w:eastAsia="Times New Roman" w:hAnsi="Times New Roman"/>
          <w:color w:val="000000"/>
          <w:sz w:val="22"/>
          <w:szCs w:val="22"/>
          <w:rtl w:val="0"/>
        </w:rPr>
        <w:t xml:space="preserve"> il seguente prospetto:</w:t>
      </w:r>
    </w:p>
    <w:p w:rsidR="00000000" w:rsidDel="00000000" w:rsidP="00000000" w:rsidRDefault="00000000" w:rsidRPr="00000000" w14:paraId="000001CE">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tbl>
      <w:tblPr>
        <w:tblStyle w:val="Table19"/>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1635"/>
        <w:gridCol w:w="2235"/>
        <w:gridCol w:w="2175"/>
        <w:tblGridChange w:id="0">
          <w:tblGrid>
            <w:gridCol w:w="2925"/>
            <w:gridCol w:w="1635"/>
            <w:gridCol w:w="2235"/>
            <w:gridCol w:w="2175"/>
          </w:tblGrid>
        </w:tblGridChange>
      </w:tblGrid>
      <w:tr>
        <w:trPr>
          <w:cantSplit w:val="0"/>
          <w:tblHeader w:val="0"/>
        </w:trPr>
        <w:tc>
          <w:tcPr/>
          <w:p w:rsidR="00000000" w:rsidDel="00000000" w:rsidP="00000000" w:rsidRDefault="00000000" w:rsidRPr="00000000" w14:paraId="000001CF">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FABBISOGNI</w:t>
            </w:r>
          </w:p>
        </w:tc>
        <w:tc>
          <w:tcPr/>
          <w:p w:rsidR="00000000" w:rsidDel="00000000" w:rsidP="00000000" w:rsidRDefault="00000000" w:rsidRPr="00000000" w14:paraId="000001D0">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IMPORTO</w:t>
            </w:r>
          </w:p>
        </w:tc>
        <w:tc>
          <w:tcPr/>
          <w:p w:rsidR="00000000" w:rsidDel="00000000" w:rsidP="00000000" w:rsidRDefault="00000000" w:rsidRPr="00000000" w14:paraId="000001D1">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COPERTURE</w:t>
            </w:r>
          </w:p>
        </w:tc>
        <w:tc>
          <w:tcPr/>
          <w:p w:rsidR="00000000" w:rsidDel="00000000" w:rsidP="00000000" w:rsidRDefault="00000000" w:rsidRPr="00000000" w14:paraId="000001D2">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IMPORTO </w:t>
            </w:r>
          </w:p>
        </w:tc>
      </w:tr>
      <w:tr>
        <w:trPr>
          <w:cantSplit w:val="0"/>
          <w:trHeight w:val="993" w:hRule="atLeast"/>
          <w:tblHeader w:val="0"/>
        </w:trPr>
        <w:tc>
          <w:tcPr>
            <w:vAlign w:val="center"/>
          </w:tcPr>
          <w:p w:rsidR="00000000" w:rsidDel="00000000" w:rsidP="00000000" w:rsidRDefault="00000000" w:rsidRPr="00000000" w14:paraId="000001D3">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Totale spese ammissibili previste nel progetto (= totale spese risultanti dal precedente “Piano dei costi”)</w:t>
            </w:r>
          </w:p>
        </w:tc>
        <w:tc>
          <w:tcPr>
            <w:vAlign w:val="center"/>
          </w:tcPr>
          <w:p w:rsidR="00000000" w:rsidDel="00000000" w:rsidP="00000000" w:rsidRDefault="00000000" w:rsidRPr="00000000" w14:paraId="000001D4">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c>
          <w:tcPr>
            <w:vAlign w:val="center"/>
          </w:tcPr>
          <w:p w:rsidR="00000000" w:rsidDel="00000000" w:rsidP="00000000" w:rsidRDefault="00000000" w:rsidRPr="00000000" w14:paraId="000001D5">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Debiti verso banche</w:t>
            </w:r>
          </w:p>
        </w:tc>
        <w:tc>
          <w:tcPr>
            <w:vAlign w:val="center"/>
          </w:tcPr>
          <w:p w:rsidR="00000000" w:rsidDel="00000000" w:rsidP="00000000" w:rsidRDefault="00000000" w:rsidRPr="00000000" w14:paraId="000001D6">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r>
        <w:trPr>
          <w:cantSplit w:val="0"/>
          <w:trHeight w:val="1135" w:hRule="atLeast"/>
          <w:tblHeader w:val="0"/>
        </w:trPr>
        <w:tc>
          <w:tcPr>
            <w:vMerge w:val="restart"/>
          </w:tcPr>
          <w:p w:rsidR="00000000" w:rsidDel="00000000" w:rsidP="00000000" w:rsidRDefault="00000000" w:rsidRPr="00000000" w14:paraId="000001D7">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Eventuali altri costi che non sono finanziati dal progetto</w:t>
            </w:r>
          </w:p>
          <w:p w:rsidR="00000000" w:rsidDel="00000000" w:rsidP="00000000" w:rsidRDefault="00000000" w:rsidRPr="00000000" w14:paraId="000001D8">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Riportare in questa cella la tipologia di costo non finanziabile e nella cella a destra il relativo importo</w:t>
            </w:r>
          </w:p>
          <w:p w:rsidR="00000000" w:rsidDel="00000000" w:rsidP="00000000" w:rsidRDefault="00000000" w:rsidRPr="00000000" w14:paraId="000001D9">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2"/>
                <w:szCs w:val="22"/>
              </w:rPr>
            </w:pPr>
            <w:r w:rsidDel="00000000" w:rsidR="00000000" w:rsidRPr="00000000">
              <w:rPr>
                <w:rtl w:val="0"/>
              </w:rPr>
            </w:r>
          </w:p>
          <w:p w:rsidR="00000000" w:rsidDel="00000000" w:rsidP="00000000" w:rsidRDefault="00000000" w:rsidRPr="00000000" w14:paraId="000001DA">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Costo per ______  </w:t>
            </w:r>
          </w:p>
          <w:p w:rsidR="00000000" w:rsidDel="00000000" w:rsidP="00000000" w:rsidRDefault="00000000" w:rsidRPr="00000000" w14:paraId="000001DB">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Costo per ______  </w:t>
            </w:r>
          </w:p>
          <w:p w:rsidR="00000000" w:rsidDel="00000000" w:rsidP="00000000" w:rsidRDefault="00000000" w:rsidRPr="00000000" w14:paraId="000001DC">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Costo per ______  </w:t>
            </w:r>
          </w:p>
        </w:tc>
        <w:tc>
          <w:tcPr>
            <w:vMerge w:val="restart"/>
            <w:vAlign w:val="center"/>
          </w:tcPr>
          <w:p w:rsidR="00000000" w:rsidDel="00000000" w:rsidP="00000000" w:rsidRDefault="00000000" w:rsidRPr="00000000" w14:paraId="000001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_______</w:t>
            </w:r>
          </w:p>
          <w:p w:rsidR="00000000" w:rsidDel="00000000" w:rsidP="00000000" w:rsidRDefault="00000000" w:rsidRPr="00000000" w14:paraId="000001DF">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_______</w:t>
            </w:r>
          </w:p>
          <w:p w:rsidR="00000000" w:rsidDel="00000000" w:rsidP="00000000" w:rsidRDefault="00000000" w:rsidRPr="00000000" w14:paraId="000001E0">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_______</w:t>
            </w:r>
          </w:p>
        </w:tc>
        <w:tc>
          <w:tcPr>
            <w:vAlign w:val="center"/>
          </w:tcPr>
          <w:p w:rsidR="00000000" w:rsidDel="00000000" w:rsidP="00000000" w:rsidRDefault="00000000" w:rsidRPr="00000000" w14:paraId="000001E1">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Debiti verso altri</w:t>
            </w:r>
          </w:p>
        </w:tc>
        <w:tc>
          <w:tcPr>
            <w:vAlign w:val="center"/>
          </w:tcPr>
          <w:p w:rsidR="00000000" w:rsidDel="00000000" w:rsidP="00000000" w:rsidRDefault="00000000" w:rsidRPr="00000000" w14:paraId="000001E2">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r>
        <w:trPr>
          <w:cantSplit w:val="0"/>
          <w:trHeight w:val="555"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E5">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Cash-flow</w:t>
            </w:r>
          </w:p>
        </w:tc>
        <w:tc>
          <w:tcPr>
            <w:vAlign w:val="center"/>
          </w:tcPr>
          <w:p w:rsidR="00000000" w:rsidDel="00000000" w:rsidP="00000000" w:rsidRDefault="00000000" w:rsidRPr="00000000" w14:paraId="000001E6">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r>
        <w:trPr>
          <w:cantSplit w:val="0"/>
          <w:tblHeader w:val="0"/>
        </w:trPr>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E9">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Mezzi propri incrementali (es. capitale sociale, riserve, apporto dei soci)</w:t>
            </w:r>
          </w:p>
        </w:tc>
        <w:tc>
          <w:tcPr>
            <w:vAlign w:val="center"/>
          </w:tcPr>
          <w:p w:rsidR="00000000" w:rsidDel="00000000" w:rsidP="00000000" w:rsidRDefault="00000000" w:rsidRPr="00000000" w14:paraId="000001EA">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r>
        <w:trPr>
          <w:cantSplit w:val="0"/>
          <w:trHeight w:val="645" w:hRule="atLeast"/>
          <w:tblHeader w:val="0"/>
        </w:trPr>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ED">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Contributo pubblico atteso con il bando</w:t>
            </w:r>
          </w:p>
        </w:tc>
        <w:tc>
          <w:tcPr>
            <w:vAlign w:val="center"/>
          </w:tcPr>
          <w:p w:rsidR="00000000" w:rsidDel="00000000" w:rsidP="00000000" w:rsidRDefault="00000000" w:rsidRPr="00000000" w14:paraId="000001EE">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r>
        <w:trPr>
          <w:cantSplit w:val="0"/>
          <w:trHeight w:val="437" w:hRule="atLeast"/>
          <w:tblHeader w:val="0"/>
        </w:trPr>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F1">
            <w:pPr>
              <w:keepNext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Altri aiuti pubblici</w:t>
            </w:r>
          </w:p>
        </w:tc>
        <w:tc>
          <w:tcPr>
            <w:vAlign w:val="center"/>
          </w:tcPr>
          <w:p w:rsidR="00000000" w:rsidDel="00000000" w:rsidP="00000000" w:rsidRDefault="00000000" w:rsidRPr="00000000" w14:paraId="000001F2">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r>
        <w:trPr>
          <w:cantSplit w:val="0"/>
          <w:trHeight w:val="817" w:hRule="atLeast"/>
          <w:tblHeader w:val="0"/>
        </w:trPr>
        <w:tc>
          <w:tcPr>
            <w:vAlign w:val="center"/>
          </w:tcPr>
          <w:p w:rsidR="00000000" w:rsidDel="00000000" w:rsidP="00000000" w:rsidRDefault="00000000" w:rsidRPr="00000000" w14:paraId="000001F3">
            <w:pPr>
              <w:keepNext w:val="1"/>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TOTALE</w:t>
            </w:r>
          </w:p>
        </w:tc>
        <w:tc>
          <w:tcPr>
            <w:vAlign w:val="center"/>
          </w:tcPr>
          <w:p w:rsidR="00000000" w:rsidDel="00000000" w:rsidP="00000000" w:rsidRDefault="00000000" w:rsidRPr="00000000" w14:paraId="000001F4">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c>
          <w:tcPr>
            <w:vAlign w:val="center"/>
          </w:tcPr>
          <w:p w:rsidR="00000000" w:rsidDel="00000000" w:rsidP="00000000" w:rsidRDefault="00000000" w:rsidRPr="00000000" w14:paraId="000001F5">
            <w:pPr>
              <w:keepNext w:val="1"/>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TOTALE</w:t>
            </w:r>
          </w:p>
        </w:tc>
        <w:tc>
          <w:tcPr>
            <w:vAlign w:val="center"/>
          </w:tcPr>
          <w:p w:rsidR="00000000" w:rsidDel="00000000" w:rsidP="00000000" w:rsidRDefault="00000000" w:rsidRPr="00000000" w14:paraId="000001F6">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_____________</w:t>
            </w:r>
          </w:p>
        </w:tc>
      </w:tr>
    </w:tbl>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bl>
      <w:tblPr>
        <w:tblStyle w:val="Table20"/>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0"/>
        <w:tblGridChange w:id="0">
          <w:tblGrid>
            <w:gridCol w:w="9960"/>
          </w:tblGrid>
        </w:tblGridChange>
      </w:tblGrid>
      <w:tr>
        <w:trPr>
          <w:cantSplit w:val="0"/>
          <w:tblHeader w:val="0"/>
        </w:trPr>
        <w:tc>
          <w:tcPr/>
          <w:p w:rsidR="00000000" w:rsidDel="00000000" w:rsidP="00000000" w:rsidRDefault="00000000" w:rsidRPr="00000000" w14:paraId="000001F8">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Specificare le coperture finanziarie conteggiate nel precedente prospetto avendo cura di allegare alla domanda di sostegno le riferite evidenze documentali</w:t>
            </w:r>
            <w:r w:rsidDel="00000000" w:rsidR="00000000" w:rsidRPr="00000000">
              <w:rPr>
                <w:rFonts w:ascii="Times New Roman" w:cs="Times New Roman" w:eastAsia="Times New Roman" w:hAnsi="Times New Roman"/>
                <w:sz w:val="22"/>
                <w:szCs w:val="22"/>
                <w:rtl w:val="0"/>
              </w:rPr>
              <w:t xml:space="preserve"> (es. delibere/atti dei soggetti finanziatori, verbali di assemblea dei soci per aumento di capitale) (max. 500 caratteri)</w:t>
            </w:r>
            <w:r w:rsidDel="00000000" w:rsidR="00000000" w:rsidRPr="00000000">
              <w:rPr>
                <w:rtl w:val="0"/>
              </w:rPr>
            </w:r>
          </w:p>
        </w:tc>
      </w:tr>
      <w:tr>
        <w:trPr>
          <w:cantSplit w:val="0"/>
          <w:trHeight w:val="1274" w:hRule="atLeast"/>
          <w:tblHeader w:val="0"/>
        </w:trPr>
        <w:tc>
          <w:tcPr/>
          <w:p w:rsidR="00000000" w:rsidDel="00000000" w:rsidP="00000000" w:rsidRDefault="00000000" w:rsidRPr="00000000" w14:paraId="000001F9">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FA">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Descrivere i ricavi attesi nell’esercizio corrente e nei successivi 3. In assenza di ricavi formulare una previsione sul conseguimento dei primi clienti paganti </w:t>
            </w:r>
            <w:r w:rsidDel="00000000" w:rsidR="00000000" w:rsidRPr="00000000">
              <w:rPr>
                <w:rFonts w:ascii="Times New Roman" w:cs="Times New Roman" w:eastAsia="Times New Roman" w:hAnsi="Times New Roman"/>
                <w:sz w:val="22"/>
                <w:szCs w:val="22"/>
                <w:rtl w:val="0"/>
              </w:rPr>
              <w:t xml:space="preserve">(max. 1.000 caratteri)</w:t>
            </w:r>
            <w:r w:rsidDel="00000000" w:rsidR="00000000" w:rsidRPr="00000000">
              <w:rPr>
                <w:rtl w:val="0"/>
              </w:rPr>
            </w:r>
          </w:p>
        </w:tc>
      </w:tr>
      <w:tr>
        <w:trPr>
          <w:cantSplit w:val="0"/>
          <w:trHeight w:val="1751" w:hRule="atLeast"/>
          <w:tblHeader w:val="0"/>
        </w:trPr>
        <w:tc>
          <w:tcPr/>
          <w:p w:rsidR="00000000" w:rsidDel="00000000" w:rsidP="00000000" w:rsidRDefault="00000000" w:rsidRPr="00000000" w14:paraId="000001F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1F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3) Adeguatezza del “Patrimonio netto” in rapporto alla spesa prevista per la realizzazione del progetto</w:t>
      </w: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sz w:val="22"/>
          <w:szCs w:val="22"/>
        </w:rPr>
      </w:pPr>
      <w:sdt>
        <w:sdtPr>
          <w:tag w:val="goog_rdk_0"/>
        </w:sdtPr>
        <w:sdtContent>
          <w:r w:rsidDel="00000000" w:rsidR="00000000" w:rsidRPr="00000000">
            <w:rPr>
              <w:rFonts w:ascii="Gungsuh" w:cs="Gungsuh" w:eastAsia="Gungsuh" w:hAnsi="Gungsuh"/>
              <w:rtl w:val="0"/>
            </w:rPr>
            <w:t xml:space="preserve">La valutazione viene condotta verificando se, nell’ambito dell’applicazione dell’algoritmo PN/SP ≥ 0,2 (cfr. Allegato A, art. 11, lett. g),  </w:t>
          </w:r>
        </w:sdtContent>
      </w:sdt>
      <w:r w:rsidDel="00000000" w:rsidR="00000000" w:rsidRPr="00000000">
        <w:rPr>
          <w:rFonts w:ascii="Times New Roman" w:cs="Times New Roman" w:eastAsia="Times New Roman" w:hAnsi="Times New Roman"/>
          <w:sz w:val="22"/>
          <w:szCs w:val="22"/>
          <w:rtl w:val="0"/>
        </w:rPr>
        <w:t xml:space="preserve">il patrimonio netto della Start-up innovativa è risultato pari ad almeno il 20% della “Spesa Progetto” preventivata</w:t>
      </w:r>
    </w:p>
    <w:p w:rsidR="00000000" w:rsidDel="00000000" w:rsidP="00000000" w:rsidRDefault="00000000" w:rsidRPr="00000000" w14:paraId="0000020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Attivazione di collaborazioni con Organismi di ricerca</w:t>
      </w:r>
    </w:p>
    <w:p w:rsidR="00000000" w:rsidDel="00000000" w:rsidP="00000000" w:rsidRDefault="00000000" w:rsidRPr="00000000" w14:paraId="000002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Nell’ambito delle spese previste nella categoria di spesa “Consulenze specialistiche e servizi esterni”, in particolare le voci di spesa “c1) Consulenze specialistiche e servizi esterni di carattere tecnico-scientifico” e “</w:t>
      </w:r>
      <w:r w:rsidDel="00000000" w:rsidR="00000000" w:rsidRPr="00000000">
        <w:rPr>
          <w:rFonts w:ascii="Times New Roman" w:cs="Times New Roman" w:eastAsia="Times New Roman" w:hAnsi="Times New Roman"/>
          <w:sz w:val="22"/>
          <w:szCs w:val="22"/>
          <w:rtl w:val="0"/>
        </w:rPr>
        <w:t xml:space="preserve">c2) Consulenze specialistiche e servizi esterni di validazione del Modello di Business (Business Model Canvas)”, compilare la tabella di seguito riportata indicando quali spese saranno sostenute presso Organismi di ricerca.</w:t>
      </w:r>
      <w:r w:rsidDel="00000000" w:rsidR="00000000" w:rsidRPr="00000000">
        <w:rPr>
          <w:rtl w:val="0"/>
        </w:rPr>
      </w:r>
    </w:p>
    <w:p w:rsidR="00000000" w:rsidDel="00000000" w:rsidP="00000000" w:rsidRDefault="00000000" w:rsidRPr="00000000" w14:paraId="0000020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b w:val="1"/>
        </w:rPr>
      </w:pPr>
      <w:r w:rsidDel="00000000" w:rsidR="00000000" w:rsidRPr="00000000">
        <w:rPr>
          <w:rtl w:val="0"/>
        </w:rPr>
      </w:r>
    </w:p>
    <w:tbl>
      <w:tblPr>
        <w:tblStyle w:val="Table21"/>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890"/>
        <w:gridCol w:w="1815"/>
        <w:gridCol w:w="3150"/>
        <w:gridCol w:w="1485"/>
        <w:tblGridChange w:id="0">
          <w:tblGrid>
            <w:gridCol w:w="1695"/>
            <w:gridCol w:w="1890"/>
            <w:gridCol w:w="1815"/>
            <w:gridCol w:w="3150"/>
            <w:gridCol w:w="1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Voce di spesa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Denominazione dell’Organismo di ricerca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WP / TASK di riferimento</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cfr. Parte D - Punto 1 - WBS)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Descrizione del tipo di prestazione che verrà eseguita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Importo di spesa preventivata €</w:t>
            </w:r>
          </w:p>
        </w:tc>
      </w:tr>
      <w:tr>
        <w:trPr>
          <w:cantSplit w:val="0"/>
          <w:trHeight w:val="79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c1) Consulenze specialistiche e servizi esterni di carattere tecnico-scientifico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800.9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c2) Consulenze specialistiche e servizi esterni di validazione del Modello di Business (Business Model Canvas)</w:t>
            </w: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22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4">
      <w:pPr>
        <w:keepNext w:val="1"/>
        <w:jc w:val="both"/>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25">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G –  ULTERIORI ELEMENTI CARATTERIZZANTI</w:t>
      </w:r>
    </w:p>
    <w:p w:rsidR="00000000" w:rsidDel="00000000" w:rsidP="00000000" w:rsidRDefault="00000000" w:rsidRPr="00000000" w14:paraId="0000022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28">
      <w:pPr>
        <w:keepNext w:val="1"/>
        <w:numPr>
          <w:ilvl w:val="0"/>
          <w:numId w:val="2"/>
        </w:numPr>
        <w:ind w:left="720" w:hanging="360"/>
        <w:jc w:val="both"/>
        <w:rPr/>
      </w:pPr>
      <w:r w:rsidDel="00000000" w:rsidR="00000000" w:rsidRPr="00000000">
        <w:rPr>
          <w:rFonts w:ascii="Times New Roman" w:cs="Times New Roman" w:eastAsia="Times New Roman" w:hAnsi="Times New Roman"/>
          <w:b w:val="1"/>
          <w:sz w:val="22"/>
          <w:szCs w:val="22"/>
          <w:rtl w:val="0"/>
        </w:rPr>
        <w:t xml:space="preserve">ASSUNZIONI DI RICERCATORI E/O DI PERSONALE ALTAMENTE QUALIFICATO (DOTTORI DI RICERCA E LAUREATI MAGISTRALI – PROFILI TECNICO-SCIENTIFICI)</w:t>
      </w:r>
    </w:p>
    <w:p w:rsidR="00000000" w:rsidDel="00000000" w:rsidP="00000000" w:rsidRDefault="00000000" w:rsidRPr="00000000" w14:paraId="00000229">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(barrare la casella per dichiarare l’assunzione dell’impegno)</w:t>
      </w:r>
    </w:p>
    <w:p w:rsidR="00000000" w:rsidDel="00000000" w:rsidP="00000000" w:rsidRDefault="00000000" w:rsidRPr="00000000" w14:paraId="0000022A">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B">
      <w:pPr>
        <w:ind w:left="708.661417322834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La start-up innovativa si impegna  ad a</w:t>
      </w:r>
      <w:r w:rsidDel="00000000" w:rsidR="00000000" w:rsidRPr="00000000">
        <w:rPr>
          <w:rFonts w:ascii="Times New Roman" w:cs="Times New Roman" w:eastAsia="Times New Roman" w:hAnsi="Times New Roman"/>
          <w:sz w:val="22"/>
          <w:szCs w:val="22"/>
          <w:highlight w:val="white"/>
          <w:rtl w:val="0"/>
        </w:rPr>
        <w:t xml:space="preserve">ssumere almeno un’unità di personale altamente qualificato entro l’anno 2023.</w:t>
      </w:r>
      <w:r w:rsidDel="00000000" w:rsidR="00000000" w:rsidRPr="00000000">
        <w:rPr>
          <w:rtl w:val="0"/>
        </w:rPr>
      </w:r>
    </w:p>
    <w:p w:rsidR="00000000" w:rsidDel="00000000" w:rsidP="00000000" w:rsidRDefault="00000000" w:rsidRPr="00000000" w14:paraId="0000022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E">
      <w:pPr>
        <w:keepNext w:val="1"/>
        <w:numPr>
          <w:ilvl w:val="0"/>
          <w:numId w:val="2"/>
        </w:numPr>
        <w:pBdr>
          <w:top w:space="0" w:sz="0" w:val="nil"/>
          <w:left w:space="0" w:sz="0" w:val="nil"/>
          <w:bottom w:space="0" w:sz="0" w:val="nil"/>
          <w:right w:space="0" w:sz="0" w:val="nil"/>
          <w:between w:space="0" w:sz="0" w:val="nil"/>
        </w:pBdr>
        <w:ind w:left="720" w:hanging="436"/>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POSSESSO DEL RATING DI LEGALITÀ</w:t>
      </w:r>
    </w:p>
    <w:p w:rsidR="00000000" w:rsidDel="00000000" w:rsidP="00000000" w:rsidRDefault="00000000" w:rsidRPr="00000000" w14:paraId="0000022F">
      <w:pPr>
        <w:ind w:left="708.661417322834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punteggio relativo al possesso del “Rating di legalità” è attribuito sulla base di quanto dichiarato per ciascuna impresa all’interno di “SIU”.</w:t>
      </w:r>
    </w:p>
    <w:p w:rsidR="00000000" w:rsidDel="00000000" w:rsidP="00000000" w:rsidRDefault="00000000" w:rsidRPr="00000000" w14:paraId="0000023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32">
      <w:pPr>
        <w:keepNext w:val="1"/>
        <w:numPr>
          <w:ilvl w:val="0"/>
          <w:numId w:val="2"/>
        </w:numPr>
        <w:pBdr>
          <w:top w:space="0" w:sz="0" w:val="nil"/>
          <w:left w:space="0" w:sz="0" w:val="nil"/>
          <w:bottom w:space="0" w:sz="0" w:val="nil"/>
          <w:right w:space="0" w:sz="0" w:val="nil"/>
          <w:between w:space="0" w:sz="0" w:val="nil"/>
        </w:pBdr>
        <w:ind w:left="720" w:hanging="436"/>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COERENZA CON LE STRATEGIE EUSAIR O EUSALP</w:t>
      </w:r>
    </w:p>
    <w:p w:rsidR="00000000" w:rsidDel="00000000" w:rsidP="00000000" w:rsidRDefault="00000000" w:rsidRPr="00000000" w14:paraId="00000233">
      <w:pPr>
        <w:keepNext w:val="1"/>
        <w:ind w:left="284"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34">
      <w:pPr>
        <w:keepNext w:val="1"/>
        <w:numPr>
          <w:ilvl w:val="0"/>
          <w:numId w:val="6"/>
        </w:numPr>
        <w:pBdr>
          <w:top w:space="0" w:sz="0" w:val="nil"/>
          <w:left w:space="0" w:sz="0" w:val="nil"/>
          <w:bottom w:space="0" w:sz="0" w:val="nil"/>
          <w:right w:space="0" w:sz="0" w:val="nil"/>
          <w:between w:space="0" w:sz="0" w:val="nil"/>
        </w:pBdr>
        <w:ind w:left="720" w:hanging="360"/>
        <w:jc w:val="both"/>
        <w:rPr>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COERENZA CON LA STRATEGIA EUSAIR (EU Strategy for the Adriatic and Ionian Region) Pilastro 1 “Blue Growth”: topic 1 “Blue Technologies;  topic 2 “Fisheries and Aquaculture”</w:t>
      </w:r>
    </w:p>
    <w:p w:rsidR="00000000" w:rsidDel="00000000" w:rsidP="00000000" w:rsidRDefault="00000000" w:rsidRPr="00000000" w14:paraId="00000235">
      <w:pPr>
        <w:ind w:left="70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Progetto è coerente con almeno una delle azioni indicative (Indicative Actions) riportate nel topic 1 “Blue Technologies” oppure nel topic 2 “Fisheries and Aquaculture” del Pilastro 1 “Blue Growth”? Per approfondimenti: </w:t>
      </w:r>
      <w:hyperlink r:id="rId10">
        <w:r w:rsidDel="00000000" w:rsidR="00000000" w:rsidRPr="00000000">
          <w:rPr>
            <w:rFonts w:ascii="Times New Roman" w:cs="Times New Roman" w:eastAsia="Times New Roman" w:hAnsi="Times New Roman"/>
            <w:color w:val="000000"/>
            <w:sz w:val="22"/>
            <w:szCs w:val="22"/>
            <w:u w:val="single"/>
            <w:rtl w:val="0"/>
          </w:rPr>
          <w:t xml:space="preserve">https://www.adriatic-ionian.eu/about-eusair/</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6">
      <w:pPr>
        <w:ind w:left="70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 affermativo descrivere brevemente come il progetto risulti coerente con almeno una delle azioni indicative (Indicative Actions) riportate nel topic 1 “Blue Technologies” oppure nel topic 2 “Fisheries and Aquaculture” del Pilastro 1 “Blue Growth” della Strategia EUSAIR (max 1.500 caratteri).</w:t>
      </w:r>
    </w:p>
    <w:p w:rsidR="00000000" w:rsidDel="00000000" w:rsidP="00000000" w:rsidRDefault="00000000" w:rsidRPr="00000000" w14:paraId="00000237">
      <w:pPr>
        <w:ind w:left="708" w:firstLine="0"/>
        <w:jc w:val="both"/>
        <w:rPr>
          <w:rFonts w:ascii="Times New Roman" w:cs="Times New Roman" w:eastAsia="Times New Roman" w:hAnsi="Times New Roman"/>
          <w:sz w:val="22"/>
          <w:szCs w:val="22"/>
        </w:rPr>
      </w:pPr>
      <w:r w:rsidDel="00000000" w:rsidR="00000000" w:rsidRPr="00000000">
        <w:rPr>
          <w:rtl w:val="0"/>
        </w:rPr>
      </w:r>
    </w:p>
    <w:tbl>
      <w:tblPr>
        <w:tblStyle w:val="Table22"/>
        <w:tblW w:w="100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1175" w:hRule="atLeast"/>
          <w:tblHeader w:val="0"/>
        </w:trPr>
        <w:tc>
          <w:tcPr>
            <w:shd w:fill="auto" w:val="clear"/>
          </w:tcPr>
          <w:p w:rsidR="00000000" w:rsidDel="00000000" w:rsidP="00000000" w:rsidRDefault="00000000" w:rsidRPr="00000000" w14:paraId="0000023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A">
            <w:pPr>
              <w:jc w:val="both"/>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23B">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C">
      <w:pPr>
        <w:keepNext w:val="1"/>
        <w:numPr>
          <w:ilvl w:val="0"/>
          <w:numId w:val="6"/>
        </w:numPr>
        <w:pBdr>
          <w:top w:space="0" w:sz="0" w:val="nil"/>
          <w:left w:space="0" w:sz="0" w:val="nil"/>
          <w:bottom w:space="0" w:sz="0" w:val="nil"/>
          <w:right w:space="0" w:sz="0" w:val="nil"/>
          <w:between w:space="0" w:sz="0" w:val="nil"/>
        </w:pBdr>
        <w:ind w:left="720" w:hanging="360"/>
        <w:jc w:val="both"/>
        <w:rPr>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COERENZA CON LA STRATEGIA EUSALP (EU Strategy for the Alpine Region) - Prima Area tematica: “Crescita economica ed innovazione”</w:t>
      </w:r>
    </w:p>
    <w:p w:rsidR="00000000" w:rsidDel="00000000" w:rsidP="00000000" w:rsidRDefault="00000000" w:rsidRPr="00000000" w14:paraId="0000023D">
      <w:pPr>
        <w:ind w:left="70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progetto è coerente con gli obiettivi della Prima Area tematica: “Crescita economica ed innovazione” della strategia EUSALP (EU Strategy for the Alpine Region)? </w:t>
      </w:r>
    </w:p>
    <w:p w:rsidR="00000000" w:rsidDel="00000000" w:rsidP="00000000" w:rsidRDefault="00000000" w:rsidRPr="00000000" w14:paraId="0000023E">
      <w:pPr>
        <w:ind w:left="70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 veda </w:t>
      </w:r>
      <w:hyperlink r:id="rId11">
        <w:r w:rsidDel="00000000" w:rsidR="00000000" w:rsidRPr="00000000">
          <w:rPr>
            <w:rFonts w:ascii="Times New Roman" w:cs="Times New Roman" w:eastAsia="Times New Roman" w:hAnsi="Times New Roman"/>
            <w:color w:val="000000"/>
            <w:sz w:val="22"/>
            <w:szCs w:val="22"/>
            <w:u w:val="single"/>
            <w:rtl w:val="0"/>
          </w:rPr>
          <w:t xml:space="preserve">https://www.alpine-region.eu/objectives</w:t>
        </w:r>
      </w:hyperlink>
      <w:r w:rsidDel="00000000" w:rsidR="00000000" w:rsidRPr="00000000">
        <w:rPr>
          <w:rFonts w:ascii="Times New Roman" w:cs="Times New Roman" w:eastAsia="Times New Roman" w:hAnsi="Times New Roman"/>
          <w:sz w:val="22"/>
          <w:szCs w:val="22"/>
          <w:rtl w:val="0"/>
        </w:rPr>
        <w:t xml:space="preserve"> ). </w:t>
      </w:r>
    </w:p>
    <w:p w:rsidR="00000000" w:rsidDel="00000000" w:rsidP="00000000" w:rsidRDefault="00000000" w:rsidRPr="00000000" w14:paraId="0000023F">
      <w:pPr>
        <w:ind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affermativo descrivere brevemente gli elementi di coerenza (max 1.500 caratteri).</w:t>
      </w:r>
    </w:p>
    <w:p w:rsidR="00000000" w:rsidDel="00000000" w:rsidP="00000000" w:rsidRDefault="00000000" w:rsidRPr="00000000" w14:paraId="00000240">
      <w:pPr>
        <w:ind w:firstLine="708"/>
        <w:jc w:val="both"/>
        <w:rPr>
          <w:rFonts w:ascii="Times New Roman" w:cs="Times New Roman" w:eastAsia="Times New Roman" w:hAnsi="Times New Roman"/>
          <w:sz w:val="22"/>
          <w:szCs w:val="22"/>
        </w:rPr>
      </w:pPr>
      <w:r w:rsidDel="00000000" w:rsidR="00000000" w:rsidRPr="00000000">
        <w:rPr>
          <w:rtl w:val="0"/>
        </w:rPr>
      </w:r>
    </w:p>
    <w:tbl>
      <w:tblPr>
        <w:tblStyle w:val="Table23"/>
        <w:tblW w:w="10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25"/>
        <w:tblGridChange w:id="0">
          <w:tblGrid>
            <w:gridCol w:w="10125"/>
          </w:tblGrid>
        </w:tblGridChange>
      </w:tblGrid>
      <w:tr>
        <w:trPr>
          <w:cantSplit w:val="0"/>
          <w:trHeight w:val="1176" w:hRule="atLeast"/>
          <w:tblHeader w:val="0"/>
        </w:trPr>
        <w:tc>
          <w:tcPr>
            <w:shd w:fill="auto" w:val="clear"/>
          </w:tcPr>
          <w:p w:rsidR="00000000" w:rsidDel="00000000" w:rsidP="00000000" w:rsidRDefault="00000000" w:rsidRPr="00000000" w14:paraId="0000024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43">
            <w:pPr>
              <w:jc w:val="both"/>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24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46">
      <w:pPr>
        <w:keepNext w:val="1"/>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IMPEGNO ALL’UTILIZZO DEL PORTALE “INNOVENETO” PER LA COMUNICAZIONE/DIVULGAZIONE DEI </w:t>
      </w:r>
      <w:r w:rsidDel="00000000" w:rsidR="00000000" w:rsidRPr="00000000">
        <w:rPr>
          <w:rFonts w:ascii="Times New Roman" w:cs="Times New Roman" w:eastAsia="Times New Roman" w:hAnsi="Times New Roman"/>
          <w:b w:val="1"/>
          <w:sz w:val="22"/>
          <w:szCs w:val="22"/>
          <w:rtl w:val="0"/>
        </w:rPr>
        <w:t xml:space="preserve">RISULTATI</w:t>
      </w:r>
      <w:r w:rsidDel="00000000" w:rsidR="00000000" w:rsidRPr="00000000">
        <w:rPr>
          <w:rFonts w:ascii="Times New Roman" w:cs="Times New Roman" w:eastAsia="Times New Roman" w:hAnsi="Times New Roman"/>
          <w:b w:val="1"/>
          <w:color w:val="000000"/>
          <w:sz w:val="22"/>
          <w:szCs w:val="22"/>
          <w:rtl w:val="0"/>
        </w:rPr>
        <w:t xml:space="preserve"> DI PROGETTO</w:t>
      </w:r>
    </w:p>
    <w:p w:rsidR="00000000" w:rsidDel="00000000" w:rsidP="00000000" w:rsidRDefault="00000000" w:rsidRPr="00000000" w14:paraId="00000247">
      <w:pPr>
        <w:keepNext w:val="1"/>
        <w:ind w:left="708.661417322834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start-up innovativa si impegna alla divulgazione dei risultati attraverso il portale regionale </w:t>
      </w:r>
      <w:hyperlink r:id="rId12">
        <w:r w:rsidDel="00000000" w:rsidR="00000000" w:rsidRPr="00000000">
          <w:rPr>
            <w:rFonts w:ascii="Times New Roman" w:cs="Times New Roman" w:eastAsia="Times New Roman" w:hAnsi="Times New Roman"/>
            <w:color w:val="000000"/>
            <w:sz w:val="22"/>
            <w:szCs w:val="22"/>
            <w:u w:val="single"/>
            <w:rtl w:val="0"/>
          </w:rPr>
          <w:t xml:space="preserve">www.innoveneto.org</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48">
      <w:pPr>
        <w:keepNext w:val="1"/>
        <w:ind w:left="708.661417322834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l’opzione di risposta selezionata - barrare la casella “Sì” per dichiarare l’assunzione dell’impegno)</w:t>
      </w:r>
    </w:p>
    <w:p w:rsidR="00000000" w:rsidDel="00000000" w:rsidP="00000000" w:rsidRDefault="00000000" w:rsidRPr="00000000" w14:paraId="00000249">
      <w:pPr>
        <w:ind w:firstLine="28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A">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Sì</w:t>
      </w:r>
    </w:p>
    <w:p w:rsidR="00000000" w:rsidDel="00000000" w:rsidP="00000000" w:rsidRDefault="00000000" w:rsidRPr="00000000" w14:paraId="0000024B">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No</w:t>
      </w:r>
    </w:p>
    <w:p w:rsidR="00000000" w:rsidDel="00000000" w:rsidP="00000000" w:rsidRDefault="00000000" w:rsidRPr="00000000" w14:paraId="0000024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D">
      <w:pPr>
        <w:keepNext w:val="1"/>
        <w:numPr>
          <w:ilvl w:val="0"/>
          <w:numId w:val="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IMPEGNO ALL’ORGANIZZAZIONE DI UN’INIZIATIVA DI COMUNICAZIONE/DIVULGAZIONE DEI RISULTATI DI PROGETTO CHE PREVEDA LA VOLONTA’ DI COINVOLGERE ATTIVAMENTE LA REGIONE DEL VENETO CON L’UTILIZZO DELLA RIFERITA COMUNICAZIONE INTEGRATA.</w:t>
      </w:r>
    </w:p>
    <w:p w:rsidR="00000000" w:rsidDel="00000000" w:rsidP="00000000" w:rsidRDefault="00000000" w:rsidRPr="00000000" w14:paraId="0000024E">
      <w:pPr>
        <w:keepNext w:val="1"/>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Qualora start-up innovativa intenda impegnarsi ad organizzare l’iniziativa di comunicazione/divulgazione, si compili il riquadro descrivendo l’iniziativa prevista (max. 500 caratteri)</w:t>
      </w:r>
    </w:p>
    <w:p w:rsidR="00000000" w:rsidDel="00000000" w:rsidP="00000000" w:rsidRDefault="00000000" w:rsidRPr="00000000" w14:paraId="0000024F">
      <w:pPr>
        <w:ind w:firstLine="708"/>
        <w:jc w:val="both"/>
        <w:rPr>
          <w:rFonts w:ascii="Times New Roman" w:cs="Times New Roman" w:eastAsia="Times New Roman" w:hAnsi="Times New Roman"/>
          <w:sz w:val="22"/>
          <w:szCs w:val="22"/>
        </w:rPr>
      </w:pPr>
      <w:r w:rsidDel="00000000" w:rsidR="00000000" w:rsidRPr="00000000">
        <w:rPr>
          <w:rtl w:val="0"/>
        </w:rPr>
      </w:r>
    </w:p>
    <w:tbl>
      <w:tblPr>
        <w:tblStyle w:val="Table24"/>
        <w:tblW w:w="99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0"/>
        <w:tblGridChange w:id="0">
          <w:tblGrid>
            <w:gridCol w:w="9930"/>
          </w:tblGrid>
        </w:tblGridChange>
      </w:tblGrid>
      <w:tr>
        <w:trPr>
          <w:cantSplit w:val="0"/>
          <w:trHeight w:val="1176" w:hRule="atLeast"/>
          <w:tblHeader w:val="0"/>
        </w:trPr>
        <w:tc>
          <w:tcPr>
            <w:shd w:fill="auto" w:val="clear"/>
          </w:tcPr>
          <w:p w:rsidR="00000000" w:rsidDel="00000000" w:rsidP="00000000" w:rsidRDefault="00000000" w:rsidRPr="00000000" w14:paraId="0000025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52">
            <w:pPr>
              <w:jc w:val="both"/>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25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Documentazione allegata:</w:t>
      </w:r>
    </w:p>
    <w:p w:rsidR="00000000" w:rsidDel="00000000" w:rsidP="00000000" w:rsidRDefault="00000000" w:rsidRPr="00000000" w14:paraId="000002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(Contrassegnare la documentazione che si allega)</w:t>
      </w:r>
      <w:r w:rsidDel="00000000" w:rsidR="00000000" w:rsidRPr="00000000">
        <w:rPr>
          <w:rtl w:val="0"/>
        </w:rPr>
      </w:r>
    </w:p>
    <w:p w:rsidR="00000000" w:rsidDel="00000000" w:rsidP="00000000" w:rsidRDefault="00000000" w:rsidRPr="00000000" w14:paraId="0000025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8">
      <w:pPr>
        <w:spacing w:after="12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Documentazione relativa a collaborazioni già esistenti con Università, Centri di Ricerca, Incubatori, Acceleratori, Innovation Hub (rif. Parte C, punto 7);</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Manifestazione di interesse presentata da impresa per la successiva commercializzazione del prodotto/servizio (rif. Parte E, punto 2);</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Documentazione attestante le coperture finanziarie (rif. Parte F, punto 2).</w:t>
      </w:r>
    </w:p>
    <w:p w:rsidR="00000000" w:rsidDel="00000000" w:rsidP="00000000" w:rsidRDefault="00000000" w:rsidRPr="00000000" w14:paraId="0000025B">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C">
      <w:pPr>
        <w:ind w:left="7795.275590551181"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 </w:t>
      </w:r>
      <w:r w:rsidDel="00000000" w:rsidR="00000000" w:rsidRPr="00000000">
        <w:rPr>
          <w:rFonts w:ascii="Times New Roman" w:cs="Times New Roman" w:eastAsia="Times New Roman" w:hAnsi="Times New Roman"/>
          <w:b w:val="1"/>
          <w:sz w:val="22"/>
          <w:szCs w:val="22"/>
          <w:rtl w:val="0"/>
        </w:rPr>
        <w:t xml:space="preserve">DIGITALE</w:t>
      </w:r>
      <w:r w:rsidDel="00000000" w:rsidR="00000000" w:rsidRPr="00000000">
        <w:rPr>
          <w:rFonts w:ascii="Times New Roman" w:cs="Times New Roman" w:eastAsia="Times New Roman" w:hAnsi="Times New Roman"/>
          <w:sz w:val="22"/>
          <w:szCs w:val="22"/>
          <w:rtl w:val="0"/>
        </w:rPr>
        <w:t xml:space="preserve"> (del legale rappresentante)*</w:t>
      </w:r>
    </w:p>
    <w:p w:rsidR="00000000" w:rsidDel="00000000" w:rsidP="00000000" w:rsidRDefault="00000000" w:rsidRPr="00000000" w14:paraId="0000025D">
      <w:pPr>
        <w:ind w:left="7795.275590551181" w:firstLine="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Dopo aver trasformato il modello compilato in formato “PDF”, provvedere alla sottoscrizione con firma digitale.</w:t>
      </w:r>
    </w:p>
    <w:p w:rsidR="00000000" w:rsidDel="00000000" w:rsidP="00000000" w:rsidRDefault="00000000" w:rsidRPr="00000000" w14:paraId="0000026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sz w:val="20"/>
          <w:szCs w:val="20"/>
        </w:rPr>
      </w:pPr>
      <w:r w:rsidDel="00000000" w:rsidR="00000000" w:rsidRPr="00000000">
        <w:rPr>
          <w:rtl w:val="0"/>
        </w:rPr>
      </w:r>
    </w:p>
    <w:sectPr>
      <w:type w:val="nextPage"/>
      <w:pgSz w:h="16838" w:w="11906" w:orient="portrait"/>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alibri"/>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Times New Roman" w:cs="Times New Roman" w:eastAsia="Times New Roman" w:hAnsi="Times New Roman"/>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Times New Roman" w:cs="Times New Roman" w:eastAsia="Times New Roman" w:hAnsi="Times New Roman"/>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link w:val="Titolo1Carattere"/>
    <w:uiPriority w:val="9"/>
    <w:qFormat w:val="1"/>
    <w:pPr>
      <w:keepNext w:val="1"/>
      <w:outlineLvl w:val="0"/>
    </w:pPr>
    <w:rPr>
      <w:sz w:val="40"/>
      <w:szCs w:val="40"/>
    </w:rPr>
  </w:style>
  <w:style w:type="paragraph" w:styleId="Titolo2">
    <w:name w:val="heading 2"/>
    <w:basedOn w:val="Normale"/>
    <w:next w:val="Normale"/>
    <w:link w:val="Titolo2Carattere"/>
    <w:uiPriority w:val="9"/>
    <w:semiHidden w:val="1"/>
    <w:unhideWhenUsed w:val="1"/>
    <w:qFormat w:val="1"/>
    <w:pPr>
      <w:keepNext w:val="1"/>
      <w:outlineLvl w:val="1"/>
    </w:pPr>
    <w:rPr>
      <w:sz w:val="52"/>
      <w:szCs w:val="52"/>
    </w:rPr>
  </w:style>
  <w:style w:type="paragraph" w:styleId="Titolo3">
    <w:name w:val="heading 3"/>
    <w:basedOn w:val="Normale"/>
    <w:next w:val="Normale"/>
    <w:link w:val="Titolo3Carattere"/>
    <w:uiPriority w:val="9"/>
    <w:semiHidden w:val="1"/>
    <w:unhideWhenUsed w:val="1"/>
    <w:qFormat w:val="1"/>
    <w:pPr>
      <w:keepNext w:val="1"/>
      <w:jc w:val="center"/>
      <w:outlineLvl w:val="2"/>
    </w:pPr>
    <w:rPr>
      <w:b w:val="1"/>
      <w:bCs w:val="1"/>
      <w:sz w:val="18"/>
      <w:szCs w:val="18"/>
    </w:rPr>
  </w:style>
  <w:style w:type="paragraph" w:styleId="Titolo4">
    <w:name w:val="heading 4"/>
    <w:basedOn w:val="Normale"/>
    <w:next w:val="Normale"/>
    <w:link w:val="Titolo4Carattere"/>
    <w:uiPriority w:val="9"/>
    <w:semiHidden w:val="1"/>
    <w:unhideWhenUsed w:val="1"/>
    <w:qFormat w:val="1"/>
    <w:pPr>
      <w:keepNext w:val="1"/>
      <w:jc w:val="both"/>
      <w:outlineLvl w:val="3"/>
    </w:pPr>
    <w:rPr>
      <w:b w:val="1"/>
      <w:bCs w:val="1"/>
    </w:rPr>
  </w:style>
  <w:style w:type="paragraph" w:styleId="Titolo5">
    <w:name w:val="heading 5"/>
    <w:basedOn w:val="Normale"/>
    <w:next w:val="Normale"/>
    <w:link w:val="Titolo5Carattere"/>
    <w:uiPriority w:val="9"/>
    <w:semiHidden w:val="1"/>
    <w:unhideWhenUsed w:val="1"/>
    <w:qFormat w:val="1"/>
    <w:pPr>
      <w:keepNext w:val="1"/>
      <w:jc w:val="both"/>
      <w:outlineLvl w:val="4"/>
    </w:pPr>
    <w:rPr>
      <w:b w:val="1"/>
      <w:bCs w:val="1"/>
      <w:sz w:val="28"/>
      <w:szCs w:val="28"/>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character" w:styleId="Titolo1Carattere" w:customStyle="1">
    <w:name w:val="Titolo 1 Carattere"/>
    <w:link w:val="Titolo1"/>
    <w:uiPriority w:val="9"/>
    <w:rPr>
      <w:rFonts w:ascii="Cambria" w:cs="Times New Roman" w:eastAsia="Times New Roman" w:hAnsi="Cambria"/>
      <w:b w:val="1"/>
      <w:bCs w:val="1"/>
      <w:kern w:val="32"/>
      <w:sz w:val="32"/>
      <w:szCs w:val="32"/>
    </w:rPr>
  </w:style>
  <w:style w:type="character" w:styleId="Titolo2Carattere" w:customStyle="1">
    <w:name w:val="Titolo 2 Carattere"/>
    <w:link w:val="Titolo2"/>
    <w:uiPriority w:val="9"/>
    <w:semiHidden w:val="1"/>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semiHidden w:val="1"/>
    <w:rPr>
      <w:rFonts w:ascii="Cambria" w:cs="Times New Roman" w:eastAsia="Times New Roman" w:hAnsi="Cambria"/>
      <w:b w:val="1"/>
      <w:bCs w:val="1"/>
      <w:sz w:val="26"/>
      <w:szCs w:val="26"/>
    </w:rPr>
  </w:style>
  <w:style w:type="character" w:styleId="Titolo4Carattere" w:customStyle="1">
    <w:name w:val="Titolo 4 Carattere"/>
    <w:link w:val="Titolo4"/>
    <w:uiPriority w:val="9"/>
    <w:semiHidden w:val="1"/>
    <w:rPr>
      <w:rFonts w:ascii="Calibri" w:cs="Times New Roman" w:eastAsia="Times New Roman" w:hAnsi="Calibri"/>
      <w:b w:val="1"/>
      <w:bCs w:val="1"/>
      <w:sz w:val="28"/>
      <w:szCs w:val="28"/>
    </w:rPr>
  </w:style>
  <w:style w:type="character" w:styleId="Titolo5Carattere" w:customStyle="1">
    <w:name w:val="Titolo 5 Carattere"/>
    <w:link w:val="Titolo5"/>
    <w:uiPriority w:val="9"/>
    <w:semiHidden w:val="1"/>
    <w:rPr>
      <w:rFonts w:ascii="Calibri" w:cs="Times New Roman" w:eastAsia="Times New Roman" w:hAnsi="Calibri"/>
      <w:b w:val="1"/>
      <w:bCs w:val="1"/>
      <w:i w:val="1"/>
      <w:iCs w:val="1"/>
      <w:sz w:val="26"/>
      <w:szCs w:val="26"/>
    </w:rPr>
  </w:style>
  <w:style w:type="paragraph" w:styleId="Corpodeltesto2">
    <w:name w:val="Body Text 2"/>
    <w:basedOn w:val="Normale"/>
    <w:link w:val="Corpodeltesto2Carattere"/>
    <w:uiPriority w:val="99"/>
    <w:pPr>
      <w:ind w:right="-143"/>
      <w:jc w:val="both"/>
    </w:pPr>
  </w:style>
  <w:style w:type="character" w:styleId="Corpodeltesto2Carattere" w:customStyle="1">
    <w:name w:val="Corpo del testo 2 Carattere"/>
    <w:link w:val="Corpodeltesto2"/>
    <w:uiPriority w:val="99"/>
    <w:semiHidden w:val="1"/>
    <w:rPr>
      <w:rFonts w:ascii="Arial" w:cs="Arial" w:hAnsi="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cs="Bookman Old Style" w:hAnsi="Bookman Old Style"/>
    </w:rPr>
  </w:style>
  <w:style w:type="character" w:styleId="Rientrocorpodeltesto2Carattere" w:customStyle="1">
    <w:name w:val="Rientro corpo del testo 2 Carattere"/>
    <w:link w:val="Rientrocorpodeltesto2"/>
    <w:uiPriority w:val="99"/>
    <w:semiHidden w:val="1"/>
    <w:rPr>
      <w:rFonts w:ascii="Arial" w:cs="Arial" w:hAnsi="Arial"/>
      <w:sz w:val="24"/>
      <w:szCs w:val="24"/>
    </w:rPr>
  </w:style>
  <w:style w:type="paragraph" w:styleId="Corpodeltesto" w:customStyle="1">
    <w:name w:val="Corpo del testo"/>
    <w:basedOn w:val="Normale"/>
    <w:link w:val="CorpodeltestoCarattere"/>
    <w:uiPriority w:val="99"/>
    <w:pPr>
      <w:jc w:val="both"/>
    </w:pPr>
    <w:rPr>
      <w:rFonts w:ascii="Bookman Old Style" w:cs="Bookman Old Style" w:hAnsi="Bookman Old Style"/>
    </w:rPr>
  </w:style>
  <w:style w:type="character" w:styleId="CorpodeltestoCarattere" w:customStyle="1">
    <w:name w:val="Corpo del testo Carattere"/>
    <w:link w:val="Corpodeltesto"/>
    <w:uiPriority w:val="99"/>
    <w:semiHidden w:val="1"/>
    <w:rPr>
      <w:rFonts w:ascii="Arial" w:cs="Arial" w:hAnsi="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cs="Bookman Old Style" w:hAnsi="Bookman Old Style"/>
    </w:rPr>
  </w:style>
  <w:style w:type="character" w:styleId="Rientrocorpodeltesto3Carattere" w:customStyle="1">
    <w:name w:val="Rientro corpo del testo 3 Carattere"/>
    <w:link w:val="Rientrocorpodeltesto3"/>
    <w:uiPriority w:val="99"/>
    <w:semiHidden w:val="1"/>
    <w:rPr>
      <w:rFonts w:ascii="Arial" w:cs="Arial" w:hAnsi="Arial"/>
      <w:sz w:val="16"/>
      <w:szCs w:val="16"/>
    </w:rPr>
  </w:style>
  <w:style w:type="paragraph" w:styleId="Pidipagina">
    <w:name w:val="footer"/>
    <w:basedOn w:val="Normale"/>
    <w:link w:val="PidipaginaCarattere"/>
    <w:uiPriority w:val="99"/>
    <w:pPr>
      <w:tabs>
        <w:tab w:val="center" w:pos="4819"/>
        <w:tab w:val="right" w:pos="9638"/>
      </w:tabs>
    </w:pPr>
  </w:style>
  <w:style w:type="character" w:styleId="PidipaginaCarattere" w:customStyle="1">
    <w:name w:val="Piè di pagina Carattere"/>
    <w:link w:val="Pidipagina"/>
    <w:uiPriority w:val="99"/>
    <w:semiHidden w:val="1"/>
    <w:rPr>
      <w:rFonts w:ascii="Arial" w:cs="Arial" w:hAnsi="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link w:val="Intestazione"/>
    <w:uiPriority w:val="99"/>
    <w:semiHidden w:val="1"/>
    <w:rPr>
      <w:rFonts w:ascii="Arial" w:cs="Arial" w:hAnsi="Arial"/>
      <w:sz w:val="24"/>
      <w:szCs w:val="24"/>
    </w:rPr>
  </w:style>
  <w:style w:type="character" w:styleId="CorpotestoCarattere" w:customStyle="1">
    <w:name w:val="Corpo testo Carattere"/>
    <w:uiPriority w:val="99"/>
    <w:semiHidden w:val="1"/>
    <w:rsid w:val="002D0CBB"/>
    <w:rPr>
      <w:rFonts w:ascii="Arial" w:cs="Arial" w:hAnsi="Arial"/>
      <w:sz w:val="24"/>
      <w:szCs w:val="24"/>
    </w:rPr>
  </w:style>
  <w:style w:type="character" w:styleId="Collegamentoipertestuale">
    <w:name w:val="Hyperlink"/>
    <w:uiPriority w:val="99"/>
    <w:unhideWhenUsed w:val="1"/>
    <w:rsid w:val="002D0CBB"/>
    <w:rPr>
      <w:color w:val="0000ff"/>
      <w:u w:val="single"/>
    </w:rPr>
  </w:style>
  <w:style w:type="table" w:styleId="Grigliatabella">
    <w:name w:val="Table Grid"/>
    <w:basedOn w:val="Tabellanormale"/>
    <w:uiPriority w:val="59"/>
    <w:rsid w:val="002D0C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link w:val="TestonotaapidipaginaCarattere"/>
    <w:uiPriority w:val="99"/>
    <w:semiHidden w:val="1"/>
    <w:unhideWhenUsed w:val="1"/>
    <w:rsid w:val="002D0CBB"/>
    <w:rPr>
      <w:sz w:val="20"/>
      <w:szCs w:val="20"/>
    </w:rPr>
  </w:style>
  <w:style w:type="character" w:styleId="TestonotaapidipaginaCarattere" w:customStyle="1">
    <w:name w:val="Testo nota a piè di pagina Carattere"/>
    <w:link w:val="Testonotaapidipagina"/>
    <w:uiPriority w:val="99"/>
    <w:semiHidden w:val="1"/>
    <w:rsid w:val="002D0CBB"/>
    <w:rPr>
      <w:rFonts w:ascii="Arial" w:cs="Arial" w:hAnsi="Arial"/>
    </w:rPr>
  </w:style>
  <w:style w:type="character" w:styleId="Rimandonotaapidipagina">
    <w:name w:val="footnote reference"/>
    <w:uiPriority w:val="99"/>
    <w:semiHidden w:val="1"/>
    <w:unhideWhenUsed w:val="1"/>
    <w:rsid w:val="002D0CBB"/>
    <w:rPr>
      <w:vertAlign w:val="superscript"/>
    </w:rPr>
  </w:style>
  <w:style w:type="paragraph" w:styleId="Testofumetto">
    <w:name w:val="Balloon Text"/>
    <w:basedOn w:val="Normale"/>
    <w:link w:val="TestofumettoCarattere"/>
    <w:uiPriority w:val="99"/>
    <w:semiHidden w:val="1"/>
    <w:unhideWhenUsed w:val="1"/>
    <w:rsid w:val="002D0CBB"/>
    <w:rPr>
      <w:rFonts w:ascii="Tahoma" w:cs="Tahoma" w:hAnsi="Tahoma"/>
      <w:sz w:val="16"/>
      <w:szCs w:val="16"/>
    </w:rPr>
  </w:style>
  <w:style w:type="character" w:styleId="TestofumettoCarattere" w:customStyle="1">
    <w:name w:val="Testo fumetto Carattere"/>
    <w:link w:val="Testofumetto"/>
    <w:uiPriority w:val="99"/>
    <w:semiHidden w:val="1"/>
    <w:rsid w:val="002D0CBB"/>
    <w:rPr>
      <w:rFonts w:ascii="Tahoma" w:cs="Tahoma" w:hAnsi="Tahoma"/>
      <w:sz w:val="16"/>
      <w:szCs w:val="16"/>
    </w:rPr>
  </w:style>
  <w:style w:type="character" w:styleId="Rimandocommento">
    <w:name w:val="annotation reference"/>
    <w:uiPriority w:val="99"/>
    <w:semiHidden w:val="1"/>
    <w:unhideWhenUsed w:val="1"/>
    <w:rPr>
      <w:sz w:val="16"/>
      <w:szCs w:val="16"/>
    </w:rPr>
  </w:style>
  <w:style w:type="paragraph" w:styleId="Testocommento">
    <w:name w:val="annotation text"/>
    <w:basedOn w:val="Normale"/>
    <w:link w:val="TestocommentoCarattere1"/>
    <w:uiPriority w:val="99"/>
    <w:semiHidden w:val="1"/>
    <w:unhideWhenUsed w:val="1"/>
    <w:rPr>
      <w:sz w:val="20"/>
      <w:szCs w:val="20"/>
    </w:rPr>
  </w:style>
  <w:style w:type="character" w:styleId="TestocommentoCarattere" w:customStyle="1">
    <w:name w:val="Testo commento Carattere"/>
    <w:uiPriority w:val="99"/>
    <w:semiHidden w:val="1"/>
    <w:rsid w:val="002D0CBB"/>
    <w:rPr>
      <w:rFonts w:ascii="Arial" w:cs="Arial" w:hAnsi="Arial"/>
    </w:rPr>
  </w:style>
  <w:style w:type="paragraph" w:styleId="Soggettocommento">
    <w:name w:val="annotation subject"/>
    <w:basedOn w:val="Testocommento"/>
    <w:next w:val="Testocommento"/>
    <w:link w:val="SoggettocommentoCarattere1"/>
    <w:uiPriority w:val="99"/>
    <w:semiHidden w:val="1"/>
    <w:unhideWhenUsed w:val="1"/>
    <w:rPr>
      <w:b w:val="1"/>
      <w:bCs w:val="1"/>
    </w:rPr>
  </w:style>
  <w:style w:type="character" w:styleId="SoggettocommentoCarattere" w:customStyle="1">
    <w:name w:val="Soggetto commento Carattere"/>
    <w:uiPriority w:val="99"/>
    <w:semiHidden w:val="1"/>
    <w:rsid w:val="002D0CBB"/>
    <w:rPr>
      <w:rFonts w:ascii="Arial" w:cs="Arial" w:hAnsi="Arial"/>
      <w:b w:val="1"/>
      <w:bCs w:val="1"/>
    </w:rPr>
  </w:style>
  <w:style w:type="paragraph" w:styleId="Paragrafoelenco">
    <w:name w:val="List Paragraph"/>
    <w:basedOn w:val="Normale"/>
    <w:uiPriority w:val="34"/>
    <w:qFormat w:val="1"/>
    <w:rsid w:val="00D34114"/>
    <w:pPr>
      <w:ind w:left="720"/>
      <w:contextualSpacing w:val="1"/>
    </w:pPr>
  </w:style>
  <w:style w:type="character" w:styleId="SoggettocommentoCarattere1" w:customStyle="1">
    <w:name w:val="Soggetto commento Carattere1"/>
    <w:basedOn w:val="TestocommentoCarattere1"/>
    <w:link w:val="Soggettocommento"/>
    <w:uiPriority w:val="99"/>
    <w:semiHidden w:val="1"/>
    <w:rPr>
      <w:b w:val="1"/>
      <w:bCs w:val="1"/>
      <w:sz w:val="20"/>
      <w:szCs w:val="20"/>
    </w:rPr>
  </w:style>
  <w:style w:type="character" w:styleId="TestocommentoCarattere1" w:customStyle="1">
    <w:name w:val="Testo commento Carattere1"/>
    <w:link w:val="Testocommento"/>
    <w:uiPriority w:val="99"/>
    <w:semiHidden w:val="1"/>
    <w:rPr>
      <w:sz w:val="20"/>
      <w:szCs w:val="20"/>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70.0" w:type="dxa"/>
        <w:right w:w="70.0" w:type="dxa"/>
      </w:tblCellMar>
    </w:tblPr>
  </w:style>
  <w:style w:type="paragraph" w:styleId="Revisione">
    <w:name w:val="Revision"/>
    <w:hidden w:val="1"/>
    <w:uiPriority w:val="99"/>
    <w:semiHidden w:val="1"/>
    <w:rsid w:val="00BC04D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lpine-region.eu/objectives" TargetMode="External"/><Relationship Id="rId10" Type="http://schemas.openxmlformats.org/officeDocument/2006/relationships/hyperlink" Target="https://www.adriatic-ionian.eu/about-eusair/" TargetMode="External"/><Relationship Id="rId12" Type="http://schemas.openxmlformats.org/officeDocument/2006/relationships/hyperlink" Target="http://www.innoveneto.org"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egione.veneto.it/web/programmi-comunitari/monitoraggio-vas-vinca#v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jSj7IX07OLnH1VSg669Bw9OxMA==">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2021-12-07T08:01:00Z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