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MODULO A 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SCHEDA PROGETTO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6" w:line="268" w:lineRule="auto"/>
        <w:ind w:left="142" w:right="3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BANDO PER LA CONCESSIONE  di contributi a sostegno di premi e concorsi regionali, nazionali, europei e internazionali di ambito culturale. Anno 2023. </w:t>
      </w:r>
    </w:p>
    <w:p w:rsidR="00000000" w:rsidDel="00000000" w:rsidP="00000000" w:rsidRDefault="00000000" w:rsidRPr="00000000" w14:paraId="00000008">
      <w:pPr>
        <w:widowControl w:val="1"/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L.R. n. 17/2019, art. 32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SOGGETTO 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TITOLO DEL PROGETTO ................................................................................................................ 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Anno _________ (l’attività deve essere realizzata nel corso dell’esercizio finanziario di riferimento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200"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Numero delle pagine </w:t>
      </w:r>
      <w:r w:rsidDel="00000000" w:rsidR="00000000" w:rsidRPr="00000000">
        <w:rPr>
          <w:b w:val="1"/>
          <w:sz w:val="22"/>
          <w:szCs w:val="22"/>
          <w:rtl w:val="0"/>
        </w:rPr>
        <w:t xml:space="preserve">discrezionale.</w:t>
      </w:r>
      <w:r w:rsidDel="00000000" w:rsidR="00000000" w:rsidRPr="00000000">
        <w:rPr>
          <w:b w:val="1"/>
          <w:sz w:val="22"/>
          <w:szCs w:val="22"/>
          <w:rtl w:val="0"/>
        </w:rPr>
        <w:t xml:space="preserve"> E’ possibile utilizzare la carta intestata del soggetto richiedente.</w:t>
      </w:r>
    </w:p>
    <w:tbl>
      <w:tblPr>
        <w:tblStyle w:val="Table1"/>
        <w:tblW w:w="9808.0" w:type="dxa"/>
        <w:jc w:val="left"/>
        <w:tblInd w:w="-15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1"/>
              <w:spacing w:after="200"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BREVE PRESENTAZIONE DEL SOGGETTO PROPONENTE  (con riferimento all’esperienza pregressa nella realizzazione dell’iniziativa proposta o di iniziative analoghe, nonchè all’attività comunque svolta nell’ultimo triennio)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1"/>
        <w:spacing w:line="360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08.0" w:type="dxa"/>
        <w:jc w:val="left"/>
        <w:tblInd w:w="-15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1"/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DESCRIZIONE DETTAGLIATA DEL PROGETTO (con indicazione dei tempi e luoghi di realizzazione e delle modalità di comunicazione e diffusione previste)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1"/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CRITERI DI VALUTAZIONE </w:t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5205"/>
        <w:gridCol w:w="4710"/>
        <w:tblGridChange w:id="0">
          <w:tblGrid>
            <w:gridCol w:w="5205"/>
            <w:gridCol w:w="471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" w:right="0" w:hanging="216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Criteri di valutazione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" w:right="0" w:hanging="216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" w:right="0" w:hanging="216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" w:right="0" w:hanging="216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Riconoscimento dell’eccellenza, visibilità e notorietà, anche a livello nazionale e internazionale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Valenza culturale dell'iniziativa, anche con riferimento alle ricadute sul territorio</w:t>
            </w:r>
          </w:p>
          <w:p w:rsidR="00000000" w:rsidDel="00000000" w:rsidP="00000000" w:rsidRDefault="00000000" w:rsidRPr="00000000" w14:paraId="00000028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(impatto territoriale del progetto, elementi di valorizzazione del patrimonio architettonico e paesaggistico del territorio, ricaduta turistica, ecc.)</w:t>
            </w:r>
          </w:p>
          <w:p w:rsidR="00000000" w:rsidDel="00000000" w:rsidP="00000000" w:rsidRDefault="00000000" w:rsidRPr="00000000" w14:paraId="00000029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Sostenibilità economica del progetto </w:t>
            </w:r>
          </w:p>
          <w:p w:rsidR="00000000" w:rsidDel="00000000" w:rsidP="00000000" w:rsidRDefault="00000000" w:rsidRPr="00000000" w14:paraId="00000032">
            <w:pPr>
              <w:widowControl w:val="1"/>
              <w:tabs>
                <w:tab w:val="left" w:leader="none" w:pos="28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(percentuale di autofinanziamento, oltre il 35%,  attraverso l’utilizzo di risorse proprie e/o di terzi)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9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Storicità dei soggetti proponenti e delle iniziative proposte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141.0" w:type="dxa"/>
        <w:jc w:val="left"/>
        <w:tblInd w:w="70.0" w:type="dxa"/>
        <w:tblLayout w:type="fixed"/>
        <w:tblLook w:val="0400"/>
      </w:tblPr>
      <w:tblGrid>
        <w:gridCol w:w="11261"/>
        <w:gridCol w:w="1880"/>
        <w:tblGridChange w:id="0">
          <w:tblGrid>
            <w:gridCol w:w="11261"/>
            <w:gridCol w:w="188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2">
            <w:pPr>
              <w:widowControl w:val="1"/>
              <w:ind w:right="1052.0078740157492"/>
              <w:jc w:val="both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52.0078740157492" w:firstLine="0"/>
              <w:jc w:val="both"/>
              <w:rPr>
                <w:rFonts w:ascii="Calibri" w:cs="Calibri" w:eastAsia="Calibri" w:hAnsi="Calibri"/>
                <w:b w:val="1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spacing w:before="12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      Timbro e firma 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spacing w:before="12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Luogo e data </w:t>
        <w:tab/>
        <w:t xml:space="preserve">Legale Rappresentante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spacing w:before="120" w:lineRule="auto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______________________ </w:t>
        <w:tab/>
        <w:t xml:space="preserve">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rsid w:val="00E95E22"/>
    <w:pPr>
      <w:suppressAutoHyphens w:val="1"/>
      <w:autoSpaceDN w:val="0"/>
      <w:textAlignment w:val="baseline"/>
    </w:pPr>
    <w:rPr>
      <w:rFonts w:cs="Tahoma"/>
      <w:kern w:val="3"/>
      <w:lang w:bidi="fa-IR" w:eastAsia="ja-JP" w:val="it-IT"/>
    </w:rPr>
  </w:style>
  <w:style w:type="paragraph" w:styleId="Titolo1">
    <w:name w:val="heading 1"/>
    <w:basedOn w:val="Standard"/>
    <w:next w:val="Normale"/>
    <w:link w:val="Titolo1Carattere"/>
    <w:uiPriority w:val="9"/>
    <w:rsid w:val="00E95E22"/>
    <w:pPr>
      <w:spacing w:after="119" w:before="100"/>
      <w:outlineLvl w:val="0"/>
    </w:pPr>
    <w:rPr>
      <w:b w:val="1"/>
      <w:bCs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olo1Carattere" w:customStyle="1">
    <w:name w:val="Titolo 1 Carattere"/>
    <w:basedOn w:val="Carpredefinitoparagrafo"/>
    <w:link w:val="Titolo1"/>
    <w:uiPriority w:val="9"/>
    <w:locked w:val="1"/>
    <w:rsid w:val="00E95E22"/>
    <w:rPr>
      <w:rFonts w:ascii="Times New Roman" w:cs="Tahoma" w:hAnsi="Times New Roman"/>
      <w:b w:val="1"/>
      <w:bCs w:val="1"/>
      <w:kern w:val="3"/>
      <w:sz w:val="48"/>
      <w:szCs w:val="48"/>
      <w:lang w:bidi="fa-IR" w:eastAsia="ja-JP" w:val="de-DE"/>
    </w:rPr>
  </w:style>
  <w:style w:type="paragraph" w:styleId="Standard" w:customStyle="1">
    <w:name w:val="Standard"/>
    <w:rsid w:val="00E95E22"/>
    <w:pPr>
      <w:suppressAutoHyphens w:val="1"/>
      <w:autoSpaceDN w:val="0"/>
      <w:textAlignment w:val="baseline"/>
    </w:pPr>
    <w:rPr>
      <w:rFonts w:cs="Tahoma"/>
      <w:kern w:val="3"/>
      <w:lang w:bidi="fa-IR" w:eastAsia="ja-JP"/>
    </w:rPr>
  </w:style>
  <w:style w:type="paragraph" w:styleId="TableContents" w:customStyle="1">
    <w:name w:val="Table Contents"/>
    <w:basedOn w:val="Standard"/>
    <w:rsid w:val="00E95E22"/>
    <w:pPr>
      <w:suppressLineNumbers w:val="1"/>
    </w:pPr>
  </w:style>
  <w:style w:type="paragraph" w:styleId="Revisione">
    <w:name w:val="Revision"/>
    <w:hidden w:val="1"/>
    <w:uiPriority w:val="99"/>
    <w:semiHidden w:val="1"/>
    <w:rsid w:val="00BE4936"/>
    <w:rPr>
      <w:rFonts w:cs="Tahoma"/>
      <w:kern w:val="3"/>
      <w:lang w:bidi="fa-IR" w:eastAsia="ja-JP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E4936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locked w:val="1"/>
    <w:rsid w:val="00BE4936"/>
    <w:rPr>
      <w:rFonts w:ascii="Tahoma" w:cs="Tahoma" w:hAnsi="Tahoma"/>
      <w:kern w:val="3"/>
      <w:sz w:val="16"/>
      <w:szCs w:val="16"/>
      <w:lang w:bidi="fa-IR" w:eastAsia="ja-JP" w:val="de-DE"/>
    </w:rPr>
  </w:style>
  <w:style w:type="table" w:styleId="Grigliatabella">
    <w:name w:val="Table Grid"/>
    <w:basedOn w:val="Tabellanormale"/>
    <w:uiPriority w:val="59"/>
    <w:rsid w:val="00BE493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A31FB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 w:val="1"/>
    <w:rsid w:val="00A31FBE"/>
    <w:rPr>
      <w:rFonts w:ascii="Times New Roman" w:cs="Tahoma" w:hAnsi="Times New Roman"/>
      <w:kern w:val="3"/>
      <w:sz w:val="24"/>
      <w:szCs w:val="24"/>
      <w:lang w:bidi="fa-IR" w:eastAsia="ja-JP" w:val="de-DE"/>
    </w:rPr>
  </w:style>
  <w:style w:type="paragraph" w:styleId="Pidipagina">
    <w:name w:val="footer"/>
    <w:basedOn w:val="Normale"/>
    <w:link w:val="PidipaginaCarattere"/>
    <w:uiPriority w:val="99"/>
    <w:unhideWhenUsed w:val="1"/>
    <w:rsid w:val="00A31FB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sid w:val="00A31FBE"/>
    <w:rPr>
      <w:rFonts w:ascii="Times New Roman" w:cs="Tahoma" w:hAnsi="Times New Roman"/>
      <w:kern w:val="3"/>
      <w:sz w:val="24"/>
      <w:szCs w:val="24"/>
      <w:lang w:bidi="fa-IR" w:eastAsia="ja-JP" w:val="de-DE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NormaleWeb">
    <w:name w:val="Normal (Web)"/>
    <w:basedOn w:val="Normale"/>
    <w:uiPriority w:val="99"/>
    <w:semiHidden w:val="1"/>
    <w:unhideWhenUsed w:val="1"/>
    <w:rsid w:val="00C066DF"/>
    <w:pPr>
      <w:widowControl w:val="1"/>
      <w:suppressAutoHyphens w:val="0"/>
      <w:autoSpaceDN w:val="1"/>
      <w:spacing w:after="100" w:afterAutospacing="1" w:before="100" w:beforeAutospacing="1"/>
      <w:textAlignment w:val="auto"/>
    </w:pPr>
    <w:rPr>
      <w:rFonts w:cs="Times New Roman"/>
      <w:kern w:val="0"/>
      <w:lang w:bidi="ar-SA" w:eastAsia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SfTiSQ1Do9OTn35ECxc84M4iEQ==">AMUW2mWUo6c9dRgotznHH0PCyMLBSLP/Fw2NhfEbMC48Rkn7NC1CWxXDYYhMOcNgzhyDlohdYN6Q59Bc5seD1+6tDhFnMV+qsZ0xOOD2OggNUXlkR41mIuw=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2021-01-14T08:45:00Z</dcterms:created>
  <dc:creator>claudia-lucchetta</dc:creator>
</cp:coreProperties>
</file>