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1703" w14:textId="77777777" w:rsidR="00812DF8" w:rsidRDefault="00812DF8" w:rsidP="00606373">
      <w:pPr>
        <w:jc w:val="center"/>
        <w:rPr>
          <w:b/>
        </w:rPr>
      </w:pPr>
    </w:p>
    <w:p w14:paraId="75CC1704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75CC1705" w14:textId="77777777" w:rsidR="00606373" w:rsidRDefault="00606373" w:rsidP="00606373">
      <w:pPr>
        <w:jc w:val="center"/>
        <w:rPr>
          <w:b/>
        </w:rPr>
      </w:pPr>
      <w:r>
        <w:rPr>
          <w:b/>
        </w:rPr>
        <w:t>(D.Lgs. 39/2013, DPR 445/2000)</w:t>
      </w:r>
    </w:p>
    <w:p w14:paraId="75CC1706" w14:textId="77777777" w:rsidR="00606373" w:rsidRDefault="00606373" w:rsidP="00606373">
      <w:r>
        <w:t xml:space="preserve"> </w:t>
      </w:r>
    </w:p>
    <w:p w14:paraId="75CC1707" w14:textId="77777777" w:rsidR="00812DF8" w:rsidRDefault="00812DF8" w:rsidP="00606373"/>
    <w:p w14:paraId="75CC1708" w14:textId="77777777" w:rsidR="00812DF8" w:rsidRDefault="00812DF8" w:rsidP="00606373"/>
    <w:p w14:paraId="75CC1709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75CC170A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75CC170B" w14:textId="77777777" w:rsidR="00606373" w:rsidRDefault="00606373" w:rsidP="00606373"/>
    <w:p w14:paraId="75CC170C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75CC170D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nascita)   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75CC170E" w14:textId="77777777" w:rsidR="003017B3" w:rsidRDefault="003017B3" w:rsidP="00606373"/>
    <w:p w14:paraId="75CC170F" w14:textId="77777777" w:rsidR="003017B3" w:rsidRDefault="003017B3" w:rsidP="00606373"/>
    <w:p w14:paraId="75CC1710" w14:textId="5BB3202E" w:rsidR="00606373" w:rsidRDefault="00606373" w:rsidP="00606373">
      <w:r w:rsidRPr="003920E7">
        <w:t xml:space="preserve">con riferimento all’incarico </w:t>
      </w:r>
      <w:r w:rsidR="00E26545" w:rsidRPr="003920E7">
        <w:t xml:space="preserve">di </w:t>
      </w:r>
      <w:r w:rsidR="005638A8" w:rsidRPr="003920E7">
        <w:t>componente del Consiglio Direttivo dell’Associazione per il Patrimonio delle Colline del Prosecco di Conegliano e Valdobbiadene (Legge Regionale n. 45 del 29.12.2017, art. 24)</w:t>
      </w:r>
      <w:bookmarkStart w:id="0" w:name="_GoBack"/>
      <w:bookmarkEnd w:id="0"/>
    </w:p>
    <w:p w14:paraId="75CC1711" w14:textId="77777777" w:rsidR="00E26545" w:rsidRDefault="00E26545" w:rsidP="00606373"/>
    <w:p w14:paraId="7A907F40" w14:textId="77777777" w:rsidR="005638A8" w:rsidRDefault="005638A8" w:rsidP="00E26545">
      <w:pPr>
        <w:jc w:val="center"/>
        <w:rPr>
          <w:b/>
        </w:rPr>
      </w:pPr>
    </w:p>
    <w:p w14:paraId="75CC1716" w14:textId="168B56E0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75CC1717" w14:textId="77777777" w:rsidR="00E26545" w:rsidRDefault="00E26545" w:rsidP="00E26545"/>
    <w:p w14:paraId="75CC1718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75CC1719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75CC171A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della nullità dell’atto di conferimento dell’incarico adottato e del relativo contratto lesivi delle disposizioni del D.Lgs. n. 39/2</w:t>
      </w:r>
      <w:r w:rsidR="00E9528A">
        <w:t>0</w:t>
      </w:r>
      <w:r>
        <w:t>13, ai sensi dell’art. 17 del D.Lgs. n. 39/2013;</w:t>
      </w:r>
    </w:p>
    <w:p w14:paraId="75CC171B" w14:textId="77777777" w:rsidR="00E26545" w:rsidRPr="005123AA" w:rsidRDefault="00E26545" w:rsidP="00AF311D">
      <w:pPr>
        <w:pStyle w:val="Paragrafoelenco"/>
        <w:numPr>
          <w:ilvl w:val="0"/>
          <w:numId w:val="12"/>
        </w:numPr>
        <w:jc w:val="both"/>
      </w:pPr>
      <w:r>
        <w:t>che la presente dichiarazione sarà pubblicata nella Sezione Amministrazione Trasparente del Portale istituzionale di Regione del Veneto</w:t>
      </w:r>
      <w:r w:rsidR="00F46233">
        <w:t xml:space="preserve"> ai sensi dell’art. 20</w:t>
      </w:r>
      <w:r w:rsidR="00EF5980">
        <w:t xml:space="preserve">, comma 3, del D.Lgs. n. 39/2013, </w:t>
      </w:r>
      <w:r w:rsidR="00EF5980" w:rsidRPr="005123AA">
        <w:t>secondo le vigenti disposizioni in tema di trasparenza</w:t>
      </w:r>
    </w:p>
    <w:p w14:paraId="75CC171C" w14:textId="77777777" w:rsidR="0037554A" w:rsidRDefault="0037554A" w:rsidP="00AF311D">
      <w:pPr>
        <w:pStyle w:val="Paragrafoelenco"/>
        <w:jc w:val="both"/>
      </w:pPr>
    </w:p>
    <w:p w14:paraId="75CC171D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D.Lgs. 08/04/2013, n. 39 </w:t>
      </w:r>
      <w:r w:rsidR="003017B3"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75CC171E" w14:textId="77777777" w:rsidR="003017B3" w:rsidRDefault="003017B3" w:rsidP="0037554A">
      <w:pPr>
        <w:pStyle w:val="Paragrafoelenco"/>
        <w:jc w:val="center"/>
        <w:rPr>
          <w:b/>
        </w:rPr>
      </w:pPr>
    </w:p>
    <w:p w14:paraId="75CC171F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75CC1720" w14:textId="77777777" w:rsidR="00812DF8" w:rsidRDefault="00812DF8" w:rsidP="0037554A">
      <w:pPr>
        <w:pStyle w:val="Paragrafoelenco"/>
        <w:jc w:val="center"/>
        <w:rPr>
          <w:b/>
        </w:rPr>
      </w:pPr>
    </w:p>
    <w:p w14:paraId="75CC1721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>elle condizioni di inconferibilità e/o incompatibilità previste dal D.Lgs. n. 39/2013 ed in particolare:</w:t>
      </w:r>
    </w:p>
    <w:p w14:paraId="75CC1722" w14:textId="77777777" w:rsidR="00F4135B" w:rsidRDefault="00F4135B" w:rsidP="0037554A">
      <w:pPr>
        <w:rPr>
          <w:b/>
        </w:rPr>
      </w:pPr>
    </w:p>
    <w:p w14:paraId="75CC1723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75CC1724" w14:textId="77777777" w:rsidR="0037554A" w:rsidRDefault="0037554A" w:rsidP="0037554A">
      <w:pPr>
        <w:ind w:left="66"/>
        <w:rPr>
          <w:b/>
        </w:rPr>
      </w:pPr>
    </w:p>
    <w:p w14:paraId="75CC1725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);</w:t>
      </w:r>
    </w:p>
    <w:p w14:paraId="75CC1726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75CC1727" w14:textId="77777777" w:rsidR="004E46D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A2DA4" w:rsidRPr="00495922">
        <w:rPr>
          <w:sz w:val="22"/>
          <w:szCs w:val="22"/>
        </w:rPr>
        <w:t>di</w:t>
      </w:r>
      <w:r w:rsidR="004E46DA">
        <w:rPr>
          <w:sz w:val="22"/>
          <w:szCs w:val="22"/>
        </w:rPr>
        <w:t>:</w:t>
      </w:r>
    </w:p>
    <w:p w14:paraId="75CC1728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D.Lgs.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5850">
        <w:rPr>
          <w:b/>
          <w:sz w:val="22"/>
          <w:szCs w:val="22"/>
        </w:rPr>
        <w:t xml:space="preserve">lett. c)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75CC1729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>Presidente del Consiglio dei Ministri, Ministro, Vice Ministro, sottosegretario di Stato e 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art. 6 del D.</w:t>
      </w:r>
      <w:r w:rsidR="00B922AE">
        <w:rPr>
          <w:b/>
          <w:sz w:val="22"/>
          <w:szCs w:val="22"/>
        </w:rPr>
        <w:t>Lgs. n. 39/2013 e art. 2, commi 1 e 4</w:t>
      </w:r>
      <w:r>
        <w:rPr>
          <w:b/>
          <w:sz w:val="22"/>
          <w:szCs w:val="22"/>
        </w:rPr>
        <w:t>, della Legge 20/7/2004, n. 215)</w:t>
      </w:r>
      <w:r w:rsidR="00F508BB">
        <w:rPr>
          <w:sz w:val="22"/>
          <w:szCs w:val="22"/>
        </w:rPr>
        <w:t>;</w:t>
      </w:r>
    </w:p>
    <w:p w14:paraId="75CC172A" w14:textId="6CAD087E" w:rsidR="00B922AE" w:rsidRDefault="00B922AE" w:rsidP="0037554A">
      <w:pPr>
        <w:ind w:left="284" w:hanging="284"/>
        <w:rPr>
          <w:sz w:val="28"/>
          <w:szCs w:val="28"/>
        </w:rPr>
      </w:pPr>
    </w:p>
    <w:p w14:paraId="452BC601" w14:textId="7C890161" w:rsidR="005638A8" w:rsidRDefault="005638A8" w:rsidP="0037554A">
      <w:pPr>
        <w:ind w:left="284" w:hanging="284"/>
        <w:rPr>
          <w:sz w:val="28"/>
          <w:szCs w:val="28"/>
        </w:rPr>
      </w:pPr>
    </w:p>
    <w:p w14:paraId="2F06E5EB" w14:textId="77777777" w:rsidR="005638A8" w:rsidRDefault="005638A8" w:rsidP="0037554A">
      <w:pPr>
        <w:ind w:left="284" w:hanging="284"/>
        <w:rPr>
          <w:sz w:val="28"/>
          <w:szCs w:val="28"/>
        </w:rPr>
      </w:pPr>
    </w:p>
    <w:p w14:paraId="75CC172B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 xml:space="preserve">art. 7, comma 1,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75CC172C" w14:textId="77777777" w:rsidR="00812DF8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  <w:r w:rsidR="005123AA">
        <w:rPr>
          <w:sz w:val="22"/>
          <w:szCs w:val="22"/>
        </w:rPr>
        <w:t xml:space="preserve"> </w:t>
      </w:r>
    </w:p>
    <w:p w14:paraId="75CC172D" w14:textId="77777777" w:rsidR="00EE0CC2" w:rsidRPr="005123AA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5123AA">
        <w:rPr>
          <w:sz w:val="22"/>
          <w:szCs w:val="22"/>
        </w:rPr>
        <w:t>nell’</w:t>
      </w:r>
      <w:r w:rsidRPr="005123AA">
        <w:rPr>
          <w:sz w:val="22"/>
          <w:szCs w:val="22"/>
          <w:u w:val="single"/>
        </w:rPr>
        <w:t xml:space="preserve">anno </w:t>
      </w:r>
      <w:r w:rsidR="00D6076C" w:rsidRPr="005123AA">
        <w:rPr>
          <w:sz w:val="22"/>
          <w:szCs w:val="22"/>
          <w:u w:val="single"/>
        </w:rPr>
        <w:t>pr</w:t>
      </w:r>
      <w:r w:rsidRPr="005123AA">
        <w:rPr>
          <w:sz w:val="22"/>
          <w:szCs w:val="22"/>
          <w:u w:val="single"/>
        </w:rPr>
        <w:t>ecedente</w:t>
      </w:r>
      <w:r w:rsidRPr="005123AA">
        <w:rPr>
          <w:sz w:val="22"/>
          <w:szCs w:val="22"/>
        </w:rPr>
        <w:t xml:space="preserve">, componente </w:t>
      </w:r>
      <w:r w:rsidR="00D6076C" w:rsidRPr="005123AA">
        <w:rPr>
          <w:sz w:val="22"/>
          <w:szCs w:val="22"/>
        </w:rPr>
        <w:t xml:space="preserve">della </w:t>
      </w:r>
      <w:r w:rsidRPr="005123AA">
        <w:rPr>
          <w:sz w:val="22"/>
          <w:szCs w:val="22"/>
        </w:rPr>
        <w:t xml:space="preserve">Giunta o </w:t>
      </w:r>
      <w:r w:rsidR="00D6076C" w:rsidRPr="005123AA">
        <w:rPr>
          <w:sz w:val="22"/>
          <w:szCs w:val="22"/>
        </w:rPr>
        <w:t xml:space="preserve">del </w:t>
      </w:r>
      <w:r w:rsidRPr="005123AA">
        <w:rPr>
          <w:sz w:val="22"/>
          <w:szCs w:val="22"/>
        </w:rPr>
        <w:t>Consiglio di una provincia o di un comune con popolazione superiore a 15.000 abitanti</w:t>
      </w:r>
      <w:r w:rsidR="00D6076C" w:rsidRPr="005123AA">
        <w:rPr>
          <w:sz w:val="22"/>
          <w:szCs w:val="22"/>
        </w:rPr>
        <w:t xml:space="preserve"> della Regione del Veneto </w:t>
      </w:r>
      <w:r w:rsidRPr="005123AA">
        <w:rPr>
          <w:sz w:val="22"/>
          <w:szCs w:val="22"/>
        </w:rPr>
        <w:t xml:space="preserve">o di una forma associativa tra comuni </w:t>
      </w:r>
      <w:r w:rsidR="00D6076C" w:rsidRPr="005123AA">
        <w:rPr>
          <w:sz w:val="22"/>
          <w:szCs w:val="22"/>
        </w:rPr>
        <w:t>avente la medesima popolazione</w:t>
      </w:r>
      <w:r w:rsidRPr="005123AA">
        <w:rPr>
          <w:sz w:val="22"/>
          <w:szCs w:val="22"/>
        </w:rPr>
        <w:t xml:space="preserve"> </w:t>
      </w:r>
      <w:r w:rsidR="00D6076C" w:rsidRPr="005123AA">
        <w:rPr>
          <w:sz w:val="22"/>
          <w:szCs w:val="22"/>
        </w:rPr>
        <w:t>della Regione del Veneto;</w:t>
      </w:r>
    </w:p>
    <w:p w14:paraId="75CC172E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75CC172F" w14:textId="77777777" w:rsidR="00EE0CC2" w:rsidRDefault="00EE0CC2" w:rsidP="00472652">
      <w:pPr>
        <w:rPr>
          <w:sz w:val="22"/>
          <w:szCs w:val="22"/>
        </w:rPr>
      </w:pPr>
    </w:p>
    <w:p w14:paraId="75CC1730" w14:textId="77777777" w:rsidR="00472652" w:rsidRPr="005123AA" w:rsidRDefault="00472652" w:rsidP="005123AA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 xml:space="preserve">di non ricadere </w:t>
      </w:r>
      <w:r w:rsidR="00E9528A" w:rsidRPr="005123AA">
        <w:rPr>
          <w:sz w:val="22"/>
          <w:szCs w:val="22"/>
        </w:rPr>
        <w:t>nell’</w:t>
      </w:r>
      <w:r w:rsidRPr="005123AA">
        <w:rPr>
          <w:sz w:val="22"/>
          <w:szCs w:val="22"/>
        </w:rPr>
        <w:t xml:space="preserve">inconferibilità </w:t>
      </w:r>
      <w:r w:rsidR="00E9528A" w:rsidRPr="005123AA">
        <w:rPr>
          <w:sz w:val="22"/>
          <w:szCs w:val="22"/>
        </w:rPr>
        <w:t>di qualsivoglia incarico ai sensi dell’</w:t>
      </w:r>
      <w:r w:rsidRPr="005123AA">
        <w:rPr>
          <w:sz w:val="22"/>
          <w:szCs w:val="22"/>
        </w:rPr>
        <w:t>art.</w:t>
      </w:r>
      <w:r w:rsidR="00E9528A" w:rsidRPr="005123AA"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>20, comma 5, del D.lgs. n. 39/2013 per aver rilasciato dichiarazioni mendaci.</w:t>
      </w:r>
    </w:p>
    <w:p w14:paraId="75CC1731" w14:textId="77777777" w:rsidR="00EE0CC2" w:rsidRDefault="00EE0CC2" w:rsidP="00EE0CC2">
      <w:pPr>
        <w:rPr>
          <w:sz w:val="22"/>
          <w:szCs w:val="22"/>
        </w:rPr>
      </w:pPr>
    </w:p>
    <w:p w14:paraId="75CC1732" w14:textId="77777777" w:rsidR="002C0FE8" w:rsidRDefault="002C0FE8" w:rsidP="00EE0CC2">
      <w:pPr>
        <w:rPr>
          <w:sz w:val="22"/>
          <w:szCs w:val="22"/>
        </w:rPr>
      </w:pPr>
    </w:p>
    <w:p w14:paraId="75CC1733" w14:textId="77777777" w:rsidR="002C0FE8" w:rsidRDefault="002C0FE8" w:rsidP="00EE0CC2">
      <w:pPr>
        <w:rPr>
          <w:sz w:val="22"/>
          <w:szCs w:val="22"/>
        </w:rPr>
      </w:pPr>
    </w:p>
    <w:p w14:paraId="75CC1734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75CC1735" w14:textId="77777777" w:rsidR="0037554A" w:rsidRPr="0037554A" w:rsidRDefault="0037554A" w:rsidP="0037554A">
      <w:pPr>
        <w:rPr>
          <w:sz w:val="22"/>
          <w:szCs w:val="22"/>
        </w:rPr>
      </w:pPr>
    </w:p>
    <w:p w14:paraId="75CC1736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>, del D.Lgs. n. 39/2013</w:t>
      </w:r>
      <w:r w:rsidRPr="00495922">
        <w:rPr>
          <w:sz w:val="22"/>
          <w:szCs w:val="22"/>
        </w:rPr>
        <w:t>);</w:t>
      </w:r>
    </w:p>
    <w:p w14:paraId="75CC1737" w14:textId="77777777" w:rsidR="00A20189" w:rsidRPr="00495922" w:rsidRDefault="00A20189" w:rsidP="00A20189">
      <w:pPr>
        <w:rPr>
          <w:sz w:val="22"/>
          <w:szCs w:val="22"/>
        </w:rPr>
      </w:pPr>
    </w:p>
    <w:p w14:paraId="75CC1738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</w:t>
      </w:r>
      <w:r w:rsidR="00650C8D" w:rsidRPr="00AA1F2B">
        <w:rPr>
          <w:b/>
          <w:sz w:val="22"/>
          <w:szCs w:val="22"/>
        </w:rPr>
        <w:t>art. 13, comma 1 del D.Lgs. n. 39/2013</w:t>
      </w:r>
      <w:r w:rsidR="00503864" w:rsidRPr="00495922">
        <w:rPr>
          <w:b/>
          <w:sz w:val="22"/>
          <w:szCs w:val="22"/>
        </w:rPr>
        <w:t>);</w:t>
      </w:r>
    </w:p>
    <w:p w14:paraId="75CC1739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75CC173A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75CC173B" w14:textId="77777777" w:rsidR="00503864" w:rsidRPr="00495922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a) di componente della Giunta o del Consiglio regionale </w:t>
      </w:r>
      <w:r w:rsidR="00647DAB">
        <w:rPr>
          <w:sz w:val="22"/>
          <w:szCs w:val="22"/>
        </w:rPr>
        <w:t xml:space="preserve">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 xml:space="preserve">art. 13, comma 2, lett. a) </w:t>
      </w:r>
      <w:r w:rsidRPr="00495922">
        <w:rPr>
          <w:b/>
          <w:sz w:val="22"/>
          <w:szCs w:val="22"/>
        </w:rPr>
        <w:t>del D.Lgs. n. 39/2013)</w:t>
      </w:r>
      <w:r w:rsidR="00A119EF">
        <w:rPr>
          <w:b/>
          <w:sz w:val="22"/>
          <w:szCs w:val="22"/>
        </w:rPr>
        <w:t>;</w:t>
      </w:r>
    </w:p>
    <w:p w14:paraId="75CC173C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>art. 13, comma 2, lett. b)</w:t>
      </w:r>
      <w:r w:rsidRPr="00495922">
        <w:rPr>
          <w:b/>
          <w:sz w:val="22"/>
          <w:szCs w:val="22"/>
        </w:rPr>
        <w:t xml:space="preserve"> del D.Lgs. n. 39/2013);</w:t>
      </w:r>
    </w:p>
    <w:p w14:paraId="75CC173D" w14:textId="77777777" w:rsidR="00503864" w:rsidRPr="00495922" w:rsidRDefault="00650C8D" w:rsidP="008C29E5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75CC173E" w14:textId="77777777" w:rsidR="00D6076C" w:rsidRPr="00495922" w:rsidRDefault="00D6076C" w:rsidP="00A20189">
      <w:pPr>
        <w:rPr>
          <w:sz w:val="22"/>
          <w:szCs w:val="22"/>
        </w:rPr>
      </w:pPr>
    </w:p>
    <w:p w14:paraId="75CC1740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>
        <w:rPr>
          <w:b/>
          <w:sz w:val="22"/>
          <w:szCs w:val="22"/>
        </w:rPr>
        <w:t>,</w:t>
      </w:r>
      <w:r w:rsidR="00EF5980" w:rsidRPr="00E9528A">
        <w:rPr>
          <w:b/>
          <w:sz w:val="22"/>
          <w:szCs w:val="22"/>
        </w:rPr>
        <w:t xml:space="preserve"> </w:t>
      </w:r>
      <w:r w:rsidR="00E9528A" w:rsidRPr="004203D1">
        <w:rPr>
          <w:b/>
          <w:sz w:val="22"/>
          <w:szCs w:val="22"/>
        </w:rPr>
        <w:t xml:space="preserve">entro il 31 maggio di ogni anno, </w:t>
      </w:r>
      <w:r w:rsidR="00EF5980" w:rsidRPr="00E9528A">
        <w:rPr>
          <w:b/>
          <w:sz w:val="22"/>
          <w:szCs w:val="22"/>
        </w:rPr>
        <w:t>una dichiarazione sulla insussistenza di una delle cause di incompatibilità di cui al D.Lgs. n. 39/2013</w:t>
      </w:r>
      <w:r w:rsidRPr="00E9528A">
        <w:rPr>
          <w:b/>
          <w:sz w:val="22"/>
          <w:szCs w:val="22"/>
        </w:rPr>
        <w:t>.</w:t>
      </w:r>
    </w:p>
    <w:p w14:paraId="75CC1741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75CC1744" w14:textId="3357081B" w:rsidR="00787AF0" w:rsidRDefault="00787AF0" w:rsidP="00787AF0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2CDED032" w14:textId="7F2596CF" w:rsidR="005638A8" w:rsidRDefault="005638A8" w:rsidP="00787AF0">
      <w:pPr>
        <w:rPr>
          <w:sz w:val="22"/>
          <w:szCs w:val="22"/>
        </w:rPr>
      </w:pPr>
    </w:p>
    <w:p w14:paraId="601777A3" w14:textId="0DEFE8B6" w:rsidR="005638A8" w:rsidRDefault="005638A8" w:rsidP="00787AF0">
      <w:pPr>
        <w:rPr>
          <w:sz w:val="22"/>
          <w:szCs w:val="22"/>
        </w:rPr>
      </w:pPr>
    </w:p>
    <w:p w14:paraId="47BF5201" w14:textId="2AB8DFFA" w:rsidR="005638A8" w:rsidRDefault="005638A8" w:rsidP="00787AF0">
      <w:pPr>
        <w:rPr>
          <w:sz w:val="22"/>
          <w:szCs w:val="22"/>
        </w:rPr>
      </w:pPr>
    </w:p>
    <w:p w14:paraId="1175419B" w14:textId="1C476509" w:rsidR="005638A8" w:rsidRDefault="005638A8" w:rsidP="00787AF0">
      <w:pPr>
        <w:rPr>
          <w:sz w:val="22"/>
          <w:szCs w:val="22"/>
        </w:rPr>
      </w:pPr>
    </w:p>
    <w:p w14:paraId="79FBDABD" w14:textId="392246AC" w:rsidR="005638A8" w:rsidRDefault="005638A8" w:rsidP="00787AF0">
      <w:pPr>
        <w:rPr>
          <w:sz w:val="22"/>
          <w:szCs w:val="22"/>
        </w:rPr>
      </w:pPr>
    </w:p>
    <w:p w14:paraId="72FE0E52" w14:textId="77777777" w:rsidR="005638A8" w:rsidRPr="00495922" w:rsidRDefault="005638A8" w:rsidP="00787AF0">
      <w:pPr>
        <w:rPr>
          <w:sz w:val="22"/>
          <w:szCs w:val="22"/>
        </w:rPr>
      </w:pPr>
    </w:p>
    <w:p w14:paraId="75CC1745" w14:textId="77777777" w:rsidR="00787AF0" w:rsidRDefault="00787AF0" w:rsidP="00787AF0">
      <w:pPr>
        <w:ind w:left="3261"/>
        <w:rPr>
          <w:sz w:val="22"/>
          <w:szCs w:val="22"/>
        </w:rPr>
      </w:pPr>
    </w:p>
    <w:p w14:paraId="03581E03" w14:textId="77777777" w:rsidR="00224343" w:rsidRPr="00495922" w:rsidRDefault="00224343" w:rsidP="00787AF0">
      <w:pPr>
        <w:ind w:left="3261"/>
        <w:rPr>
          <w:sz w:val="22"/>
          <w:szCs w:val="22"/>
        </w:rPr>
      </w:pPr>
    </w:p>
    <w:p w14:paraId="75CC1746" w14:textId="77777777" w:rsidR="00787AF0" w:rsidRDefault="00787AF0" w:rsidP="00787AF0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75CC1748" w14:textId="77777777" w:rsidR="00770704" w:rsidRDefault="00770704" w:rsidP="00787AF0">
      <w:pPr>
        <w:jc w:val="both"/>
      </w:pPr>
    </w:p>
    <w:sectPr w:rsidR="00770704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EE78" w14:textId="77777777" w:rsidR="00A65FCC" w:rsidRDefault="00A65FCC">
      <w:r>
        <w:separator/>
      </w:r>
    </w:p>
  </w:endnote>
  <w:endnote w:type="continuationSeparator" w:id="0">
    <w:p w14:paraId="191B9D46" w14:textId="77777777" w:rsidR="00A65FCC" w:rsidRDefault="00A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F" w14:textId="77777777" w:rsidR="00CE35BD" w:rsidRDefault="00CE3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75CC1750" w14:textId="2837F681" w:rsidR="00426BDA" w:rsidRDefault="00667CCF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3920E7">
          <w:rPr>
            <w:noProof/>
          </w:rPr>
          <w:t>1</w:t>
        </w:r>
        <w:r>
          <w:fldChar w:fldCharType="end"/>
        </w:r>
      </w:p>
    </w:sdtContent>
  </w:sdt>
  <w:p w14:paraId="75CC1751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3" w14:textId="77777777" w:rsidR="00CE35BD" w:rsidRDefault="00CE3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4097" w14:textId="77777777" w:rsidR="00A65FCC" w:rsidRDefault="00A65FCC">
      <w:r>
        <w:separator/>
      </w:r>
    </w:p>
  </w:footnote>
  <w:footnote w:type="continuationSeparator" w:id="0">
    <w:p w14:paraId="45232F90" w14:textId="77777777" w:rsidR="00A65FCC" w:rsidRDefault="00A6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D" w14:textId="77777777" w:rsidR="00CE35BD" w:rsidRDefault="00CE3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E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2" w14:textId="77777777" w:rsidR="00CE35BD" w:rsidRDefault="00CE3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72E2"/>
    <w:rsid w:val="00137760"/>
    <w:rsid w:val="00140472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12858"/>
    <w:rsid w:val="00214A22"/>
    <w:rsid w:val="0022071E"/>
    <w:rsid w:val="00224343"/>
    <w:rsid w:val="0022722C"/>
    <w:rsid w:val="0023066A"/>
    <w:rsid w:val="00234D8E"/>
    <w:rsid w:val="002410B4"/>
    <w:rsid w:val="00261CEF"/>
    <w:rsid w:val="00262D48"/>
    <w:rsid w:val="00265FE7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839B3"/>
    <w:rsid w:val="003920E7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03D1"/>
    <w:rsid w:val="00426BDA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C03A9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23AA"/>
    <w:rsid w:val="005138D9"/>
    <w:rsid w:val="00514C8A"/>
    <w:rsid w:val="005249AC"/>
    <w:rsid w:val="005447DD"/>
    <w:rsid w:val="005472C4"/>
    <w:rsid w:val="00552E28"/>
    <w:rsid w:val="00562FB3"/>
    <w:rsid w:val="005638A8"/>
    <w:rsid w:val="00586188"/>
    <w:rsid w:val="00587E9C"/>
    <w:rsid w:val="0059782E"/>
    <w:rsid w:val="005A12EA"/>
    <w:rsid w:val="005B1543"/>
    <w:rsid w:val="005B5FC7"/>
    <w:rsid w:val="005C42BE"/>
    <w:rsid w:val="005D013D"/>
    <w:rsid w:val="005D0C07"/>
    <w:rsid w:val="005D74CB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47DAB"/>
    <w:rsid w:val="00650C8D"/>
    <w:rsid w:val="00660003"/>
    <w:rsid w:val="00667CCF"/>
    <w:rsid w:val="00673A9C"/>
    <w:rsid w:val="00682745"/>
    <w:rsid w:val="00682CC6"/>
    <w:rsid w:val="00685D9E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60C5"/>
    <w:rsid w:val="00706C05"/>
    <w:rsid w:val="007117B9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74253"/>
    <w:rsid w:val="00787AF0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E57FF"/>
    <w:rsid w:val="007F03C9"/>
    <w:rsid w:val="007F0AFF"/>
    <w:rsid w:val="007F2F7C"/>
    <w:rsid w:val="007F695E"/>
    <w:rsid w:val="007F7914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FA5"/>
    <w:rsid w:val="008F5850"/>
    <w:rsid w:val="00903BE4"/>
    <w:rsid w:val="00906C82"/>
    <w:rsid w:val="0091475D"/>
    <w:rsid w:val="009164DC"/>
    <w:rsid w:val="00930695"/>
    <w:rsid w:val="009329AB"/>
    <w:rsid w:val="009354B4"/>
    <w:rsid w:val="00936D87"/>
    <w:rsid w:val="0094246A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65FCC"/>
    <w:rsid w:val="00A808D8"/>
    <w:rsid w:val="00A90F29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D040D"/>
    <w:rsid w:val="00AD20F0"/>
    <w:rsid w:val="00AD5242"/>
    <w:rsid w:val="00AD5F36"/>
    <w:rsid w:val="00AE717C"/>
    <w:rsid w:val="00AF311D"/>
    <w:rsid w:val="00AF4252"/>
    <w:rsid w:val="00AF5617"/>
    <w:rsid w:val="00B170BF"/>
    <w:rsid w:val="00B21CD5"/>
    <w:rsid w:val="00B36B39"/>
    <w:rsid w:val="00B37037"/>
    <w:rsid w:val="00B40C66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4859"/>
    <w:rsid w:val="00C5089C"/>
    <w:rsid w:val="00C527CE"/>
    <w:rsid w:val="00C62095"/>
    <w:rsid w:val="00C62B0D"/>
    <w:rsid w:val="00C63B81"/>
    <w:rsid w:val="00C6587A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629A"/>
    <w:rsid w:val="00CE35BD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F08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5C56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18E2"/>
    <w:rsid w:val="00EC3C49"/>
    <w:rsid w:val="00EC647F"/>
    <w:rsid w:val="00EC7CE6"/>
    <w:rsid w:val="00ED0400"/>
    <w:rsid w:val="00ED48C3"/>
    <w:rsid w:val="00EE06B9"/>
    <w:rsid w:val="00EE0CC2"/>
    <w:rsid w:val="00EF208D"/>
    <w:rsid w:val="00EF38E4"/>
    <w:rsid w:val="00EF5980"/>
    <w:rsid w:val="00F044E1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4ACF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C1700"/>
  <w15:docId w15:val="{95AA101E-21DD-474D-8BA8-386BFAE2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di diritto privato in controllo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AFC6-DD91-465E-8976-6F1EFD8F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25A9C0-27ED-4A7C-9A58-0570DCAF6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557C7-39CE-4099-A41C-CFFFE532A6CB}">
  <ds:schemaRefs>
    <ds:schemaRef ds:uri="0af8cb05-12c9-4d85-93f3-181c21f5642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9B2BE-915A-48C8-B549-77815FF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5692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Barbara Trevisanato</cp:lastModifiedBy>
  <cp:revision>2</cp:revision>
  <cp:lastPrinted>2018-09-12T14:41:00Z</cp:lastPrinted>
  <dcterms:created xsi:type="dcterms:W3CDTF">2022-09-30T10:06:00Z</dcterms:created>
  <dcterms:modified xsi:type="dcterms:W3CDTF">2022-09-30T10:06:00Z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