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180"/>
        </w:tabs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ab/>
        <w:t xml:space="preserve">ALLEGATO C4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Regione del Veneto – Programma Operativo Complementare (POC) al POR FESR 2014-2020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left="108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“Bando per l’erogazione di contributi per investimenti innovativi nel settore ricettivo turistico - Strategia d'Area dell’Area Interna Contratto di Foce – Delta del Po”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ATTESTAZIONE DI EFFICIENZA ENERGETICA ED INTERVENTI DI EDILIZIA SOSTENIBILE 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Il sottoscritto:</w:t>
      </w:r>
    </w:p>
    <w:tbl>
      <w:tblPr>
        <w:tblStyle w:val="Table1"/>
        <w:tblW w:w="10500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ffffff" w:space="0" w:sz="18" w:val="single"/>
          <w:insideV w:color="ffffff" w:space="0" w:sz="18" w:val="single"/>
        </w:tblBorders>
        <w:tblLayout w:type="fixed"/>
        <w:tblLook w:val="0400"/>
      </w:tblPr>
      <w:tblGrid>
        <w:gridCol w:w="3095"/>
        <w:gridCol w:w="1057"/>
        <w:gridCol w:w="1599"/>
        <w:gridCol w:w="1651"/>
        <w:gridCol w:w="1839"/>
        <w:gridCol w:w="1259"/>
        <w:tblGridChange w:id="0">
          <w:tblGrid>
            <w:gridCol w:w="3095"/>
            <w:gridCol w:w="1057"/>
            <w:gridCol w:w="1599"/>
            <w:gridCol w:w="1651"/>
            <w:gridCol w:w="1839"/>
            <w:gridCol w:w="1259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cognome 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nata/o il</w:t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nel Comune di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Comune di residenza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</w:t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Via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in possesso del titolo abilitante all’esercizio della professione </w:t>
      </w:r>
    </w:p>
    <w:tbl>
      <w:tblPr>
        <w:tblStyle w:val="Table2"/>
        <w:tblW w:w="10500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ffffff" w:space="0" w:sz="18" w:val="single"/>
          <w:insideV w:color="ffffff" w:space="0" w:sz="18" w:val="single"/>
        </w:tblBorders>
        <w:tblLayout w:type="fixed"/>
        <w:tblLook w:val="0400"/>
      </w:tblPr>
      <w:tblGrid>
        <w:gridCol w:w="2997"/>
        <w:gridCol w:w="7503"/>
        <w:tblGridChange w:id="0">
          <w:tblGrid>
            <w:gridCol w:w="2997"/>
            <w:gridCol w:w="7503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 di Professione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Albo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Provincia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di iscrizione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12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lineRule="auto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con riferimento all’intervento di risparmio energetico/consumo idrico dell’impresa:</w:t>
      </w:r>
    </w:p>
    <w:tbl>
      <w:tblPr>
        <w:tblStyle w:val="Table3"/>
        <w:tblW w:w="10635.000000000002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ffffff" w:space="0" w:sz="18" w:val="single"/>
          <w:insideV w:color="ffffff" w:space="0" w:sz="18" w:val="single"/>
        </w:tblBorders>
        <w:tblLayout w:type="fixed"/>
        <w:tblLook w:val="0400"/>
      </w:tblPr>
      <w:tblGrid>
        <w:gridCol w:w="2014"/>
        <w:gridCol w:w="2809"/>
        <w:gridCol w:w="1275"/>
        <w:gridCol w:w="662"/>
        <w:gridCol w:w="1607"/>
        <w:gridCol w:w="330"/>
        <w:gridCol w:w="612"/>
        <w:gridCol w:w="357"/>
        <w:gridCol w:w="171"/>
        <w:gridCol w:w="798"/>
        <w:tblGridChange w:id="0">
          <w:tblGrid>
            <w:gridCol w:w="2014"/>
            <w:gridCol w:w="2809"/>
            <w:gridCol w:w="1275"/>
            <w:gridCol w:w="662"/>
            <w:gridCol w:w="1607"/>
            <w:gridCol w:w="330"/>
            <w:gridCol w:w="612"/>
            <w:gridCol w:w="357"/>
            <w:gridCol w:w="171"/>
            <w:gridCol w:w="798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10"/>
            <w:shd w:fill="aac8c8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Anagrafica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shd w:fill="aac8c8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Impresa o Associazione Professionale </w:t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Denominazione/Ragione sociale </w:t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Forma giuridica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eaead5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shd w:fill="aac8c8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eaead5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ac8c8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Sede legale 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Comune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CAP</w:t>
            </w:r>
          </w:p>
        </w:tc>
        <w:tc>
          <w:tcPr>
            <w:gridSpan w:val="4"/>
            <w:shd w:fill="eaead5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</w:t>
            </w:r>
          </w:p>
        </w:tc>
        <w:tc>
          <w:tcPr>
            <w:gridSpan w:val="2"/>
            <w:shd w:fill="eaead5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n.</w:t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prov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shd w:fill="aac8c8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aead5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shd w:fill="aac8c8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Dati </w:t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fiscale</w:t>
            </w:r>
          </w:p>
        </w:tc>
        <w:tc>
          <w:tcPr>
            <w:gridSpan w:val="8"/>
            <w:shd w:fill="eaead5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Partita IVA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shd w:fill="aac8c8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eaead5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shd w:fill="aac8c8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Struttura ricettiva oggetto dell’intervento</w:t>
            </w:r>
          </w:p>
        </w:tc>
        <w:tc>
          <w:tcPr>
            <w:gridSpan w:val="9"/>
            <w:shd w:fill="eaead5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Denominazione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shd w:fill="aac8c8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eaead5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shd w:fill="aac8c8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Localizzazione struttura ricettiva oggetto dell’intervento</w:t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Comune</w:t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CAP</w:t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</w:t>
            </w:r>
          </w:p>
        </w:tc>
        <w:tc>
          <w:tcPr>
            <w:gridSpan w:val="2"/>
            <w:shd w:fill="eaead5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n.</w:t>
            </w:r>
          </w:p>
        </w:tc>
        <w:tc>
          <w:tcPr>
            <w:gridSpan w:val="2"/>
            <w:shd w:fill="eaead5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prov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continue"/>
            <w:shd w:fill="aac8c8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eaead5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PRESA VISIONE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delle seguenti istruzioni per la predisposizione della dichiarazione di risparmio energetico/consumo idrico:</w:t>
      </w:r>
    </w:p>
    <w:tbl>
      <w:tblPr>
        <w:tblStyle w:val="Table4"/>
        <w:tblW w:w="8363.0" w:type="dxa"/>
        <w:jc w:val="left"/>
        <w:tblInd w:w="8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63"/>
        <w:tblGridChange w:id="0">
          <w:tblGrid>
            <w:gridCol w:w="83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Ai fini della quantificazione del risparmio energetico/consumo idrico, dovranno essere conteggiati eventuali ampliamenti/attrezzature/dotazioni/etc. richiesti a contributo, con conseguente valutazione ex ante ed ex post dei consumi.</w:t>
            </w:r>
          </w:p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Qualora l’intervento richiesto a contributo preveda ampliamenti dovrà essere effettuata una stima analitica dei consumi della nuova struttura considerando anche gli interventi di ampliamento/attrezzature/dotazioni/etc.</w:t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ind w:left="594" w:firstLine="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  <w:rtl w:val="0"/>
              </w:rPr>
              <w:t xml:space="preserve">Esempio: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l’intervento di riqualificazione della struttura ricettiva prevede ampliamento (es. area wellness/SPA/nuove camere), pertanto il calcolo dei consumi a conclusione del progetto deve prevedere una stima analitica dei nuovi consumi, tenendo in considerazione tutti gli utilizzatori di energia già presenti prima dei lavori (se ancora presenti) ed in aggiunta i nuovi utilizzatori.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Qualora l’intervento richiesto a contributo non preveda ampliamenti si dovranno porre a confronto i consumi annui rilevati prima dell’inizio del progetto con i consumi stimati analiticamente alla conclusione del progetto, conteggiando sempre tutti gli utilizzatori.  </w:t>
            </w:r>
          </w:p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In merito all’individuazione della superficie della struttura ricettiva in mq, il dato da inserire è quello riferibile alla struttura ricettiva classificata ai sensi della legge n.11/2013 (o, nel caso dei rifugi, ai sensi della L.R. n. 33/2003) oggetto dell’intervento e comprensiva degli eventuali ampliamenti.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CONSAPEVOLE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delle responsabilità anche penali assunte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caso di rilascio di dichiarazioni mendaci, formazione di atti falsi e loro uso, e della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conseguente decadenza dai benefici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concessi sulla base di una dichiarazione non veritiera, ai sensi degli articoli 75 e 76 del decreto del Presidente della Repubblica 28 dicembre 2000, n. 445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Testo unico delle disposizioni legislative e regolamentari in materia di documentazione amministrativa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</w:t>
      </w:r>
    </w:p>
    <w:p w:rsidR="00000000" w:rsidDel="00000000" w:rsidP="00000000" w:rsidRDefault="00000000" w:rsidRPr="00000000" w14:paraId="000000AD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DICHIARA</w:t>
      </w:r>
    </w:p>
    <w:p w:rsidR="00000000" w:rsidDel="00000000" w:rsidP="00000000" w:rsidRDefault="00000000" w:rsidRPr="00000000" w14:paraId="000000B0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il progetto prevede i seguenti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consumi 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variazioni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fabbisogno energetico/idrico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annuo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5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9"/>
        <w:gridCol w:w="2664"/>
        <w:gridCol w:w="1717"/>
        <w:gridCol w:w="2043"/>
        <w:gridCol w:w="2041"/>
        <w:tblGridChange w:id="0">
          <w:tblGrid>
            <w:gridCol w:w="1389"/>
            <w:gridCol w:w="2664"/>
            <w:gridCol w:w="1717"/>
            <w:gridCol w:w="2043"/>
            <w:gridCol w:w="2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Punteggio di riferimento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Unità di misura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Ante progetto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Post progetto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compresi eventuali ampliamenti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Variazione </w:t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(B-A)/A*100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kWh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Produzione di energia da fonti rinnovabili kWh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Superficie struttura ricettiva mq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kWh/mq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Produzione di energia da fonti rinnovabili kWh / kWh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Consumo acqua in litri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Tep (tonnellate petrolio equivalenti)</w:t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ed</w:t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Emissioni climalteranti CO2 equivalente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il progetto di investimento presso la struttura ricettiva sopra indicata prevede:</w:t>
      </w:r>
    </w:p>
    <w:p w:rsidR="00000000" w:rsidDel="00000000" w:rsidP="00000000" w:rsidRDefault="00000000" w:rsidRPr="00000000" w14:paraId="000001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ind w:left="851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l’installazione di dispositivi o altre soluzioni idonee a garantire una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riduzione minima del 15%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 fabbisogno annuo di energia della struttura ricettiva: </w:t>
      </w:r>
    </w:p>
    <w:p w:rsidR="00000000" w:rsidDel="00000000" w:rsidP="00000000" w:rsidRDefault="00000000" w:rsidRPr="00000000" w14:paraId="00000108">
      <w:pPr>
        <w:ind w:left="851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</w:t>
      </w:r>
    </w:p>
    <w:tbl>
      <w:tblPr>
        <w:tblStyle w:val="Table6"/>
        <w:tblW w:w="8777.0" w:type="dxa"/>
        <w:jc w:val="left"/>
        <w:tblInd w:w="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77"/>
        <w:tblGridChange w:id="0">
          <w:tblGrid>
            <w:gridCol w:w="87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Descrizione degli interventi e dei risparmi energetici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0">
      <w:pPr>
        <w:ind w:left="851" w:hanging="567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ind w:left="851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l’installazione dei seguenti dispositivi, o altre soluzioni, idonei a garantire una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riduzione minima del 9%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 fabbisogno annuo di energia della struttura ricettiva:</w:t>
      </w:r>
    </w:p>
    <w:p w:rsidR="00000000" w:rsidDel="00000000" w:rsidP="00000000" w:rsidRDefault="00000000" w:rsidRPr="00000000" w14:paraId="00000112">
      <w:pPr>
        <w:ind w:left="851"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</w:t>
      </w:r>
    </w:p>
    <w:p w:rsidR="00000000" w:rsidDel="00000000" w:rsidP="00000000" w:rsidRDefault="00000000" w:rsidRPr="00000000" w14:paraId="00000113">
      <w:pPr>
        <w:ind w:left="851" w:hanging="567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03.0" w:type="dxa"/>
        <w:jc w:val="left"/>
        <w:tblInd w:w="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3"/>
        <w:tblGridChange w:id="0">
          <w:tblGrid>
            <w:gridCol w:w="90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Descrizione degli interventi e dei risparmi energetici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ind w:left="709" w:hanging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l’installazione di sistemi fotovoltaici o di altra tecnologia (o sistemi di produzione di energia da fonti rinnovabili) per la produzione di energia elettrica che soddisferanno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almeno il 50%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del fabbisogno energetico della struttura ricettiva</w:t>
      </w:r>
    </w:p>
    <w:p w:rsidR="00000000" w:rsidDel="00000000" w:rsidP="00000000" w:rsidRDefault="00000000" w:rsidRPr="00000000" w14:paraId="0000011B">
      <w:pPr>
        <w:ind w:left="709" w:hanging="425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ind w:left="709" w:hanging="425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03.0" w:type="dxa"/>
        <w:jc w:val="left"/>
        <w:tblInd w:w="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3"/>
        <w:tblGridChange w:id="0">
          <w:tblGrid>
            <w:gridCol w:w="90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D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Descrizione degli interventi e dei risparmi energetici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ind w:left="709" w:hanging="425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ind w:left="709" w:hanging="425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709" w:hanging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l’installazione di sistemi fotovoltaici o di altra tecnologia (o sistemi di produzione di energia da fonti rinnovabili) per la produzione di energia elettrica che soddisferanno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almeno il 25%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del fabbisogno energetico della struttura ricettiva</w:t>
      </w:r>
    </w:p>
    <w:p w:rsidR="00000000" w:rsidDel="00000000" w:rsidP="00000000" w:rsidRDefault="00000000" w:rsidRPr="00000000" w14:paraId="00000124">
      <w:pPr>
        <w:ind w:left="709" w:hanging="425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709" w:hanging="425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9"/>
        <w:tblW w:w="9003.0" w:type="dxa"/>
        <w:jc w:val="left"/>
        <w:tblInd w:w="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3"/>
        <w:tblGridChange w:id="0">
          <w:tblGrid>
            <w:gridCol w:w="90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Descrizione degli interventi e dei risparmi energetici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ind w:left="709" w:hanging="425"/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C">
      <w:pPr>
        <w:ind w:left="709" w:hanging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ind w:left="709" w:hanging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presenza di dispositivi che riducono il consumo di acqua potabile rispetto a quella consumata prima dell’investimento</w:t>
      </w:r>
    </w:p>
    <w:p w:rsidR="00000000" w:rsidDel="00000000" w:rsidP="00000000" w:rsidRDefault="00000000" w:rsidRPr="00000000" w14:paraId="0000012E">
      <w:pPr>
        <w:ind w:left="709" w:hanging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03.0" w:type="dxa"/>
        <w:jc w:val="left"/>
        <w:tblInd w:w="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3"/>
        <w:tblGridChange w:id="0">
          <w:tblGrid>
            <w:gridCol w:w="90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Descrizione degli interventi e dei risparmi di acqua potabile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ind w:left="709" w:hanging="42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DICHIARA altresì</w:t>
      </w:r>
    </w:p>
    <w:p w:rsidR="00000000" w:rsidDel="00000000" w:rsidP="00000000" w:rsidRDefault="00000000" w:rsidRPr="00000000" w14:paraId="00000139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che il progetto prevede i seguenti interventi  effettuati con tecniche di edilizia sostenibile, bioedilizia, materiali naturali e tecniche innovative per migliorare la sostenibilità ambientale della struttura ricettiva, in coerenza con l’idea guida della strategia d’Area che punta a valorizzare la spiccata vocazione al turismo naturalistico.</w:t>
      </w:r>
    </w:p>
    <w:p w:rsidR="00000000" w:rsidDel="00000000" w:rsidP="00000000" w:rsidRDefault="00000000" w:rsidRPr="00000000" w14:paraId="0000013A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03.0" w:type="dxa"/>
        <w:jc w:val="left"/>
        <w:tblInd w:w="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3"/>
        <w:tblGridChange w:id="0">
          <w:tblGrid>
            <w:gridCol w:w="90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B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Descrizione degli interventi effettuati con tecniche di edilizia sostenibile, bioedilizia, materiali naturali e tecniche innovative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ind w:left="709" w:hanging="425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1">
      <w:pPr>
        <w:ind w:left="709" w:hanging="42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ind w:lef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ind w:left="70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ind w:left="5664" w:hanging="5664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</w:t>
        <w:tab/>
        <w:t xml:space="preserve">FIRMA AUTOGRAFA DEL PROFESSIONISTA ABILITATO </w:t>
      </w:r>
    </w:p>
    <w:p w:rsidR="00000000" w:rsidDel="00000000" w:rsidP="00000000" w:rsidRDefault="00000000" w:rsidRPr="00000000" w14:paraId="00000147">
      <w:pPr>
        <w:ind w:left="5103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+ COPIA DOCUMENTO D’IDENTITA’</w:t>
      </w:r>
    </w:p>
    <w:sectPr>
      <w:headerReference r:id="rId8" w:type="default"/>
      <w:pgSz w:h="16838" w:w="11906" w:orient="portrait"/>
      <w:pgMar w:bottom="1134" w:top="1417" w:left="1134" w:right="1134" w:header="396.85039370078744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MS Gothic"/>
  <w:font w:name="Calibri"/>
  <w:font w:name="Noto Sans Symbol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Dati utili a fini statistici, non ai fini dell’attribuzione del punteggio relativo al criterio D.2 di cui all’art. 11 del Bando.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0" distT="0" distL="0" distR="0">
          <wp:extent cx="1658514" cy="1404983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8514" cy="14049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B3223D"/>
    <w:pPr>
      <w:spacing w:after="0" w:line="240" w:lineRule="auto"/>
    </w:pPr>
    <w:rPr>
      <w:rFonts w:ascii="Arial" w:cs="Arial" w:eastAsia="Times New Roman" w:hAnsi="Arial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ntenutotabella" w:customStyle="1">
    <w:name w:val="Contenuto tabella"/>
    <w:basedOn w:val="Normale"/>
    <w:rsid w:val="00B3223D"/>
    <w:pPr>
      <w:suppressLineNumbers w:val="1"/>
      <w:suppressAutoHyphens w:val="1"/>
    </w:pPr>
    <w:rPr>
      <w:rFonts w:ascii="Times New Roman" w:cs="Times New Roman" w:hAnsi="Times New Roman"/>
      <w:lang w:eastAsia="zh-CN"/>
    </w:rPr>
  </w:style>
  <w:style w:type="paragraph" w:styleId="NormaleWeb">
    <w:name w:val="Normal (Web)"/>
    <w:basedOn w:val="Normale"/>
    <w:uiPriority w:val="99"/>
    <w:unhideWhenUsed w:val="1"/>
    <w:rsid w:val="00B3223D"/>
    <w:pPr>
      <w:spacing w:after="100" w:afterAutospacing="1" w:before="100" w:beforeAutospacing="1"/>
    </w:pPr>
    <w:rPr>
      <w:rFonts w:ascii="Times New Roman" w:cs="Times New Roman" w:hAnsi="Times New Roman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BB102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BB102E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BB102E"/>
    <w:rPr>
      <w:rFonts w:ascii="Arial" w:cs="Arial" w:eastAsia="Times New Roman" w:hAnsi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BB102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BB102E"/>
    <w:rPr>
      <w:rFonts w:ascii="Arial" w:cs="Arial" w:eastAsia="Times New Roman" w:hAnsi="Arial"/>
      <w:b w:val="1"/>
      <w:bCs w:val="1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B102E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B102E"/>
    <w:rPr>
      <w:rFonts w:ascii="Segoe UI" w:cs="Segoe UI" w:eastAsia="Times New Roman" w:hAnsi="Segoe UI"/>
      <w:sz w:val="18"/>
      <w:szCs w:val="18"/>
      <w:lang w:eastAsia="it-IT"/>
    </w:rPr>
  </w:style>
  <w:style w:type="paragraph" w:styleId="Paragrafoelenco">
    <w:name w:val="List Paragraph"/>
    <w:basedOn w:val="Normale"/>
    <w:qFormat w:val="1"/>
    <w:rsid w:val="0041097E"/>
    <w:pPr>
      <w:ind w:left="720"/>
      <w:contextualSpacing w:val="1"/>
    </w:p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DC0E7D"/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DC0E7D"/>
    <w:rPr>
      <w:rFonts w:ascii="Arial" w:cs="Arial" w:eastAsia="Times New Roman" w:hAnsi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DC0E7D"/>
    <w:rPr>
      <w:vertAlign w:val="superscript"/>
    </w:rPr>
  </w:style>
  <w:style w:type="table" w:styleId="Grigliatabella">
    <w:name w:val="Table Grid"/>
    <w:basedOn w:val="Tabellanormale"/>
    <w:uiPriority w:val="39"/>
    <w:rsid w:val="0001752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stosegnaposto">
    <w:name w:val="Placeholder Text"/>
    <w:basedOn w:val="Carpredefinitoparagrafo"/>
    <w:uiPriority w:val="99"/>
    <w:semiHidden w:val="1"/>
    <w:rsid w:val="000118E1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 w:val="1"/>
    <w:rsid w:val="00C90C9A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90C9A"/>
    <w:rPr>
      <w:rFonts w:ascii="Arial" w:cs="Arial" w:eastAsia="Times New Roman" w:hAnsi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C90C9A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90C9A"/>
    <w:rPr>
      <w:rFonts w:ascii="Arial" w:cs="Arial" w:eastAsia="Times New Roman" w:hAnsi="Arial"/>
      <w:sz w:val="24"/>
      <w:szCs w:val="24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cWS7lwA3sHmVr9gB8arGWTSvsw==">AMUW2mWww1JQpCc1dPVHqnh8OKYXjKRTw0Z/4jgkdalqPzs8TaD5SFKBY0v+W5GExC0a1PK79zrDRTgW3uyrKf3BIGBpT8E09z32uYqWOVv5PaYN5BfIPmOmTDcHRScqQPZu9aiopkg3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2019-04-30T09:11:00Z</dcterms:created>
  <dc:creator>AVEPA</dc:creator>
</cp:coreProperties>
</file>