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B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INTERVENTI DELLA REGIONE A FAVORE DELLA COMMEMORAZIONE DI EVENTI E PERSONALIT</w:t>
      </w:r>
      <w:r w:rsidDel="00000000" w:rsidR="00000000" w:rsidRPr="00000000">
        <w:rPr>
          <w:b w:val="1"/>
          <w:rtl w:val="0"/>
        </w:rPr>
        <w:t xml:space="preserve">À</w:t>
      </w:r>
      <w:r w:rsidDel="00000000" w:rsidR="00000000" w:rsidRPr="00000000">
        <w:rPr>
          <w:b w:val="1"/>
          <w:rtl w:val="0"/>
        </w:rPr>
        <w:t xml:space="preserve"> CHE HANNO SEGNATO LA STORIA DEL VENETO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L.R. n. 17/2019, art. 33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 _________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discrezionale.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PROFILO STORICO DELL’EVENTO O BIOGRAFIA DELLA PERSONALITÀ PER LA QUALE SI PROPONGONO ATTIVITÀ DI CELEBRAZIONE</w:t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1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RELAZIONE CONTENENTE LE RAGIONI DELL’INIZIATIVA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1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ARTICOLAZIONE DEGLI EVENTI O DELLE AZIONI CHE COSTITUISCONO IL PROGETTO DI CELEBRAZIONE</w:t>
            </w:r>
          </w:p>
          <w:p w:rsidR="00000000" w:rsidDel="00000000" w:rsidP="00000000" w:rsidRDefault="00000000" w:rsidRPr="00000000" w14:paraId="0000001B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1"/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1"/>
              <w:ind w:left="0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BILANCIO PREVENTIVO DELLE ENTRATE E DELLE USCITE PREVISTE PER LA REALIZZAZIONE DEL PROGETTO DETTAGLIATO PER SINGOLE VOCI DI SPESA, IVA E OGNI ALTRO ONERE INCLUSO, CON INDICAZIONE DEL CONTRIBUTO RICHIESTO ALLA REGIONE E DELLE EVENTUALI PARTECIPAZIONI FINANZIARIE DI SOGGETTI PUBBLICI O PRIVATI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1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1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DESIGNAZIONE DI UN COMPONENTE CHE ANDRÀ A RAPPRESENTARE IL SOGGETTO PROPONENTE NEL COMITATO REGIONALE PER LE CELEBRAZIONI, NEL CASO DI PROPOSTA PROGETTUALE APPROVATA</w:t>
            </w:r>
          </w:p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1"/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1"/>
              <w:ind w:left="0" w:firstLine="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PREVISIONE DELLA REALIZZAZIONE COMPLETA DELLA CELEBRAZIONE NEL TERRITORIO REGIONALE NEL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1"/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1"/>
              <w:spacing w:after="6" w:lineRule="auto"/>
              <w:ind w:right="3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PRECISAZIONE SE PER LA MEDESIMA CELEBRAZIONE SIA STATA RICHIESTA LA COSTITUZIONE DI UN COMITATO NAZIONALE PER LE CELEBRAZIONI</w:t>
            </w:r>
          </w:p>
          <w:p w:rsidR="00000000" w:rsidDel="00000000" w:rsidP="00000000" w:rsidRDefault="00000000" w:rsidRPr="00000000" w14:paraId="0000002B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3095.0" w:type="dxa"/>
        <w:jc w:val="left"/>
        <w:tblInd w:w="115.0" w:type="dxa"/>
        <w:tblLayout w:type="fixed"/>
        <w:tblLook w:val="0400"/>
      </w:tblPr>
      <w:tblGrid>
        <w:gridCol w:w="11220"/>
        <w:gridCol w:w="1875"/>
        <w:tblGridChange w:id="0">
          <w:tblGrid>
            <w:gridCol w:w="11220"/>
            <w:gridCol w:w="1875"/>
          </w:tblGrid>
        </w:tblGridChange>
      </w:tblGrid>
      <w:tr>
        <w:trPr>
          <w:cantSplit w:val="0"/>
          <w:trHeight w:val="253.554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E">
            <w:pPr>
              <w:widowControl w:val="1"/>
              <w:ind w:right="1052.0078740157492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0">
            <w:pPr>
              <w:widowControl w:val="1"/>
              <w:ind w:right="1052.0078740157492"/>
              <w:jc w:val="both"/>
              <w:rPr>
                <w:rFonts w:ascii="Calibri" w:cs="Calibri" w:eastAsia="Calibri" w:hAnsi="Calibri"/>
                <w:b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Timbro e firma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 xml:space="preserve">Legale Rappresentante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________________________ </w:t>
        <w:tab/>
        <w:t xml:space="preserve">__________________________</w:t>
        <w:tab/>
        <w:tab/>
        <w:tab/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PIpJiwGVB1mwq1UaXWEy/gpMzw==">AMUW2mV7x5vpvvbIsf1bfIJd+Pv6c0vmPODf98NxdS0yTRt6nE0tlbxUI0atCoOD/6Ly3uRjyS7jIxbdOn7RwWKxGmxQXdeDXImL1IyJf8tbId73gYOBH5E=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