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E4" w:rsidRDefault="00115AE4">
      <w:pPr>
        <w:rPr>
          <w:sz w:val="22"/>
          <w:szCs w:val="22"/>
        </w:rPr>
      </w:pPr>
    </w:p>
    <w:p w:rsidR="00257109" w:rsidRDefault="00115AE4" w:rsidP="00257109">
      <w:pPr>
        <w:rPr>
          <w:sz w:val="22"/>
          <w:szCs w:val="22"/>
        </w:rPr>
      </w:pPr>
      <w:r>
        <w:rPr>
          <w:smallCaps/>
          <w:sz w:val="22"/>
          <w:szCs w:val="22"/>
        </w:rPr>
        <w:t>Decreto n</w:t>
      </w:r>
      <w:r w:rsidR="00A56584">
        <w:rPr>
          <w:smallCaps/>
          <w:sz w:val="22"/>
          <w:szCs w:val="22"/>
        </w:rPr>
        <w:t>.</w:t>
      </w:r>
      <w:r w:rsidR="00257109">
        <w:rPr>
          <w:smallCaps/>
          <w:sz w:val="22"/>
          <w:szCs w:val="22"/>
        </w:rPr>
        <w:t xml:space="preserve">   </w:t>
      </w:r>
      <w:r w:rsidR="00F83326">
        <w:rPr>
          <w:smallCaps/>
          <w:sz w:val="22"/>
          <w:szCs w:val="22"/>
        </w:rPr>
        <w:t>319</w:t>
      </w:r>
      <w:r w:rsidR="00257109">
        <w:rPr>
          <w:smallCaps/>
          <w:sz w:val="22"/>
          <w:szCs w:val="22"/>
        </w:rPr>
        <w:t xml:space="preserve">           </w:t>
      </w:r>
      <w:r>
        <w:rPr>
          <w:smallCaps/>
          <w:sz w:val="22"/>
          <w:szCs w:val="22"/>
        </w:rPr>
        <w:t>del</w:t>
      </w:r>
      <w:r>
        <w:rPr>
          <w:sz w:val="22"/>
          <w:szCs w:val="22"/>
        </w:rPr>
        <w:t xml:space="preserve"> </w:t>
      </w:r>
      <w:r w:rsidR="00F83326">
        <w:rPr>
          <w:sz w:val="22"/>
          <w:szCs w:val="22"/>
        </w:rPr>
        <w:t xml:space="preserve"> 19 ottobre 2021</w:t>
      </w:r>
    </w:p>
    <w:p w:rsidR="00257109" w:rsidRDefault="00257109" w:rsidP="00257109">
      <w:pPr>
        <w:rPr>
          <w:sz w:val="22"/>
          <w:szCs w:val="22"/>
        </w:rPr>
      </w:pPr>
    </w:p>
    <w:p w:rsidR="00115AE4" w:rsidRPr="00AB0257" w:rsidRDefault="00257109" w:rsidP="00257109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115AE4">
        <w:rPr>
          <w:smallCaps/>
          <w:sz w:val="22"/>
          <w:szCs w:val="22"/>
        </w:rPr>
        <w:t>ggetto</w:t>
      </w:r>
      <w:r w:rsidR="00115AE4">
        <w:rPr>
          <w:sz w:val="22"/>
          <w:szCs w:val="22"/>
        </w:rPr>
        <w:t xml:space="preserve">: </w:t>
      </w:r>
      <w:r w:rsidR="00EC7DC6">
        <w:rPr>
          <w:sz w:val="22"/>
          <w:szCs w:val="22"/>
        </w:rPr>
        <w:t>Affidamento definitivo della trattativa diretta n.</w:t>
      </w:r>
      <w:r>
        <w:rPr>
          <w:sz w:val="22"/>
          <w:szCs w:val="22"/>
        </w:rPr>
        <w:t xml:space="preserve">  1841353</w:t>
      </w:r>
      <w:r w:rsidR="00E03732">
        <w:rPr>
          <w:sz w:val="22"/>
          <w:szCs w:val="22"/>
        </w:rPr>
        <w:t xml:space="preserve"> </w:t>
      </w:r>
      <w:r w:rsidR="00EC7DC6">
        <w:rPr>
          <w:sz w:val="22"/>
          <w:szCs w:val="22"/>
        </w:rPr>
        <w:t xml:space="preserve"> sul MEPA, per acquisto del servizio di consultazione della piattaforma documentale on-line e </w:t>
      </w:r>
      <w:r w:rsidR="00EC7DC6" w:rsidRPr="000146E4">
        <w:rPr>
          <w:sz w:val="22"/>
          <w:szCs w:val="22"/>
        </w:rPr>
        <w:t>cartacea</w:t>
      </w:r>
      <w:r w:rsidR="00EC7DC6">
        <w:rPr>
          <w:sz w:val="22"/>
          <w:szCs w:val="22"/>
        </w:rPr>
        <w:t xml:space="preserve"> fornita dalla Società Il Sole 24 Ore </w:t>
      </w:r>
      <w:proofErr w:type="spellStart"/>
      <w:r w:rsidR="00EC7DC6">
        <w:rPr>
          <w:sz w:val="22"/>
          <w:szCs w:val="22"/>
        </w:rPr>
        <w:t>S.p.A</w:t>
      </w:r>
      <w:proofErr w:type="spellEnd"/>
      <w:r w:rsidR="00EC7DC6">
        <w:rPr>
          <w:sz w:val="22"/>
          <w:szCs w:val="22"/>
        </w:rPr>
        <w:t xml:space="preserve"> e impegno di spesa. </w:t>
      </w:r>
      <w:proofErr w:type="spellStart"/>
      <w:r w:rsidR="00EC7DC6">
        <w:rPr>
          <w:sz w:val="22"/>
          <w:szCs w:val="22"/>
        </w:rPr>
        <w:t>C.I.G.</w:t>
      </w:r>
      <w:proofErr w:type="spellEnd"/>
      <w:r w:rsidR="00EC7DC6">
        <w:rPr>
          <w:sz w:val="22"/>
          <w:szCs w:val="22"/>
        </w:rPr>
        <w:t xml:space="preserve"> n. </w:t>
      </w:r>
      <w:r w:rsidR="00E03732">
        <w:rPr>
          <w:sz w:val="22"/>
          <w:szCs w:val="22"/>
        </w:rPr>
        <w:t>8864584621</w:t>
      </w:r>
      <w:r w:rsidR="00EC7DC6">
        <w:rPr>
          <w:bCs/>
          <w:sz w:val="22"/>
          <w:szCs w:val="22"/>
        </w:rPr>
        <w:t xml:space="preserve"> - </w:t>
      </w:r>
      <w:r w:rsidR="00EC7DC6">
        <w:rPr>
          <w:sz w:val="22"/>
          <w:szCs w:val="22"/>
        </w:rPr>
        <w:t xml:space="preserve">D.lgs. 18 aprile 2016, n.50 e D.L. n.76/2020. </w:t>
      </w:r>
    </w:p>
    <w:p w:rsidR="00115AE4" w:rsidRPr="00AB0257" w:rsidRDefault="00115AE4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tbl>
      <w:tblPr>
        <w:tblW w:w="0" w:type="auto"/>
        <w:tblBorders>
          <w:bottom w:val="single" w:sz="6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122958" w:rsidRPr="00D36838" w:rsidTr="00D36838">
        <w:trPr>
          <w:trHeight w:val="439"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958" w:rsidRPr="00D36838" w:rsidRDefault="00122958" w:rsidP="00D36838">
            <w:pPr>
              <w:jc w:val="both"/>
              <w:rPr>
                <w:sz w:val="22"/>
                <w:szCs w:val="22"/>
              </w:rPr>
            </w:pPr>
            <w:r w:rsidRPr="00D36838">
              <w:rPr>
                <w:smallCaps/>
                <w:sz w:val="22"/>
                <w:szCs w:val="22"/>
              </w:rPr>
              <w:t xml:space="preserve">Note per </w:t>
            </w:r>
            <w:smartTag w:uri="urn:schemas-microsoft-com:office:smarttags" w:element="PersonName">
              <w:smartTagPr>
                <w:attr w:name="ProductID" w:val="LA TRASPARENZA"/>
              </w:smartTagPr>
              <w:r w:rsidRPr="00D36838">
                <w:rPr>
                  <w:smallCaps/>
                  <w:sz w:val="22"/>
                  <w:szCs w:val="22"/>
                </w:rPr>
                <w:t>la trasparenza</w:t>
              </w:r>
            </w:smartTag>
            <w:r w:rsidRPr="00D36838">
              <w:rPr>
                <w:sz w:val="22"/>
                <w:szCs w:val="22"/>
              </w:rPr>
              <w:t xml:space="preserve">:  </w:t>
            </w:r>
          </w:p>
        </w:tc>
      </w:tr>
      <w:tr w:rsidR="00122958" w:rsidRPr="00D36838" w:rsidTr="00D36838">
        <w:trPr>
          <w:trHeight w:val="711"/>
        </w:trPr>
        <w:tc>
          <w:tcPr>
            <w:tcW w:w="97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75A5D" w:rsidRDefault="007C2EA5" w:rsidP="00AB0257">
            <w:pPr>
              <w:tabs>
                <w:tab w:val="left" w:pos="1134"/>
                <w:tab w:val="left" w:pos="2610"/>
              </w:tabs>
              <w:jc w:val="both"/>
              <w:rPr>
                <w:sz w:val="22"/>
                <w:szCs w:val="22"/>
              </w:rPr>
            </w:pPr>
            <w:r w:rsidRPr="00E91B2E">
              <w:rPr>
                <w:sz w:val="22"/>
                <w:szCs w:val="22"/>
              </w:rPr>
              <w:t xml:space="preserve">Con il presente decreto si procede all’affidamento definitivo alla Società Il Sole 24 Ore </w:t>
            </w:r>
            <w:proofErr w:type="spellStart"/>
            <w:r w:rsidRPr="00E91B2E">
              <w:rPr>
                <w:sz w:val="22"/>
                <w:szCs w:val="22"/>
              </w:rPr>
              <w:t>S.p.A</w:t>
            </w:r>
            <w:proofErr w:type="spellEnd"/>
            <w:r w:rsidRPr="00E91B2E">
              <w:rPr>
                <w:sz w:val="22"/>
                <w:szCs w:val="22"/>
              </w:rPr>
              <w:t xml:space="preserve">, all’impegno di spesa e all’autorizzazione alla stipula del contratto tramite sistema MEPA a seguito della procedura indetta con Decreto del Direttore della Direzione Beni, Attività culturali e Sport n. </w:t>
            </w:r>
            <w:r w:rsidR="00EC7DC6">
              <w:rPr>
                <w:sz w:val="22"/>
                <w:szCs w:val="22"/>
              </w:rPr>
              <w:t>275</w:t>
            </w:r>
            <w:r>
              <w:rPr>
                <w:sz w:val="22"/>
                <w:szCs w:val="22"/>
              </w:rPr>
              <w:t xml:space="preserve"> del </w:t>
            </w:r>
            <w:r w:rsidR="00E03732">
              <w:rPr>
                <w:sz w:val="22"/>
                <w:szCs w:val="22"/>
              </w:rPr>
              <w:t>3</w:t>
            </w:r>
            <w:r w:rsidR="00EC7DC6">
              <w:rPr>
                <w:sz w:val="22"/>
                <w:szCs w:val="22"/>
              </w:rPr>
              <w:t xml:space="preserve"> settembre 202</w:t>
            </w:r>
            <w:r w:rsidR="00E0373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                               </w:t>
            </w:r>
            <w:r w:rsidRPr="00E91B2E">
              <w:rPr>
                <w:sz w:val="22"/>
                <w:szCs w:val="22"/>
              </w:rPr>
              <w:t>relativa alla trattativa diretta sul sistema MEPA n.</w:t>
            </w:r>
            <w:r w:rsidR="00257109">
              <w:rPr>
                <w:sz w:val="22"/>
                <w:szCs w:val="22"/>
              </w:rPr>
              <w:t xml:space="preserve"> 1841353,</w:t>
            </w:r>
            <w:r w:rsidRPr="00E91B2E">
              <w:rPr>
                <w:sz w:val="22"/>
                <w:szCs w:val="22"/>
              </w:rPr>
              <w:t xml:space="preserve"> per la consultazione della piattaforma documentale on-line e cartacea, con decorrenza dal 01.10.20</w:t>
            </w:r>
            <w:r>
              <w:rPr>
                <w:sz w:val="22"/>
                <w:szCs w:val="22"/>
              </w:rPr>
              <w:t>2</w:t>
            </w:r>
            <w:r w:rsidR="00E03732">
              <w:rPr>
                <w:sz w:val="22"/>
                <w:szCs w:val="22"/>
              </w:rPr>
              <w:t>1</w:t>
            </w:r>
            <w:r w:rsidRPr="00E91B2E">
              <w:rPr>
                <w:sz w:val="22"/>
                <w:szCs w:val="22"/>
              </w:rPr>
              <w:t xml:space="preserve"> e sino al 30.09.20</w:t>
            </w:r>
            <w:r>
              <w:rPr>
                <w:sz w:val="22"/>
                <w:szCs w:val="22"/>
              </w:rPr>
              <w:t>2</w:t>
            </w:r>
            <w:r w:rsidR="00E03732">
              <w:rPr>
                <w:sz w:val="22"/>
                <w:szCs w:val="22"/>
              </w:rPr>
              <w:t>2</w:t>
            </w:r>
            <w:r w:rsidRPr="00E91B2E">
              <w:rPr>
                <w:sz w:val="22"/>
                <w:szCs w:val="22"/>
              </w:rPr>
              <w:t xml:space="preserve">. La procedura avviene in applicazione del </w:t>
            </w:r>
            <w:proofErr w:type="spellStart"/>
            <w:r w:rsidRPr="00E91B2E">
              <w:rPr>
                <w:sz w:val="22"/>
                <w:szCs w:val="22"/>
              </w:rPr>
              <w:t>D.Lgs.</w:t>
            </w:r>
            <w:proofErr w:type="spellEnd"/>
            <w:r w:rsidRPr="00E91B2E">
              <w:rPr>
                <w:sz w:val="22"/>
                <w:szCs w:val="22"/>
              </w:rPr>
              <w:t xml:space="preserve"> n. 50 del 18/04/2016 (Codice dei Contratti Pubblici) e </w:t>
            </w:r>
            <w:proofErr w:type="spellStart"/>
            <w:r w:rsidRPr="00E91B2E">
              <w:rPr>
                <w:sz w:val="22"/>
                <w:szCs w:val="22"/>
              </w:rPr>
              <w:t>ss.mm.ii</w:t>
            </w:r>
            <w:proofErr w:type="spellEnd"/>
            <w:r w:rsidRPr="00E91B2E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nonchè</w:t>
            </w:r>
            <w:proofErr w:type="spellEnd"/>
            <w:r>
              <w:rPr>
                <w:sz w:val="22"/>
                <w:szCs w:val="22"/>
              </w:rPr>
              <w:t xml:space="preserve"> del D.L. n.76/2020.</w:t>
            </w:r>
          </w:p>
          <w:p w:rsidR="00932CF6" w:rsidRPr="00932CF6" w:rsidRDefault="00932CF6" w:rsidP="00AB0257">
            <w:pPr>
              <w:pStyle w:val="Titolo3"/>
              <w:tabs>
                <w:tab w:val="left" w:pos="2610"/>
              </w:tabs>
              <w:jc w:val="both"/>
            </w:pPr>
          </w:p>
        </w:tc>
      </w:tr>
    </w:tbl>
    <w:p w:rsidR="00EE593A" w:rsidRDefault="00EE593A">
      <w:pPr>
        <w:rPr>
          <w:sz w:val="22"/>
          <w:szCs w:val="22"/>
        </w:rPr>
      </w:pPr>
    </w:p>
    <w:p w:rsidR="007C2EA5" w:rsidRDefault="007C2EA5" w:rsidP="007C2EA5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IL DIRETTORE</w:t>
      </w:r>
    </w:p>
    <w:p w:rsidR="007C2EA5" w:rsidRDefault="007C2EA5" w:rsidP="007C2EA5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DELLA DIREZIONE BENI ATTIVITA’ CULTURALI E SPORT</w:t>
      </w:r>
    </w:p>
    <w:p w:rsidR="007C2EA5" w:rsidRDefault="007C2EA5" w:rsidP="007C2EA5">
      <w:pPr>
        <w:rPr>
          <w:sz w:val="22"/>
          <w:szCs w:val="22"/>
        </w:rPr>
      </w:pPr>
    </w:p>
    <w:p w:rsidR="007C2EA5" w:rsidRDefault="007C2EA5" w:rsidP="007C2EA5">
      <w:pPr>
        <w:rPr>
          <w:sz w:val="22"/>
          <w:szCs w:val="22"/>
        </w:rPr>
      </w:pPr>
    </w:p>
    <w:p w:rsidR="007C2EA5" w:rsidRPr="00146424" w:rsidRDefault="007C2EA5" w:rsidP="007C2EA5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VISTO il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18 aprile 2016, n. 50 “</w:t>
      </w:r>
      <w:r w:rsidR="00D945FA">
        <w:rPr>
          <w:sz w:val="22"/>
          <w:szCs w:val="22"/>
        </w:rPr>
        <w:t>Codice dei contrati pubblici”</w:t>
      </w:r>
      <w:bookmarkStart w:id="0" w:name="_GoBack"/>
      <w:bookmarkEnd w:id="0"/>
      <w:r>
        <w:rPr>
          <w:sz w:val="22"/>
          <w:szCs w:val="22"/>
        </w:rPr>
        <w:t>;</w:t>
      </w:r>
    </w:p>
    <w:p w:rsidR="007C2EA5" w:rsidRDefault="007C2EA5" w:rsidP="007C2EA5">
      <w:pPr>
        <w:jc w:val="both"/>
        <w:rPr>
          <w:sz w:val="22"/>
          <w:szCs w:val="22"/>
        </w:rPr>
      </w:pPr>
    </w:p>
    <w:p w:rsidR="007C2EA5" w:rsidRDefault="007C2EA5" w:rsidP="007C2E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VISTA la </w:t>
      </w:r>
      <w:proofErr w:type="spellStart"/>
      <w:r>
        <w:rPr>
          <w:sz w:val="22"/>
          <w:szCs w:val="22"/>
        </w:rPr>
        <w:t>L.R.</w:t>
      </w:r>
      <w:proofErr w:type="spellEnd"/>
      <w:r>
        <w:rPr>
          <w:sz w:val="22"/>
          <w:szCs w:val="22"/>
        </w:rPr>
        <w:t xml:space="preserve"> 4 febbraio 1980 n. 6 “Disciplina dei servizi di approvvigionamento manutenzione e conservazione dei beni regionali”;</w:t>
      </w:r>
    </w:p>
    <w:p w:rsidR="007C2EA5" w:rsidRDefault="007C2EA5" w:rsidP="007C2EA5">
      <w:pPr>
        <w:jc w:val="both"/>
        <w:rPr>
          <w:sz w:val="22"/>
          <w:szCs w:val="22"/>
        </w:rPr>
      </w:pPr>
    </w:p>
    <w:p w:rsidR="00E03732" w:rsidRDefault="007C2EA5" w:rsidP="007C2EA5">
      <w:pPr>
        <w:jc w:val="both"/>
        <w:rPr>
          <w:sz w:val="22"/>
          <w:szCs w:val="22"/>
        </w:rPr>
      </w:pPr>
      <w:r w:rsidRPr="00111897">
        <w:rPr>
          <w:sz w:val="22"/>
          <w:szCs w:val="22"/>
        </w:rPr>
        <w:t>VISTA la DGR n. 1</w:t>
      </w:r>
      <w:r w:rsidR="00B82D5E">
        <w:rPr>
          <w:sz w:val="22"/>
          <w:szCs w:val="22"/>
        </w:rPr>
        <w:t>1</w:t>
      </w:r>
      <w:r w:rsidR="00E03732">
        <w:rPr>
          <w:sz w:val="22"/>
          <w:szCs w:val="22"/>
        </w:rPr>
        <w:t>54</w:t>
      </w:r>
      <w:r>
        <w:rPr>
          <w:sz w:val="22"/>
          <w:szCs w:val="22"/>
        </w:rPr>
        <w:t xml:space="preserve"> del </w:t>
      </w:r>
      <w:r w:rsidR="00E03732">
        <w:rPr>
          <w:sz w:val="22"/>
          <w:szCs w:val="22"/>
        </w:rPr>
        <w:t>17agosto 2021</w:t>
      </w:r>
      <w:r w:rsidRPr="00111897">
        <w:rPr>
          <w:sz w:val="22"/>
          <w:szCs w:val="22"/>
        </w:rPr>
        <w:t xml:space="preserve"> “</w:t>
      </w:r>
      <w:r w:rsidR="00E03732">
        <w:rPr>
          <w:sz w:val="22"/>
          <w:szCs w:val="22"/>
        </w:rPr>
        <w:t xml:space="preserve">Autorizzazione all’indizione della procedura di affidamento per la consultazione della piattaforma documentale on – </w:t>
      </w:r>
      <w:proofErr w:type="spellStart"/>
      <w:r w:rsidR="00E03732">
        <w:rPr>
          <w:sz w:val="22"/>
          <w:szCs w:val="22"/>
        </w:rPr>
        <w:t>line</w:t>
      </w:r>
      <w:proofErr w:type="spellEnd"/>
      <w:r w:rsidR="00E03732">
        <w:rPr>
          <w:sz w:val="22"/>
          <w:szCs w:val="22"/>
        </w:rPr>
        <w:t xml:space="preserve"> e di abbonamenti cartacei offerti dalla Società Il Sole 24 Ore S.p.A. per il periodo 1 ottobre 2021 / 30 settembre 2022, ai sensi del D.lgs. 18 aprile 2016, n.50 </w:t>
      </w:r>
      <w:proofErr w:type="spellStart"/>
      <w:r w:rsidR="00E03732">
        <w:rPr>
          <w:sz w:val="22"/>
          <w:szCs w:val="22"/>
        </w:rPr>
        <w:t>CIG</w:t>
      </w:r>
      <w:proofErr w:type="spellEnd"/>
      <w:r w:rsidR="00E03732">
        <w:rPr>
          <w:sz w:val="22"/>
          <w:szCs w:val="22"/>
        </w:rPr>
        <w:t>.: 8864584621”;</w:t>
      </w:r>
    </w:p>
    <w:p w:rsidR="00E03732" w:rsidRDefault="00E03732" w:rsidP="007C2EA5">
      <w:pPr>
        <w:jc w:val="both"/>
        <w:rPr>
          <w:sz w:val="22"/>
          <w:szCs w:val="22"/>
        </w:rPr>
      </w:pPr>
    </w:p>
    <w:p w:rsidR="007C2EA5" w:rsidRDefault="007C2EA5" w:rsidP="007C2EA5">
      <w:pPr>
        <w:jc w:val="both"/>
        <w:rPr>
          <w:sz w:val="22"/>
          <w:szCs w:val="22"/>
        </w:rPr>
      </w:pPr>
      <w:r>
        <w:rPr>
          <w:sz w:val="22"/>
          <w:szCs w:val="22"/>
        </w:rPr>
        <w:t>RILEVATO che la succitata deliberazione incarica il Direttore della Direzione Beni, Attività culturali e Sport a procedere con propri atti alla assunzione dell’impegno di spesa per complessivi Euro</w:t>
      </w:r>
      <w:r w:rsidR="007F35F7">
        <w:rPr>
          <w:sz w:val="22"/>
          <w:szCs w:val="22"/>
        </w:rPr>
        <w:t xml:space="preserve"> 45.658,80</w:t>
      </w:r>
      <w:r>
        <w:rPr>
          <w:sz w:val="22"/>
          <w:szCs w:val="22"/>
        </w:rPr>
        <w:t xml:space="preserve"> per il corrente esercizio, disponendo la copertura finanziaria a carico del capitolo n. 005140 ad oggetto “Spese per acquisto di libri, riviste ed altre pubblicazioni” del Bilancio di previsione 2020-2022 con imputazione nell’esercizio 202</w:t>
      </w:r>
      <w:r w:rsidR="007F35F7">
        <w:rPr>
          <w:sz w:val="22"/>
          <w:szCs w:val="22"/>
        </w:rPr>
        <w:t>1</w:t>
      </w:r>
      <w:r>
        <w:rPr>
          <w:sz w:val="22"/>
          <w:szCs w:val="22"/>
        </w:rPr>
        <w:t>;</w:t>
      </w:r>
    </w:p>
    <w:p w:rsidR="007C2EA5" w:rsidRPr="00B15CB1" w:rsidRDefault="007C2EA5" w:rsidP="007C2EA5">
      <w:pPr>
        <w:jc w:val="both"/>
        <w:rPr>
          <w:sz w:val="22"/>
          <w:szCs w:val="22"/>
        </w:rPr>
      </w:pPr>
    </w:p>
    <w:p w:rsidR="007C2EA5" w:rsidRPr="00B15CB1" w:rsidRDefault="007C2EA5" w:rsidP="007C2EA5">
      <w:pPr>
        <w:jc w:val="both"/>
        <w:rPr>
          <w:sz w:val="22"/>
          <w:szCs w:val="22"/>
        </w:rPr>
      </w:pPr>
      <w:r w:rsidRPr="00B15CB1">
        <w:rPr>
          <w:sz w:val="22"/>
          <w:szCs w:val="22"/>
        </w:rPr>
        <w:t xml:space="preserve">VISTA la DGR n. 1475 del 18 settembre 2017 di approvazione per le strutture regionali delle linee guida sull’utilizzo degli strumenti di </w:t>
      </w:r>
      <w:proofErr w:type="spellStart"/>
      <w:r w:rsidRPr="00B15CB1">
        <w:rPr>
          <w:sz w:val="22"/>
          <w:szCs w:val="22"/>
        </w:rPr>
        <w:t>e-procurement</w:t>
      </w:r>
      <w:proofErr w:type="spellEnd"/>
      <w:r w:rsidRPr="00B15CB1">
        <w:rPr>
          <w:sz w:val="22"/>
          <w:szCs w:val="22"/>
        </w:rPr>
        <w:t xml:space="preserve"> (Convenzioni </w:t>
      </w:r>
      <w:proofErr w:type="spellStart"/>
      <w:r w:rsidRPr="00B15CB1">
        <w:rPr>
          <w:sz w:val="22"/>
          <w:szCs w:val="22"/>
        </w:rPr>
        <w:t>Consip</w:t>
      </w:r>
      <w:proofErr w:type="spellEnd"/>
      <w:r w:rsidRPr="00B15CB1">
        <w:rPr>
          <w:sz w:val="22"/>
          <w:szCs w:val="22"/>
        </w:rPr>
        <w:t xml:space="preserve"> e </w:t>
      </w:r>
      <w:proofErr w:type="spellStart"/>
      <w:r w:rsidRPr="00B15CB1">
        <w:rPr>
          <w:sz w:val="22"/>
          <w:szCs w:val="22"/>
        </w:rPr>
        <w:t>Mepa</w:t>
      </w:r>
      <w:proofErr w:type="spellEnd"/>
      <w:r w:rsidRPr="00B15CB1">
        <w:rPr>
          <w:sz w:val="22"/>
          <w:szCs w:val="22"/>
        </w:rPr>
        <w:t>) e delle indicazioni operative relative alla gestione delle procedure di acquisizione di forniture servizi e lavori al di sotto delle soglie di rilevanza comunitaria a seguito dell’entrata in vigore del nuovo Codice dei Contratti (D.lgs. 50/2016</w:t>
      </w:r>
      <w:r>
        <w:rPr>
          <w:sz w:val="22"/>
          <w:szCs w:val="22"/>
        </w:rPr>
        <w:t>, così come modificata dalla DGR. 1823/2019 e dalla DGR. n.1004/2020;</w:t>
      </w:r>
    </w:p>
    <w:p w:rsidR="007C2EA5" w:rsidRDefault="007C2EA5" w:rsidP="007C2EA5">
      <w:pPr>
        <w:jc w:val="both"/>
        <w:rPr>
          <w:sz w:val="22"/>
          <w:szCs w:val="22"/>
        </w:rPr>
      </w:pPr>
    </w:p>
    <w:p w:rsidR="007C2EA5" w:rsidRDefault="007C2EA5" w:rsidP="007C2E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VISTO il DDR </w:t>
      </w:r>
      <w:r w:rsidR="00EC7DC6" w:rsidRPr="00E91B2E">
        <w:rPr>
          <w:sz w:val="22"/>
          <w:szCs w:val="22"/>
        </w:rPr>
        <w:t xml:space="preserve">n. </w:t>
      </w:r>
      <w:r w:rsidR="00EC7DC6">
        <w:rPr>
          <w:sz w:val="22"/>
          <w:szCs w:val="22"/>
        </w:rPr>
        <w:t xml:space="preserve">275 del </w:t>
      </w:r>
      <w:r w:rsidR="007F35F7">
        <w:rPr>
          <w:sz w:val="22"/>
          <w:szCs w:val="22"/>
        </w:rPr>
        <w:t xml:space="preserve">2 settembre </w:t>
      </w:r>
      <w:r w:rsidR="00EC7DC6">
        <w:rPr>
          <w:sz w:val="22"/>
          <w:szCs w:val="22"/>
        </w:rPr>
        <w:t>202</w:t>
      </w:r>
      <w:r w:rsidR="007F35F7">
        <w:rPr>
          <w:sz w:val="22"/>
          <w:szCs w:val="22"/>
        </w:rPr>
        <w:t>1</w:t>
      </w:r>
      <w:r>
        <w:rPr>
          <w:sz w:val="22"/>
          <w:szCs w:val="22"/>
        </w:rPr>
        <w:t xml:space="preserve"> con il quale il Direttore della Direzione Beni, Attività culturali e Sport ha ottemperato a quanto stabilito, dando avvio alla trattativa diretta in MEPA per l’acquisto della fornitura </w:t>
      </w:r>
      <w:r w:rsidRPr="0037013C">
        <w:rPr>
          <w:sz w:val="22"/>
          <w:szCs w:val="22"/>
        </w:rPr>
        <w:t xml:space="preserve">di un abbonamento per la </w:t>
      </w:r>
      <w:r>
        <w:rPr>
          <w:sz w:val="22"/>
          <w:szCs w:val="22"/>
        </w:rPr>
        <w:t xml:space="preserve">consultazione della piattaforma documentale on </w:t>
      </w:r>
      <w:proofErr w:type="spellStart"/>
      <w:r>
        <w:rPr>
          <w:sz w:val="22"/>
          <w:szCs w:val="22"/>
        </w:rPr>
        <w:t>line</w:t>
      </w:r>
      <w:proofErr w:type="spellEnd"/>
      <w:r>
        <w:rPr>
          <w:sz w:val="22"/>
          <w:szCs w:val="22"/>
        </w:rPr>
        <w:t xml:space="preserve"> e cartacea presso la ditta Il Sole 24 Ore S.p.A. concernente il periodo dal 1° ottobre 20</w:t>
      </w:r>
      <w:r w:rsidR="0049610D">
        <w:rPr>
          <w:sz w:val="22"/>
          <w:szCs w:val="22"/>
        </w:rPr>
        <w:t>2</w:t>
      </w:r>
      <w:r w:rsidR="007F35F7">
        <w:rPr>
          <w:sz w:val="22"/>
          <w:szCs w:val="22"/>
        </w:rPr>
        <w:t>1</w:t>
      </w:r>
      <w:r w:rsidR="0049610D">
        <w:rPr>
          <w:sz w:val="22"/>
          <w:szCs w:val="22"/>
        </w:rPr>
        <w:t xml:space="preserve"> al 30 settembre 202</w:t>
      </w:r>
      <w:r w:rsidR="007F35F7">
        <w:rPr>
          <w:sz w:val="22"/>
          <w:szCs w:val="22"/>
        </w:rPr>
        <w:t>2</w:t>
      </w:r>
      <w:r>
        <w:rPr>
          <w:sz w:val="22"/>
          <w:szCs w:val="22"/>
        </w:rPr>
        <w:t xml:space="preserve"> per complessivi Euro 4</w:t>
      </w:r>
      <w:r w:rsidR="007F35F7">
        <w:rPr>
          <w:sz w:val="22"/>
          <w:szCs w:val="22"/>
        </w:rPr>
        <w:t xml:space="preserve">5.658,80 </w:t>
      </w:r>
      <w:r>
        <w:rPr>
          <w:sz w:val="22"/>
          <w:szCs w:val="22"/>
        </w:rPr>
        <w:t xml:space="preserve"> di cui Euro </w:t>
      </w:r>
      <w:r w:rsidR="007F35F7">
        <w:rPr>
          <w:sz w:val="22"/>
          <w:szCs w:val="22"/>
        </w:rPr>
        <w:t>43.902,69</w:t>
      </w:r>
      <w:r>
        <w:rPr>
          <w:sz w:val="22"/>
          <w:szCs w:val="22"/>
        </w:rPr>
        <w:t xml:space="preserve"> </w:t>
      </w:r>
      <w:r w:rsidR="007F35F7">
        <w:rPr>
          <w:sz w:val="22"/>
          <w:szCs w:val="22"/>
        </w:rPr>
        <w:t xml:space="preserve">non </w:t>
      </w:r>
      <w:proofErr w:type="spellStart"/>
      <w:r w:rsidR="007F35F7">
        <w:rPr>
          <w:sz w:val="22"/>
          <w:szCs w:val="22"/>
        </w:rPr>
        <w:t>Ivati</w:t>
      </w:r>
      <w:proofErr w:type="spellEnd"/>
      <w:r w:rsidR="007F35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(Euro </w:t>
      </w:r>
      <w:r w:rsidR="007F35F7">
        <w:rPr>
          <w:sz w:val="22"/>
          <w:szCs w:val="22"/>
        </w:rPr>
        <w:t>41.970,00 per la piattaforma documentale più 1932,69 per i sei abbonamenti cartacei )</w:t>
      </w:r>
      <w:r>
        <w:rPr>
          <w:sz w:val="22"/>
          <w:szCs w:val="22"/>
        </w:rPr>
        <w:t xml:space="preserve"> </w:t>
      </w:r>
      <w:r w:rsidR="007F35F7">
        <w:rPr>
          <w:sz w:val="22"/>
          <w:szCs w:val="22"/>
        </w:rPr>
        <w:t>pe</w:t>
      </w:r>
      <w:r>
        <w:rPr>
          <w:sz w:val="22"/>
          <w:szCs w:val="22"/>
        </w:rPr>
        <w:t xml:space="preserve">r l’esercizio corrente, disponendo la copertura finanziaria a carico del </w:t>
      </w:r>
      <w:r>
        <w:rPr>
          <w:sz w:val="22"/>
          <w:szCs w:val="22"/>
        </w:rPr>
        <w:lastRenderedPageBreak/>
        <w:t>capitolo 005140 “Spese per acquisto libri, riviste ed altre pubblicazioni” del bilancio di previsione 202</w:t>
      </w:r>
      <w:r w:rsidR="000A5A82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0A5A82">
        <w:rPr>
          <w:sz w:val="22"/>
          <w:szCs w:val="22"/>
        </w:rPr>
        <w:t>3</w:t>
      </w:r>
      <w:r>
        <w:rPr>
          <w:sz w:val="22"/>
          <w:szCs w:val="22"/>
        </w:rPr>
        <w:t xml:space="preserve"> con imputazione all’esercizio 202</w:t>
      </w:r>
      <w:r w:rsidR="000A5A82">
        <w:rPr>
          <w:sz w:val="22"/>
          <w:szCs w:val="22"/>
        </w:rPr>
        <w:t>1</w:t>
      </w:r>
      <w:r>
        <w:rPr>
          <w:sz w:val="22"/>
          <w:szCs w:val="22"/>
        </w:rPr>
        <w:t>;</w:t>
      </w:r>
    </w:p>
    <w:p w:rsidR="007C2EA5" w:rsidRDefault="007C2EA5" w:rsidP="007C2EA5">
      <w:pPr>
        <w:rPr>
          <w:sz w:val="22"/>
          <w:szCs w:val="22"/>
        </w:rPr>
      </w:pPr>
    </w:p>
    <w:p w:rsidR="007C2EA5" w:rsidRPr="00032408" w:rsidRDefault="007C2EA5" w:rsidP="007C2EA5">
      <w:pPr>
        <w:jc w:val="both"/>
        <w:rPr>
          <w:sz w:val="22"/>
          <w:szCs w:val="22"/>
        </w:rPr>
      </w:pPr>
      <w:r w:rsidRPr="00CF69D0">
        <w:rPr>
          <w:sz w:val="22"/>
          <w:szCs w:val="22"/>
        </w:rPr>
        <w:t>VISTA</w:t>
      </w:r>
      <w:r>
        <w:rPr>
          <w:sz w:val="22"/>
          <w:szCs w:val="22"/>
        </w:rPr>
        <w:t xml:space="preserve"> la procedura di selezione del contraente ex art. 36 comma 2 lett. A,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n. 50/2016 e preso atto che entro il termine di chiusura della </w:t>
      </w:r>
      <w:r w:rsidRPr="00032408">
        <w:rPr>
          <w:sz w:val="22"/>
          <w:szCs w:val="22"/>
        </w:rPr>
        <w:t xml:space="preserve">trattativa, inizialmente fissato per il </w:t>
      </w:r>
      <w:r w:rsidR="00032408" w:rsidRPr="00032408">
        <w:rPr>
          <w:sz w:val="22"/>
          <w:szCs w:val="22"/>
        </w:rPr>
        <w:t>1</w:t>
      </w:r>
      <w:r w:rsidR="000A5A82">
        <w:rPr>
          <w:sz w:val="22"/>
          <w:szCs w:val="22"/>
        </w:rPr>
        <w:t>7</w:t>
      </w:r>
      <w:r w:rsidRPr="00032408">
        <w:rPr>
          <w:sz w:val="22"/>
          <w:szCs w:val="22"/>
        </w:rPr>
        <w:t xml:space="preserve"> settembre  alle ore 18.00 come da accordi intrapresi con l’operatore economico,  è pervenuta l’offerta </w:t>
      </w:r>
      <w:r w:rsidR="00032408" w:rsidRPr="00032408">
        <w:rPr>
          <w:sz w:val="22"/>
          <w:szCs w:val="22"/>
        </w:rPr>
        <w:t>n</w:t>
      </w:r>
      <w:r w:rsidR="00257109">
        <w:rPr>
          <w:sz w:val="22"/>
          <w:szCs w:val="22"/>
        </w:rPr>
        <w:t>. 1127974 del 28 settembre 2021</w:t>
      </w:r>
      <w:r w:rsidR="00032408" w:rsidRPr="00032408">
        <w:rPr>
          <w:sz w:val="22"/>
          <w:szCs w:val="22"/>
        </w:rPr>
        <w:t xml:space="preserve"> </w:t>
      </w:r>
      <w:r w:rsidRPr="00032408">
        <w:rPr>
          <w:sz w:val="22"/>
          <w:szCs w:val="22"/>
        </w:rPr>
        <w:t xml:space="preserve">de Il Sole 24 Ore S.p.A. che risulta corrispondente ad Euro </w:t>
      </w:r>
      <w:r w:rsidR="00AF719E">
        <w:rPr>
          <w:sz w:val="22"/>
          <w:szCs w:val="22"/>
        </w:rPr>
        <w:t>43.902,69</w:t>
      </w:r>
      <w:r w:rsidRPr="00032408">
        <w:rPr>
          <w:sz w:val="22"/>
          <w:szCs w:val="22"/>
        </w:rPr>
        <w:t xml:space="preserve"> IVA esclusa</w:t>
      </w:r>
      <w:r w:rsidR="00032408" w:rsidRPr="00032408">
        <w:rPr>
          <w:sz w:val="22"/>
          <w:szCs w:val="22"/>
        </w:rPr>
        <w:t>;</w:t>
      </w:r>
    </w:p>
    <w:p w:rsidR="00032408" w:rsidRPr="00032408" w:rsidRDefault="00032408" w:rsidP="007C2EA5">
      <w:pPr>
        <w:jc w:val="both"/>
        <w:rPr>
          <w:sz w:val="22"/>
          <w:szCs w:val="22"/>
        </w:rPr>
      </w:pPr>
    </w:p>
    <w:p w:rsidR="007C2EA5" w:rsidRDefault="007C2EA5" w:rsidP="007C2EA5">
      <w:pPr>
        <w:jc w:val="both"/>
        <w:rPr>
          <w:sz w:val="22"/>
          <w:szCs w:val="22"/>
        </w:rPr>
      </w:pPr>
      <w:r w:rsidRPr="00032408">
        <w:rPr>
          <w:sz w:val="22"/>
          <w:szCs w:val="22"/>
        </w:rPr>
        <w:t xml:space="preserve">DATO ATTO che il fornitore è </w:t>
      </w:r>
      <w:r w:rsidR="00EC7DC6" w:rsidRPr="00032408">
        <w:rPr>
          <w:sz w:val="22"/>
          <w:szCs w:val="22"/>
        </w:rPr>
        <w:t xml:space="preserve">in </w:t>
      </w:r>
      <w:r w:rsidRPr="00032408">
        <w:rPr>
          <w:sz w:val="22"/>
          <w:szCs w:val="22"/>
        </w:rPr>
        <w:t xml:space="preserve">possesso dei requisiti di idoneità di cui all’art. 80 del D. </w:t>
      </w:r>
      <w:proofErr w:type="spellStart"/>
      <w:r w:rsidRPr="00032408">
        <w:rPr>
          <w:sz w:val="22"/>
          <w:szCs w:val="22"/>
        </w:rPr>
        <w:t>Lgs</w:t>
      </w:r>
      <w:proofErr w:type="spellEnd"/>
      <w:r w:rsidRPr="00032408">
        <w:rPr>
          <w:sz w:val="22"/>
          <w:szCs w:val="22"/>
        </w:rPr>
        <w:t>. 50/2016;</w:t>
      </w:r>
    </w:p>
    <w:p w:rsidR="007C2EA5" w:rsidRDefault="007C2EA5" w:rsidP="007C2EA5">
      <w:pPr>
        <w:jc w:val="both"/>
        <w:rPr>
          <w:sz w:val="22"/>
          <w:szCs w:val="22"/>
        </w:rPr>
      </w:pPr>
    </w:p>
    <w:p w:rsidR="007C2EA5" w:rsidRDefault="007C2EA5" w:rsidP="007C2EA5">
      <w:pPr>
        <w:jc w:val="both"/>
        <w:rPr>
          <w:sz w:val="22"/>
          <w:szCs w:val="22"/>
        </w:rPr>
      </w:pPr>
      <w:r>
        <w:rPr>
          <w:sz w:val="22"/>
          <w:szCs w:val="22"/>
        </w:rPr>
        <w:t>VALUTATO che il procedimento di affidamento si è svolto regolarmente secondo le modalità previste dalla normativa vigente;</w:t>
      </w:r>
    </w:p>
    <w:p w:rsidR="007C2EA5" w:rsidRDefault="007C2EA5" w:rsidP="007C2EA5">
      <w:pPr>
        <w:jc w:val="both"/>
        <w:rPr>
          <w:sz w:val="22"/>
          <w:szCs w:val="22"/>
        </w:rPr>
      </w:pPr>
    </w:p>
    <w:p w:rsidR="007C2EA5" w:rsidRDefault="007C2EA5" w:rsidP="007C2E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RITENUTO di poter procedere all’acquisto della fornitura di un abbonamento annuale per la consultazione della piattaforma documentale on-line e </w:t>
      </w:r>
      <w:r w:rsidRPr="000146E4">
        <w:rPr>
          <w:sz w:val="22"/>
          <w:szCs w:val="22"/>
        </w:rPr>
        <w:t>cartacea</w:t>
      </w:r>
      <w:r>
        <w:rPr>
          <w:sz w:val="22"/>
          <w:szCs w:val="22"/>
        </w:rPr>
        <w:t xml:space="preserve"> fornita dalla Società Il Sole 24 Ore </w:t>
      </w:r>
      <w:proofErr w:type="spellStart"/>
      <w:r>
        <w:rPr>
          <w:sz w:val="22"/>
          <w:szCs w:val="22"/>
        </w:rPr>
        <w:t>S.p.A</w:t>
      </w:r>
      <w:proofErr w:type="spellEnd"/>
      <w:r>
        <w:rPr>
          <w:sz w:val="22"/>
          <w:szCs w:val="22"/>
        </w:rPr>
        <w:t>;</w:t>
      </w:r>
    </w:p>
    <w:p w:rsidR="007C2EA5" w:rsidRDefault="007C2EA5" w:rsidP="007C2EA5">
      <w:pPr>
        <w:jc w:val="both"/>
        <w:rPr>
          <w:sz w:val="22"/>
          <w:szCs w:val="22"/>
        </w:rPr>
      </w:pPr>
    </w:p>
    <w:p w:rsidR="007C2EA5" w:rsidRDefault="007C2EA5" w:rsidP="007C2EA5">
      <w:pPr>
        <w:jc w:val="both"/>
        <w:rPr>
          <w:sz w:val="22"/>
          <w:szCs w:val="22"/>
        </w:rPr>
      </w:pPr>
      <w:r>
        <w:rPr>
          <w:sz w:val="22"/>
          <w:szCs w:val="22"/>
        </w:rPr>
        <w:t>PRESO ATTO che i contratti relativi a pubblici lavori, servizi e forniture devono essere stipulati, a pena di nullità, in modalità e con firma elettronica, secondo le prescrizioni del Decreto legislativo 7 marzo 2005, n. 82;</w:t>
      </w:r>
    </w:p>
    <w:p w:rsidR="007C2EA5" w:rsidRDefault="007C2EA5" w:rsidP="007C2EA5">
      <w:pPr>
        <w:jc w:val="both"/>
        <w:rPr>
          <w:sz w:val="22"/>
          <w:szCs w:val="22"/>
        </w:rPr>
      </w:pPr>
    </w:p>
    <w:p w:rsidR="007C2EA5" w:rsidRDefault="007C2EA5" w:rsidP="007C2EA5">
      <w:pPr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  <w:r>
        <w:rPr>
          <w:sz w:val="22"/>
          <w:szCs w:val="22"/>
        </w:rPr>
        <w:t xml:space="preserve">CONSIDERATO che la stipula del contratto risulta possibile anche prima dei trentacinque giorni dall'aggiudicazione previsti dall’art.32, comma 9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n.50/2016, in quanto la trattativa in oggetto rientra nella casistica prevista dal medesimo articolo al comma 10, </w:t>
      </w:r>
      <w:proofErr w:type="spellStart"/>
      <w:r>
        <w:rPr>
          <w:sz w:val="22"/>
          <w:szCs w:val="22"/>
        </w:rPr>
        <w:t>lett.a</w:t>
      </w:r>
      <w:proofErr w:type="spellEnd"/>
      <w:r>
        <w:rPr>
          <w:sz w:val="22"/>
          <w:szCs w:val="22"/>
        </w:rPr>
        <w:t>), per la quale il termine dilatorio non si applica;</w:t>
      </w:r>
    </w:p>
    <w:p w:rsidR="007C2EA5" w:rsidRDefault="007C2EA5" w:rsidP="007C2EA5">
      <w:pPr>
        <w:jc w:val="both"/>
        <w:rPr>
          <w:sz w:val="22"/>
          <w:szCs w:val="22"/>
        </w:rPr>
      </w:pPr>
    </w:p>
    <w:p w:rsidR="007C2EA5" w:rsidRDefault="007C2EA5" w:rsidP="007C2EA5">
      <w:pPr>
        <w:jc w:val="both"/>
        <w:rPr>
          <w:sz w:val="22"/>
          <w:szCs w:val="22"/>
        </w:rPr>
      </w:pPr>
      <w:r>
        <w:rPr>
          <w:sz w:val="22"/>
          <w:szCs w:val="22"/>
        </w:rPr>
        <w:t>RILEVATO che il contratto tra le parti è concluso a seguito della accettazione della proposta del fornitore, all’atto del caricamento del documento dell’offerta e stipula della trattativa diretta, firmato digitalmente dal Punto Ordinante, sulla piattaforma MEPA;</w:t>
      </w:r>
    </w:p>
    <w:p w:rsidR="007C2EA5" w:rsidRDefault="007C2EA5" w:rsidP="007C2EA5">
      <w:pPr>
        <w:jc w:val="both"/>
        <w:rPr>
          <w:sz w:val="22"/>
          <w:szCs w:val="22"/>
        </w:rPr>
      </w:pPr>
    </w:p>
    <w:p w:rsidR="00D4352A" w:rsidRDefault="00D4352A" w:rsidP="00D4352A">
      <w:pPr>
        <w:jc w:val="both"/>
        <w:rPr>
          <w:sz w:val="22"/>
          <w:szCs w:val="22"/>
        </w:rPr>
      </w:pPr>
      <w:r>
        <w:rPr>
          <w:sz w:val="22"/>
          <w:szCs w:val="22"/>
        </w:rPr>
        <w:t>VISTA la Legge regionale n. 39 del 29.11.2001 “Ordinamento del bilancio e della contabilità della Regione;</w:t>
      </w:r>
    </w:p>
    <w:p w:rsidR="00D4352A" w:rsidRDefault="00D4352A" w:rsidP="00D4352A">
      <w:pPr>
        <w:ind w:right="-143"/>
        <w:jc w:val="both"/>
        <w:rPr>
          <w:sz w:val="22"/>
          <w:szCs w:val="22"/>
        </w:rPr>
      </w:pPr>
    </w:p>
    <w:p w:rsidR="00D4352A" w:rsidRDefault="00D4352A" w:rsidP="00D4352A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VISTO il D.lgs. 18 aprile 2016, n. 50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; </w:t>
      </w:r>
    </w:p>
    <w:p w:rsidR="00D4352A" w:rsidRDefault="00D4352A" w:rsidP="00D4352A">
      <w:pPr>
        <w:ind w:right="-143"/>
        <w:jc w:val="both"/>
        <w:rPr>
          <w:sz w:val="22"/>
          <w:szCs w:val="22"/>
        </w:rPr>
      </w:pPr>
    </w:p>
    <w:p w:rsidR="00D4352A" w:rsidRDefault="00D4352A" w:rsidP="00D4352A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VISTO il D.L. n.76/2020;</w:t>
      </w:r>
    </w:p>
    <w:p w:rsidR="00D4352A" w:rsidRDefault="00D4352A" w:rsidP="00D4352A">
      <w:pPr>
        <w:ind w:right="-143"/>
        <w:jc w:val="both"/>
        <w:rPr>
          <w:sz w:val="22"/>
          <w:szCs w:val="22"/>
        </w:rPr>
      </w:pPr>
    </w:p>
    <w:p w:rsidR="00D4352A" w:rsidRDefault="00D4352A" w:rsidP="00D4352A">
      <w:pPr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VISTE la DGR n. 1823 del 6 dicembre 2019 e DGR n. 1004 del 21 luglio 2020;</w:t>
      </w:r>
    </w:p>
    <w:p w:rsidR="00D4352A" w:rsidRDefault="00D4352A" w:rsidP="00D4352A">
      <w:pPr>
        <w:spacing w:before="280"/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>VISTO il D.lgs. n. 118/2011 e successive variazioni;</w:t>
      </w:r>
    </w:p>
    <w:p w:rsidR="00D4352A" w:rsidRDefault="00D4352A" w:rsidP="00D4352A">
      <w:pPr>
        <w:spacing w:before="280"/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VISTA la </w:t>
      </w:r>
      <w:proofErr w:type="spellStart"/>
      <w:r>
        <w:rPr>
          <w:sz w:val="22"/>
          <w:szCs w:val="22"/>
        </w:rPr>
        <w:t>L.R.</w:t>
      </w:r>
      <w:proofErr w:type="spellEnd"/>
      <w:r>
        <w:rPr>
          <w:sz w:val="22"/>
          <w:szCs w:val="22"/>
        </w:rPr>
        <w:t xml:space="preserve"> n. 41/2020 “Bilancio di previsione 2021-2023” e successive variazioni;</w:t>
      </w:r>
    </w:p>
    <w:p w:rsidR="00D4352A" w:rsidRDefault="00D4352A" w:rsidP="00D4352A">
      <w:pPr>
        <w:spacing w:before="280"/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>VISTA la DGR n. 1839 del 29/12/2020 che approva il documento tecnico di accompagnamento del Bilancio di previsione 2021-2023 e successive variazioni;</w:t>
      </w:r>
    </w:p>
    <w:p w:rsidR="00D4352A" w:rsidRDefault="00D4352A" w:rsidP="00D4352A">
      <w:pPr>
        <w:pBdr>
          <w:top w:val="nil"/>
          <w:left w:val="nil"/>
          <w:bottom w:val="nil"/>
          <w:right w:val="nil"/>
          <w:between w:val="nil"/>
        </w:pBdr>
        <w:spacing w:before="280"/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>VISTO il Decreto n. 1 del 08/01/2021 del Segretario Generale della Programmazione di approvazione del Bilancio finanziario gestionale 2021–2023 e successive variazioni;</w:t>
      </w:r>
    </w:p>
    <w:p w:rsidR="00D4352A" w:rsidRDefault="00D4352A" w:rsidP="00D4352A">
      <w:pPr>
        <w:pBdr>
          <w:top w:val="nil"/>
          <w:left w:val="nil"/>
          <w:bottom w:val="nil"/>
          <w:right w:val="nil"/>
          <w:between w:val="nil"/>
        </w:pBdr>
        <w:spacing w:before="280"/>
        <w:ind w:hanging="2"/>
        <w:jc w:val="both"/>
        <w:rPr>
          <w:sz w:val="22"/>
          <w:szCs w:val="22"/>
        </w:rPr>
      </w:pPr>
      <w:bookmarkStart w:id="1" w:name="_heading=h.gjdgxs" w:colFirst="0" w:colLast="0"/>
      <w:bookmarkEnd w:id="1"/>
      <w:r>
        <w:rPr>
          <w:sz w:val="22"/>
          <w:szCs w:val="22"/>
        </w:rPr>
        <w:t>VISTA la DGR n. 30 del 19/01/2021 “Direttive per la gestione del Bilancio di Previsione 2021-2023”;</w:t>
      </w:r>
    </w:p>
    <w:p w:rsidR="00D4352A" w:rsidRDefault="00D4352A" w:rsidP="00D4352A">
      <w:pPr>
        <w:pBdr>
          <w:top w:val="nil"/>
          <w:left w:val="nil"/>
          <w:bottom w:val="nil"/>
          <w:right w:val="nil"/>
          <w:between w:val="nil"/>
        </w:pBdr>
        <w:spacing w:before="280"/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VISTA la </w:t>
      </w:r>
      <w:proofErr w:type="spellStart"/>
      <w:r>
        <w:rPr>
          <w:sz w:val="22"/>
          <w:szCs w:val="22"/>
        </w:rPr>
        <w:t>L.R.</w:t>
      </w:r>
      <w:proofErr w:type="spellEnd"/>
      <w:r>
        <w:rPr>
          <w:sz w:val="22"/>
          <w:szCs w:val="22"/>
        </w:rPr>
        <w:t xml:space="preserve">  31 dicembre 2012, n.54 come modificata dalla Legge regionale 17 maggio 2016, n.14;</w:t>
      </w:r>
    </w:p>
    <w:p w:rsidR="00D4352A" w:rsidRDefault="00D4352A" w:rsidP="00D4352A">
      <w:pPr>
        <w:pBdr>
          <w:top w:val="nil"/>
          <w:left w:val="nil"/>
          <w:bottom w:val="nil"/>
          <w:right w:val="nil"/>
          <w:between w:val="nil"/>
        </w:pBdr>
        <w:spacing w:before="280"/>
        <w:ind w:hanging="2"/>
        <w:jc w:val="both"/>
        <w:rPr>
          <w:sz w:val="22"/>
          <w:szCs w:val="22"/>
        </w:rPr>
      </w:pPr>
      <w:bookmarkStart w:id="2" w:name="_heading=h.3g4guqvf2691" w:colFirst="0" w:colLast="0"/>
      <w:bookmarkEnd w:id="2"/>
      <w:r>
        <w:rPr>
          <w:sz w:val="22"/>
          <w:szCs w:val="22"/>
        </w:rPr>
        <w:t>PRESO ATTO che non esistono Convenzioni attive CONSIP relative alla fornitura dei beni in questione, né della centrale regionale acquisti per la Regione del Veneto (CRAV);</w:t>
      </w:r>
    </w:p>
    <w:p w:rsidR="00D4352A" w:rsidRDefault="00D4352A" w:rsidP="00D4352A">
      <w:pPr>
        <w:pBdr>
          <w:top w:val="nil"/>
          <w:left w:val="nil"/>
          <w:bottom w:val="nil"/>
          <w:right w:val="nil"/>
          <w:between w:val="nil"/>
        </w:pBdr>
        <w:spacing w:before="280"/>
        <w:ind w:hanging="2"/>
        <w:jc w:val="both"/>
        <w:rPr>
          <w:sz w:val="22"/>
          <w:szCs w:val="22"/>
        </w:rPr>
      </w:pPr>
      <w:bookmarkStart w:id="3" w:name="_heading=h.h0odr4wvtpp9" w:colFirst="0" w:colLast="0"/>
      <w:bookmarkEnd w:id="3"/>
      <w:r>
        <w:rPr>
          <w:sz w:val="22"/>
          <w:szCs w:val="22"/>
        </w:rPr>
        <w:lastRenderedPageBreak/>
        <w:t>VISTA la documentazione agli atti della Direzione Beni, Attività culturali e Sport;</w:t>
      </w:r>
    </w:p>
    <w:p w:rsidR="007C2EA5" w:rsidRDefault="007C2EA5" w:rsidP="00D4352A">
      <w:pPr>
        <w:pBdr>
          <w:top w:val="nil"/>
          <w:left w:val="nil"/>
          <w:bottom w:val="nil"/>
          <w:right w:val="nil"/>
          <w:between w:val="nil"/>
        </w:pBdr>
        <w:spacing w:before="280"/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>CONDIVISE le motivazioni esposte in premessa;</w:t>
      </w:r>
    </w:p>
    <w:p w:rsidR="007C2EA5" w:rsidRPr="004C08F5" w:rsidRDefault="007C2EA5" w:rsidP="00D4352A">
      <w:pPr>
        <w:pBdr>
          <w:top w:val="nil"/>
          <w:left w:val="nil"/>
          <w:bottom w:val="nil"/>
          <w:right w:val="nil"/>
          <w:between w:val="nil"/>
        </w:pBdr>
        <w:spacing w:before="280"/>
        <w:ind w:hanging="2"/>
        <w:jc w:val="both"/>
        <w:rPr>
          <w:sz w:val="22"/>
          <w:szCs w:val="22"/>
        </w:rPr>
      </w:pPr>
      <w:r w:rsidRPr="004C08F5">
        <w:rPr>
          <w:sz w:val="22"/>
          <w:szCs w:val="22"/>
        </w:rPr>
        <w:t>PRESO ATTO che non esistono Convenzioni attive CONSIP relative alla fornitura dei beni in questione, né della centrale regionale acquisti per la Regione del Veneto (CRAV);</w:t>
      </w:r>
    </w:p>
    <w:p w:rsidR="007C2EA5" w:rsidRPr="00D4352A" w:rsidRDefault="007C2EA5" w:rsidP="00D4352A">
      <w:pPr>
        <w:pBdr>
          <w:top w:val="nil"/>
          <w:left w:val="nil"/>
          <w:bottom w:val="nil"/>
          <w:right w:val="nil"/>
          <w:between w:val="nil"/>
        </w:pBdr>
        <w:spacing w:before="280"/>
        <w:ind w:hanging="2"/>
        <w:jc w:val="center"/>
        <w:rPr>
          <w:sz w:val="22"/>
          <w:szCs w:val="22"/>
        </w:rPr>
      </w:pPr>
      <w:r w:rsidRPr="00D4352A">
        <w:rPr>
          <w:sz w:val="22"/>
          <w:szCs w:val="22"/>
        </w:rPr>
        <w:t>DECRETA</w:t>
      </w:r>
    </w:p>
    <w:p w:rsidR="00D4352A" w:rsidRPr="00D4352A" w:rsidRDefault="00D4352A" w:rsidP="00D4352A">
      <w:pPr>
        <w:pBdr>
          <w:top w:val="nil"/>
          <w:left w:val="nil"/>
          <w:bottom w:val="nil"/>
          <w:right w:val="nil"/>
          <w:between w:val="nil"/>
        </w:pBdr>
        <w:spacing w:before="280"/>
        <w:ind w:hanging="2"/>
        <w:jc w:val="center"/>
        <w:rPr>
          <w:sz w:val="22"/>
          <w:szCs w:val="22"/>
        </w:rPr>
      </w:pPr>
    </w:p>
    <w:p w:rsidR="007C2EA5" w:rsidRPr="00D4352A" w:rsidRDefault="007C2EA5" w:rsidP="00D4352A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sz w:val="22"/>
          <w:szCs w:val="22"/>
        </w:rPr>
      </w:pPr>
      <w:r w:rsidRPr="00D4352A">
        <w:rPr>
          <w:sz w:val="22"/>
          <w:szCs w:val="22"/>
        </w:rPr>
        <w:t>di dare atto che le premesse fanno parte integrante e sostanziale del presente provvedimento;</w:t>
      </w:r>
    </w:p>
    <w:p w:rsidR="007C2EA5" w:rsidRPr="00D4352A" w:rsidRDefault="007C2EA5" w:rsidP="00D4352A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sz w:val="22"/>
          <w:szCs w:val="22"/>
        </w:rPr>
      </w:pPr>
      <w:r w:rsidRPr="00D4352A">
        <w:rPr>
          <w:sz w:val="22"/>
          <w:szCs w:val="22"/>
        </w:rPr>
        <w:t xml:space="preserve">di aggiudicare definitivamente alla Società Il Sole 24 Ore S.p.A. la fornitura di un abbonamento annuale per la consultazione della piattaforma documentale on </w:t>
      </w:r>
      <w:proofErr w:type="spellStart"/>
      <w:r w:rsidRPr="00D4352A">
        <w:rPr>
          <w:sz w:val="22"/>
          <w:szCs w:val="22"/>
        </w:rPr>
        <w:t>line</w:t>
      </w:r>
      <w:proofErr w:type="spellEnd"/>
      <w:r w:rsidRPr="00D4352A">
        <w:rPr>
          <w:sz w:val="22"/>
          <w:szCs w:val="22"/>
        </w:rPr>
        <w:t xml:space="preserve"> e cartacea di cui all’offerta n.</w:t>
      </w:r>
      <w:r w:rsidR="00D4352A">
        <w:rPr>
          <w:sz w:val="22"/>
          <w:szCs w:val="22"/>
        </w:rPr>
        <w:t xml:space="preserve"> </w:t>
      </w:r>
      <w:r w:rsidR="00AF719E">
        <w:rPr>
          <w:sz w:val="22"/>
          <w:szCs w:val="22"/>
        </w:rPr>
        <w:t>1127974 del 28 settembre 2021</w:t>
      </w:r>
      <w:r w:rsidR="00032408" w:rsidRPr="00D4352A">
        <w:rPr>
          <w:sz w:val="22"/>
          <w:szCs w:val="22"/>
        </w:rPr>
        <w:t xml:space="preserve"> </w:t>
      </w:r>
      <w:r w:rsidRPr="00D4352A">
        <w:rPr>
          <w:sz w:val="22"/>
          <w:szCs w:val="22"/>
        </w:rPr>
        <w:t>in trattativa diretta n</w:t>
      </w:r>
      <w:r w:rsidR="00AF719E">
        <w:rPr>
          <w:sz w:val="22"/>
          <w:szCs w:val="22"/>
        </w:rPr>
        <w:t>. 1841353</w:t>
      </w:r>
      <w:r w:rsidR="00032408" w:rsidRPr="00D4352A">
        <w:rPr>
          <w:sz w:val="22"/>
          <w:szCs w:val="22"/>
        </w:rPr>
        <w:t xml:space="preserve"> </w:t>
      </w:r>
      <w:r w:rsidRPr="00D4352A">
        <w:rPr>
          <w:sz w:val="22"/>
          <w:szCs w:val="22"/>
        </w:rPr>
        <w:t xml:space="preserve"> MEPA - CIG. n. </w:t>
      </w:r>
      <w:r w:rsidR="00D4352A">
        <w:rPr>
          <w:sz w:val="22"/>
          <w:szCs w:val="22"/>
        </w:rPr>
        <w:t>8864584621</w:t>
      </w:r>
      <w:r w:rsidRPr="00D4352A">
        <w:rPr>
          <w:sz w:val="22"/>
          <w:szCs w:val="22"/>
        </w:rPr>
        <w:t xml:space="preserve"> come in premessa indicato;</w:t>
      </w:r>
    </w:p>
    <w:p w:rsidR="00032408" w:rsidRPr="00EB0697" w:rsidRDefault="007C2EA5" w:rsidP="00EB0697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D4352A">
        <w:rPr>
          <w:sz w:val="22"/>
          <w:szCs w:val="22"/>
        </w:rPr>
        <w:t xml:space="preserve">di </w:t>
      </w:r>
      <w:r w:rsidR="00EB0697">
        <w:rPr>
          <w:sz w:val="22"/>
          <w:szCs w:val="22"/>
        </w:rPr>
        <w:t xml:space="preserve">impegnare la spesa secondo le specifiche e le esigibilità  contenute </w:t>
      </w:r>
      <w:r w:rsidR="00EB0697" w:rsidRPr="00EB0697">
        <w:rPr>
          <w:sz w:val="22"/>
          <w:szCs w:val="22"/>
        </w:rPr>
        <w:t>nell’</w:t>
      </w:r>
      <w:r w:rsidR="00EB0697" w:rsidRPr="00EB0697">
        <w:rPr>
          <w:b/>
          <w:sz w:val="22"/>
          <w:szCs w:val="22"/>
        </w:rPr>
        <w:t>Allegato A contabile</w:t>
      </w:r>
      <w:r w:rsidR="00EB0697">
        <w:rPr>
          <w:b/>
          <w:sz w:val="22"/>
          <w:szCs w:val="22"/>
        </w:rPr>
        <w:t xml:space="preserve"> </w:t>
      </w:r>
      <w:r w:rsidR="00EB0697" w:rsidRPr="00EB0697">
        <w:rPr>
          <w:sz w:val="22"/>
          <w:szCs w:val="22"/>
        </w:rPr>
        <w:t xml:space="preserve">del presente atto, </w:t>
      </w:r>
      <w:r w:rsidR="00EB0697">
        <w:rPr>
          <w:sz w:val="22"/>
          <w:szCs w:val="22"/>
        </w:rPr>
        <w:t>del quale costituisce parte integrante e sostanziale per le motivazioni di cui alla premessa;</w:t>
      </w:r>
    </w:p>
    <w:p w:rsidR="007C2EA5" w:rsidRPr="00A41964" w:rsidRDefault="007C2EA5" w:rsidP="00D4352A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liquidare </w:t>
      </w:r>
      <w:r w:rsidRPr="00A41964">
        <w:rPr>
          <w:sz w:val="22"/>
          <w:szCs w:val="22"/>
        </w:rPr>
        <w:t xml:space="preserve">a favore della Società </w:t>
      </w:r>
      <w:r>
        <w:rPr>
          <w:sz w:val="22"/>
          <w:szCs w:val="22"/>
        </w:rPr>
        <w:t>Il Sole 24 Ore S.p.A</w:t>
      </w:r>
      <w:r w:rsidRPr="00A41964">
        <w:rPr>
          <w:sz w:val="22"/>
          <w:szCs w:val="22"/>
        </w:rPr>
        <w:t xml:space="preserve">., con sede legale in </w:t>
      </w:r>
      <w:r>
        <w:rPr>
          <w:sz w:val="22"/>
          <w:szCs w:val="22"/>
        </w:rPr>
        <w:t>Milano -</w:t>
      </w:r>
      <w:r w:rsidRPr="00A41964">
        <w:rPr>
          <w:sz w:val="22"/>
          <w:szCs w:val="22"/>
        </w:rPr>
        <w:t xml:space="preserve"> Codice Fiscale </w:t>
      </w:r>
      <w:r>
        <w:rPr>
          <w:sz w:val="22"/>
          <w:szCs w:val="22"/>
        </w:rPr>
        <w:t xml:space="preserve">e </w:t>
      </w:r>
      <w:r>
        <w:rPr>
          <w:sz w:val="22"/>
          <w:szCs w:val="22"/>
        </w:rPr>
        <w:br/>
      </w:r>
      <w:r w:rsidRPr="00A41964">
        <w:rPr>
          <w:sz w:val="22"/>
          <w:szCs w:val="22"/>
        </w:rPr>
        <w:t xml:space="preserve">P. I.V.A. </w:t>
      </w:r>
      <w:r>
        <w:rPr>
          <w:sz w:val="22"/>
          <w:szCs w:val="22"/>
        </w:rPr>
        <w:t>00777910159, entro il corrente esercizio,</w:t>
      </w:r>
      <w:r w:rsidRPr="00A41964">
        <w:rPr>
          <w:sz w:val="22"/>
          <w:szCs w:val="22"/>
        </w:rPr>
        <w:t xml:space="preserve"> l’importo complessivo di </w:t>
      </w:r>
      <w:r w:rsidRPr="00B15CB1">
        <w:rPr>
          <w:sz w:val="22"/>
          <w:szCs w:val="22"/>
        </w:rPr>
        <w:t>Euro 4</w:t>
      </w:r>
      <w:r w:rsidR="00D4352A">
        <w:rPr>
          <w:sz w:val="22"/>
          <w:szCs w:val="22"/>
        </w:rPr>
        <w:t>5.658,80</w:t>
      </w:r>
      <w:r w:rsidRPr="00B15CB1">
        <w:rPr>
          <w:sz w:val="22"/>
          <w:szCs w:val="22"/>
        </w:rPr>
        <w:t>, IVA inclusa</w:t>
      </w:r>
      <w:r>
        <w:rPr>
          <w:sz w:val="22"/>
          <w:szCs w:val="22"/>
        </w:rPr>
        <w:t>, su presentazione di regolare fattura con pagamento a 30 gg. dalla data di ricevimento della stessa e sulla base dell’espletamento delle procedure amministrative e contabili proprie dell’Amministrazione regionale;</w:t>
      </w:r>
    </w:p>
    <w:p w:rsidR="007C2EA5" w:rsidRDefault="007C2EA5" w:rsidP="00D4352A">
      <w:pPr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firmare digitalmente il documento di stipula della trattativa </w:t>
      </w:r>
      <w:r w:rsidRPr="005D2E8A">
        <w:rPr>
          <w:sz w:val="22"/>
          <w:szCs w:val="22"/>
        </w:rPr>
        <w:t>diretta n.</w:t>
      </w:r>
      <w:r w:rsidR="00D4352A">
        <w:rPr>
          <w:sz w:val="22"/>
          <w:szCs w:val="22"/>
        </w:rPr>
        <w:t xml:space="preserve"> </w:t>
      </w:r>
      <w:r w:rsidR="00AF719E">
        <w:rPr>
          <w:sz w:val="22"/>
          <w:szCs w:val="22"/>
        </w:rPr>
        <w:t>1841353</w:t>
      </w:r>
      <w:r>
        <w:rPr>
          <w:sz w:val="22"/>
          <w:szCs w:val="22"/>
        </w:rPr>
        <w:t>, generato automaticamente dal sistema MEPA e contenente tutti i dati essenziali del contratto;</w:t>
      </w:r>
    </w:p>
    <w:p w:rsidR="007C2EA5" w:rsidRDefault="007C2EA5" w:rsidP="00D4352A">
      <w:pPr>
        <w:numPr>
          <w:ilvl w:val="0"/>
          <w:numId w:val="13"/>
        </w:numPr>
        <w:spacing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di dare atto che il debito relativo alla fornitura in oggetto è di natura commerciale;</w:t>
      </w:r>
    </w:p>
    <w:p w:rsidR="007C2EA5" w:rsidRPr="005D2E8A" w:rsidRDefault="007C2EA5" w:rsidP="00D4352A">
      <w:pPr>
        <w:numPr>
          <w:ilvl w:val="0"/>
          <w:numId w:val="13"/>
        </w:numPr>
        <w:spacing w:after="120"/>
        <w:rPr>
          <w:sz w:val="22"/>
          <w:szCs w:val="22"/>
        </w:rPr>
      </w:pPr>
      <w:r w:rsidRPr="005D2E8A">
        <w:rPr>
          <w:sz w:val="22"/>
          <w:szCs w:val="22"/>
        </w:rPr>
        <w:t xml:space="preserve">di dare atto che l’obbligazione di cui al presente atto è </w:t>
      </w:r>
      <w:r>
        <w:rPr>
          <w:sz w:val="22"/>
          <w:szCs w:val="22"/>
        </w:rPr>
        <w:t>esigibile entro l’esercizio 202</w:t>
      </w:r>
      <w:r w:rsidR="00D4352A">
        <w:rPr>
          <w:sz w:val="22"/>
          <w:szCs w:val="22"/>
        </w:rPr>
        <w:t>1</w:t>
      </w:r>
      <w:r w:rsidRPr="005D2E8A">
        <w:rPr>
          <w:sz w:val="22"/>
          <w:szCs w:val="22"/>
        </w:rPr>
        <w:t>;</w:t>
      </w:r>
    </w:p>
    <w:p w:rsidR="007C2EA5" w:rsidRDefault="007C2EA5" w:rsidP="00D4352A">
      <w:pPr>
        <w:numPr>
          <w:ilvl w:val="0"/>
          <w:numId w:val="13"/>
        </w:numPr>
        <w:spacing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di dare atto che l’</w:t>
      </w:r>
      <w:r w:rsidRPr="00762E7D">
        <w:rPr>
          <w:sz w:val="22"/>
          <w:szCs w:val="22"/>
        </w:rPr>
        <w:t>obbligazion</w:t>
      </w:r>
      <w:r>
        <w:rPr>
          <w:sz w:val="22"/>
          <w:szCs w:val="22"/>
        </w:rPr>
        <w:t>e</w:t>
      </w:r>
      <w:r w:rsidRPr="00762E7D">
        <w:rPr>
          <w:sz w:val="22"/>
          <w:szCs w:val="22"/>
        </w:rPr>
        <w:t xml:space="preserve"> di cui si dispone l’impegno con il presente provvedimento risulta</w:t>
      </w:r>
      <w:r>
        <w:rPr>
          <w:sz w:val="22"/>
          <w:szCs w:val="22"/>
        </w:rPr>
        <w:t xml:space="preserve"> perfezionata;</w:t>
      </w:r>
    </w:p>
    <w:p w:rsidR="007C2EA5" w:rsidRDefault="007C2EA5" w:rsidP="00D4352A">
      <w:pPr>
        <w:numPr>
          <w:ilvl w:val="0"/>
          <w:numId w:val="13"/>
        </w:numPr>
        <w:spacing w:after="120"/>
        <w:jc w:val="both"/>
        <w:outlineLvl w:val="0"/>
        <w:rPr>
          <w:sz w:val="22"/>
          <w:szCs w:val="22"/>
        </w:rPr>
      </w:pPr>
      <w:r w:rsidRPr="009F5D6B">
        <w:rPr>
          <w:sz w:val="22"/>
          <w:szCs w:val="22"/>
        </w:rPr>
        <w:t>di dare atto che il programma di pagamento risulta compatibile con gli stanziamenti di bilancio e con le regole di finanza pubblica</w:t>
      </w:r>
      <w:r>
        <w:rPr>
          <w:sz w:val="22"/>
          <w:szCs w:val="22"/>
        </w:rPr>
        <w:t>;</w:t>
      </w:r>
    </w:p>
    <w:p w:rsidR="007C2EA5" w:rsidRDefault="007C2EA5" w:rsidP="00D4352A">
      <w:pPr>
        <w:numPr>
          <w:ilvl w:val="0"/>
          <w:numId w:val="13"/>
        </w:numPr>
        <w:spacing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di dare atto che la spesa con cui si dispone l’impegno con il presente atto non rientra nelle tipologie soggette alle limitazioni di cui alla </w:t>
      </w:r>
      <w:proofErr w:type="spellStart"/>
      <w:r>
        <w:rPr>
          <w:sz w:val="22"/>
          <w:szCs w:val="22"/>
        </w:rPr>
        <w:t>L.R.</w:t>
      </w:r>
      <w:proofErr w:type="spellEnd"/>
      <w:r>
        <w:rPr>
          <w:sz w:val="22"/>
          <w:szCs w:val="22"/>
        </w:rPr>
        <w:t xml:space="preserve"> n. 1/2011;</w:t>
      </w:r>
    </w:p>
    <w:p w:rsidR="007C2EA5" w:rsidRPr="005D2E8A" w:rsidRDefault="007C2EA5" w:rsidP="00D4352A">
      <w:pPr>
        <w:numPr>
          <w:ilvl w:val="0"/>
          <w:numId w:val="13"/>
        </w:numPr>
        <w:spacing w:after="120"/>
        <w:rPr>
          <w:sz w:val="22"/>
          <w:szCs w:val="22"/>
        </w:rPr>
      </w:pPr>
      <w:r w:rsidRPr="005D2E8A">
        <w:rPr>
          <w:sz w:val="22"/>
          <w:szCs w:val="22"/>
        </w:rPr>
        <w:t>di dare atto che l’impegno disposto con il presente atto non è correlato agli obiettivi DEFR</w:t>
      </w:r>
      <w:r>
        <w:rPr>
          <w:sz w:val="22"/>
          <w:szCs w:val="22"/>
        </w:rPr>
        <w:t xml:space="preserve"> 20</w:t>
      </w:r>
      <w:r w:rsidR="00222FC1">
        <w:rPr>
          <w:sz w:val="22"/>
          <w:szCs w:val="22"/>
        </w:rPr>
        <w:t>2</w:t>
      </w:r>
      <w:r w:rsidR="00D4352A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222FC1">
        <w:rPr>
          <w:sz w:val="22"/>
          <w:szCs w:val="22"/>
        </w:rPr>
        <w:t>202</w:t>
      </w:r>
      <w:r w:rsidR="00D4352A">
        <w:rPr>
          <w:sz w:val="22"/>
          <w:szCs w:val="22"/>
        </w:rPr>
        <w:t>3</w:t>
      </w:r>
      <w:r>
        <w:rPr>
          <w:sz w:val="22"/>
          <w:szCs w:val="22"/>
        </w:rPr>
        <w:t>;</w:t>
      </w:r>
    </w:p>
    <w:p w:rsidR="007C2EA5" w:rsidRDefault="007C2EA5" w:rsidP="00D4352A">
      <w:pPr>
        <w:numPr>
          <w:ilvl w:val="0"/>
          <w:numId w:val="13"/>
        </w:numPr>
        <w:spacing w:after="120"/>
        <w:jc w:val="both"/>
        <w:outlineLvl w:val="0"/>
        <w:rPr>
          <w:sz w:val="22"/>
          <w:szCs w:val="22"/>
        </w:rPr>
      </w:pPr>
      <w:r w:rsidRPr="008847DB">
        <w:rPr>
          <w:sz w:val="22"/>
          <w:szCs w:val="22"/>
        </w:rPr>
        <w:t xml:space="preserve">di </w:t>
      </w:r>
      <w:r>
        <w:rPr>
          <w:sz w:val="22"/>
          <w:szCs w:val="22"/>
        </w:rPr>
        <w:t xml:space="preserve">provvedere a comunicare al beneficiario le informazioni relative all’impegno ai sensi dell’art. 56, comma 7, del D.lgs. n.118/2011 notificando il presente provvedimento </w:t>
      </w:r>
      <w:r w:rsidRPr="008847DB">
        <w:rPr>
          <w:sz w:val="22"/>
          <w:szCs w:val="22"/>
        </w:rPr>
        <w:t>a seguito di avvenuta registrazione contabile dello stesso</w:t>
      </w:r>
      <w:r>
        <w:rPr>
          <w:sz w:val="22"/>
          <w:szCs w:val="22"/>
        </w:rPr>
        <w:t>;</w:t>
      </w:r>
    </w:p>
    <w:p w:rsidR="007C2EA5" w:rsidRDefault="007C2EA5" w:rsidP="00D4352A">
      <w:pPr>
        <w:numPr>
          <w:ilvl w:val="0"/>
          <w:numId w:val="13"/>
        </w:numPr>
        <w:spacing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di dare atto che il presente decreto è soggetto a pubblicazione ai sensi dell’art.23 del </w:t>
      </w:r>
      <w:r w:rsidRPr="0037013C">
        <w:rPr>
          <w:sz w:val="22"/>
          <w:szCs w:val="22"/>
        </w:rPr>
        <w:t xml:space="preserve">D. </w:t>
      </w:r>
      <w:proofErr w:type="spellStart"/>
      <w:r w:rsidRPr="0037013C"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>. 14 marzo 2013, n.33;</w:t>
      </w:r>
    </w:p>
    <w:p w:rsidR="007C2EA5" w:rsidRPr="005D76CA" w:rsidRDefault="007C2EA5" w:rsidP="00D4352A">
      <w:pPr>
        <w:numPr>
          <w:ilvl w:val="0"/>
          <w:numId w:val="13"/>
        </w:numPr>
        <w:spacing w:after="120"/>
        <w:jc w:val="both"/>
        <w:outlineLvl w:val="0"/>
        <w:rPr>
          <w:sz w:val="22"/>
          <w:szCs w:val="22"/>
        </w:rPr>
      </w:pPr>
      <w:r w:rsidRPr="005D76CA">
        <w:rPr>
          <w:sz w:val="22"/>
          <w:szCs w:val="22"/>
        </w:rPr>
        <w:t>di pubblicare il presente provvedimento nella sezione "Amministrazione trasparente" del sito Internet regionale e nel sito del Ministero delle infrastrutture e dei trasporti, ai sensi dell’articolo 29 del Decreto Legislativo n. 50 del 19 aprile 2016; di dare atto che avverso il presente decreto è ammesso ricorso avanti il Tribunale Amministrativo Regionale entro 30 giorni dell’avvenuta conoscenza, salva rimanendo la competenza del Giudice Ordinario, entro i limiti prescrizionali, per l’impugnazione del provvedimento.</w:t>
      </w:r>
    </w:p>
    <w:p w:rsidR="005875C1" w:rsidRPr="005875C1" w:rsidRDefault="0050146C" w:rsidP="00261AEE">
      <w:pPr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 w:rsidR="007C2EA5" w:rsidRPr="0050146C">
        <w:rPr>
          <w:sz w:val="22"/>
          <w:szCs w:val="22"/>
        </w:rPr>
        <w:t>di pubblicare</w:t>
      </w:r>
      <w:r w:rsidR="007F3CB6" w:rsidRPr="0050146C">
        <w:rPr>
          <w:sz w:val="22"/>
          <w:szCs w:val="22"/>
        </w:rPr>
        <w:t xml:space="preserve"> integralmente</w:t>
      </w:r>
      <w:r w:rsidR="007C2EA5" w:rsidRPr="0050146C">
        <w:rPr>
          <w:sz w:val="22"/>
          <w:szCs w:val="22"/>
        </w:rPr>
        <w:t xml:space="preserve"> il presente decreto nel Bollettino Ufficiale della Regione.</w:t>
      </w:r>
    </w:p>
    <w:p w:rsidR="005875C1" w:rsidRDefault="005875C1" w:rsidP="005875C1">
      <w:pPr>
        <w:jc w:val="both"/>
        <w:rPr>
          <w:sz w:val="22"/>
          <w:szCs w:val="22"/>
        </w:rPr>
      </w:pPr>
    </w:p>
    <w:p w:rsidR="005875C1" w:rsidRDefault="005875C1" w:rsidP="005875C1">
      <w:pPr>
        <w:jc w:val="both"/>
        <w:rPr>
          <w:sz w:val="22"/>
          <w:szCs w:val="22"/>
        </w:rPr>
      </w:pPr>
    </w:p>
    <w:p w:rsidR="00894000" w:rsidRDefault="00816319" w:rsidP="005875C1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F.to Dott.ssa Fausta Bressani</w:t>
      </w:r>
    </w:p>
    <w:p w:rsidR="005875C1" w:rsidRDefault="005875C1" w:rsidP="005875C1">
      <w:pPr>
        <w:jc w:val="both"/>
        <w:rPr>
          <w:sz w:val="22"/>
          <w:szCs w:val="22"/>
        </w:rPr>
      </w:pPr>
    </w:p>
    <w:sectPr w:rsidR="005875C1" w:rsidSect="00423DE1">
      <w:footerReference w:type="default" r:id="rId8"/>
      <w:headerReference w:type="first" r:id="rId9"/>
      <w:footerReference w:type="first" r:id="rId10"/>
      <w:pgSz w:w="11906" w:h="16838" w:code="9"/>
      <w:pgMar w:top="1134" w:right="1416" w:bottom="1701" w:left="85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326" w:rsidRDefault="00ED5326">
      <w:r>
        <w:separator/>
      </w:r>
    </w:p>
  </w:endnote>
  <w:endnote w:type="continuationSeparator" w:id="0">
    <w:p w:rsidR="00ED5326" w:rsidRDefault="00ED5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33" w:rsidRDefault="005F5733">
    <w:pPr>
      <w:pStyle w:val="Pidipagina"/>
    </w:pPr>
    <w:r>
      <w:rPr>
        <w:i/>
        <w:iCs/>
      </w:rPr>
      <w:t xml:space="preserve">Mod. B - copia       </w:t>
    </w:r>
    <w:proofErr w:type="spellStart"/>
    <w:r>
      <w:rPr>
        <w:i/>
        <w:iCs/>
      </w:rPr>
      <w:t>Ddr</w:t>
    </w:r>
    <w:proofErr w:type="spellEnd"/>
    <w:r>
      <w:rPr>
        <w:i/>
        <w:iCs/>
      </w:rPr>
      <w:t xml:space="preserve"> n.                                  del                                                        pag. </w:t>
    </w:r>
    <w:r w:rsidR="00965587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965587">
      <w:rPr>
        <w:rStyle w:val="Numeropagina"/>
      </w:rPr>
      <w:fldChar w:fldCharType="separate"/>
    </w:r>
    <w:r w:rsidR="00F83326">
      <w:rPr>
        <w:rStyle w:val="Numeropagina"/>
        <w:noProof/>
      </w:rPr>
      <w:t>3</w:t>
    </w:r>
    <w:r w:rsidR="00965587">
      <w:rPr>
        <w:rStyle w:val="Numeropagina"/>
      </w:rPr>
      <w:fldChar w:fldCharType="end"/>
    </w:r>
    <w:r>
      <w:rPr>
        <w:rStyle w:val="Numeropagina"/>
      </w:rPr>
      <w:t xml:space="preserve"> </w:t>
    </w:r>
    <w:r w:rsidRPr="00251D5F">
      <w:rPr>
        <w:rStyle w:val="Numeropagina"/>
        <w:i/>
      </w:rPr>
      <w:t>di</w:t>
    </w:r>
    <w:r>
      <w:rPr>
        <w:rStyle w:val="Numeropagina"/>
      </w:rPr>
      <w:t xml:space="preserve"> </w:t>
    </w:r>
    <w:r w:rsidR="00965587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965587">
      <w:rPr>
        <w:rStyle w:val="Numeropagina"/>
      </w:rPr>
      <w:fldChar w:fldCharType="separate"/>
    </w:r>
    <w:r w:rsidR="00F83326">
      <w:rPr>
        <w:rStyle w:val="Numeropagina"/>
        <w:noProof/>
      </w:rPr>
      <w:t>3</w:t>
    </w:r>
    <w:r w:rsidR="00965587"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33" w:rsidRDefault="005F5733">
    <w:pPr>
      <w:pStyle w:val="Pidipagina"/>
      <w:rPr>
        <w:i/>
        <w:iCs/>
      </w:rPr>
    </w:pPr>
    <w:r>
      <w:rPr>
        <w:i/>
        <w:iCs/>
      </w:rPr>
      <w:t>Mod. B - copia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326" w:rsidRDefault="00ED5326">
      <w:r>
        <w:separator/>
      </w:r>
    </w:p>
  </w:footnote>
  <w:footnote w:type="continuationSeparator" w:id="0">
    <w:p w:rsidR="00ED5326" w:rsidRDefault="00ED5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33" w:rsidRDefault="005F5733">
    <w:pPr>
      <w:pStyle w:val="Intestazione"/>
      <w:jc w:val="center"/>
    </w:pPr>
    <w:r>
      <w:rPr>
        <w:noProof/>
      </w:rPr>
      <w:drawing>
        <wp:inline distT="0" distB="0" distL="0" distR="0">
          <wp:extent cx="3810000" cy="80772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102"/>
    <w:multiLevelType w:val="hybridMultilevel"/>
    <w:tmpl w:val="7F0C691C"/>
    <w:lvl w:ilvl="0" w:tplc="D0ACEE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1A3E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307B2AB1"/>
    <w:multiLevelType w:val="hybridMultilevel"/>
    <w:tmpl w:val="1D62A9E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A36AF0"/>
    <w:multiLevelType w:val="hybridMultilevel"/>
    <w:tmpl w:val="8CF06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F135B"/>
    <w:multiLevelType w:val="hybridMultilevel"/>
    <w:tmpl w:val="7A6C1536"/>
    <w:lvl w:ilvl="0" w:tplc="757C867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310BB"/>
    <w:multiLevelType w:val="hybridMultilevel"/>
    <w:tmpl w:val="1BAC1914"/>
    <w:lvl w:ilvl="0" w:tplc="6090EE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CF34C1"/>
    <w:multiLevelType w:val="hybridMultilevel"/>
    <w:tmpl w:val="1D5CB260"/>
    <w:lvl w:ilvl="0" w:tplc="757C867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>
    <w:nsid w:val="416176C4"/>
    <w:multiLevelType w:val="hybridMultilevel"/>
    <w:tmpl w:val="A5227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7443D"/>
    <w:multiLevelType w:val="hybridMultilevel"/>
    <w:tmpl w:val="19F8A970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541C0C14"/>
    <w:multiLevelType w:val="hybridMultilevel"/>
    <w:tmpl w:val="1952DA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2A612C"/>
    <w:multiLevelType w:val="hybridMultilevel"/>
    <w:tmpl w:val="660669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C5C71"/>
    <w:multiLevelType w:val="hybridMultilevel"/>
    <w:tmpl w:val="A6CECCD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2A44"/>
    <w:rsid w:val="00000562"/>
    <w:rsid w:val="00004C7E"/>
    <w:rsid w:val="00005681"/>
    <w:rsid w:val="00007592"/>
    <w:rsid w:val="00013354"/>
    <w:rsid w:val="000175E2"/>
    <w:rsid w:val="00020516"/>
    <w:rsid w:val="000222BD"/>
    <w:rsid w:val="0002375B"/>
    <w:rsid w:val="00032408"/>
    <w:rsid w:val="000363F1"/>
    <w:rsid w:val="00041344"/>
    <w:rsid w:val="00046334"/>
    <w:rsid w:val="0004795E"/>
    <w:rsid w:val="00050EA8"/>
    <w:rsid w:val="000658ED"/>
    <w:rsid w:val="0006652D"/>
    <w:rsid w:val="00070F85"/>
    <w:rsid w:val="00076626"/>
    <w:rsid w:val="00083AF4"/>
    <w:rsid w:val="00084E91"/>
    <w:rsid w:val="00086BB1"/>
    <w:rsid w:val="00090A96"/>
    <w:rsid w:val="00091079"/>
    <w:rsid w:val="000967BE"/>
    <w:rsid w:val="000A1A9C"/>
    <w:rsid w:val="000A33D6"/>
    <w:rsid w:val="000A3B8D"/>
    <w:rsid w:val="000A5A82"/>
    <w:rsid w:val="000B0F19"/>
    <w:rsid w:val="000C0119"/>
    <w:rsid w:val="000C31CC"/>
    <w:rsid w:val="000C488F"/>
    <w:rsid w:val="000C50DE"/>
    <w:rsid w:val="000C603E"/>
    <w:rsid w:val="000C6C7E"/>
    <w:rsid w:val="000D05FD"/>
    <w:rsid w:val="000D695C"/>
    <w:rsid w:val="000D7313"/>
    <w:rsid w:val="000F0A41"/>
    <w:rsid w:val="000F33B0"/>
    <w:rsid w:val="000F4729"/>
    <w:rsid w:val="000F48BD"/>
    <w:rsid w:val="000F7814"/>
    <w:rsid w:val="00110117"/>
    <w:rsid w:val="00112F39"/>
    <w:rsid w:val="00115AE4"/>
    <w:rsid w:val="00116DFA"/>
    <w:rsid w:val="00120286"/>
    <w:rsid w:val="00121CDF"/>
    <w:rsid w:val="00122958"/>
    <w:rsid w:val="001230F7"/>
    <w:rsid w:val="001254C4"/>
    <w:rsid w:val="00126AC3"/>
    <w:rsid w:val="001310A1"/>
    <w:rsid w:val="00131634"/>
    <w:rsid w:val="00134CE6"/>
    <w:rsid w:val="00155DF2"/>
    <w:rsid w:val="00156333"/>
    <w:rsid w:val="001612E3"/>
    <w:rsid w:val="0016314F"/>
    <w:rsid w:val="00166E8A"/>
    <w:rsid w:val="001710E3"/>
    <w:rsid w:val="00171C95"/>
    <w:rsid w:val="00175A5D"/>
    <w:rsid w:val="001802DE"/>
    <w:rsid w:val="00182E99"/>
    <w:rsid w:val="00194F79"/>
    <w:rsid w:val="001B6D9E"/>
    <w:rsid w:val="001C0AC1"/>
    <w:rsid w:val="001C49DC"/>
    <w:rsid w:val="001C6DFA"/>
    <w:rsid w:val="001D1A85"/>
    <w:rsid w:val="001E430D"/>
    <w:rsid w:val="001F16DD"/>
    <w:rsid w:val="001F6976"/>
    <w:rsid w:val="001F6FAA"/>
    <w:rsid w:val="00203074"/>
    <w:rsid w:val="00204A45"/>
    <w:rsid w:val="00212E14"/>
    <w:rsid w:val="0021437C"/>
    <w:rsid w:val="00217497"/>
    <w:rsid w:val="002201C4"/>
    <w:rsid w:val="00222FC1"/>
    <w:rsid w:val="00225574"/>
    <w:rsid w:val="002374AB"/>
    <w:rsid w:val="00237B0F"/>
    <w:rsid w:val="00245CDE"/>
    <w:rsid w:val="00251D5F"/>
    <w:rsid w:val="00254B98"/>
    <w:rsid w:val="00257109"/>
    <w:rsid w:val="00260164"/>
    <w:rsid w:val="00261AEE"/>
    <w:rsid w:val="00262068"/>
    <w:rsid w:val="00264781"/>
    <w:rsid w:val="00271367"/>
    <w:rsid w:val="00272F84"/>
    <w:rsid w:val="002741A2"/>
    <w:rsid w:val="00275CA0"/>
    <w:rsid w:val="00280F81"/>
    <w:rsid w:val="00283CFF"/>
    <w:rsid w:val="002915ED"/>
    <w:rsid w:val="0029414A"/>
    <w:rsid w:val="002959A3"/>
    <w:rsid w:val="002A32EB"/>
    <w:rsid w:val="002C2C2B"/>
    <w:rsid w:val="002C46FB"/>
    <w:rsid w:val="002C5B79"/>
    <w:rsid w:val="002D00E5"/>
    <w:rsid w:val="002D00F6"/>
    <w:rsid w:val="002D0514"/>
    <w:rsid w:val="002D49C1"/>
    <w:rsid w:val="002E05C4"/>
    <w:rsid w:val="002E3C3D"/>
    <w:rsid w:val="002F05EB"/>
    <w:rsid w:val="002F14B0"/>
    <w:rsid w:val="002F7951"/>
    <w:rsid w:val="002F7BD7"/>
    <w:rsid w:val="003018C4"/>
    <w:rsid w:val="00304E1B"/>
    <w:rsid w:val="00307BE8"/>
    <w:rsid w:val="00314545"/>
    <w:rsid w:val="00314E19"/>
    <w:rsid w:val="0031511F"/>
    <w:rsid w:val="00316571"/>
    <w:rsid w:val="0031722F"/>
    <w:rsid w:val="00327B43"/>
    <w:rsid w:val="00335ADF"/>
    <w:rsid w:val="00335C7B"/>
    <w:rsid w:val="003537E2"/>
    <w:rsid w:val="00366357"/>
    <w:rsid w:val="003677D8"/>
    <w:rsid w:val="003801CB"/>
    <w:rsid w:val="00391438"/>
    <w:rsid w:val="00392771"/>
    <w:rsid w:val="003A0AF0"/>
    <w:rsid w:val="003A2A17"/>
    <w:rsid w:val="003A785A"/>
    <w:rsid w:val="003B5890"/>
    <w:rsid w:val="003B67E3"/>
    <w:rsid w:val="003B78AE"/>
    <w:rsid w:val="003C4655"/>
    <w:rsid w:val="003D2DE6"/>
    <w:rsid w:val="003E398B"/>
    <w:rsid w:val="003E581B"/>
    <w:rsid w:val="003F79BE"/>
    <w:rsid w:val="00404BFD"/>
    <w:rsid w:val="00404CE4"/>
    <w:rsid w:val="004143A3"/>
    <w:rsid w:val="00415071"/>
    <w:rsid w:val="00417E82"/>
    <w:rsid w:val="00423DE1"/>
    <w:rsid w:val="0043597E"/>
    <w:rsid w:val="004361F8"/>
    <w:rsid w:val="004362E1"/>
    <w:rsid w:val="0043767E"/>
    <w:rsid w:val="00440279"/>
    <w:rsid w:val="0045433C"/>
    <w:rsid w:val="00455E98"/>
    <w:rsid w:val="00465E79"/>
    <w:rsid w:val="00467471"/>
    <w:rsid w:val="00476E32"/>
    <w:rsid w:val="00486415"/>
    <w:rsid w:val="00486EFD"/>
    <w:rsid w:val="00490B4D"/>
    <w:rsid w:val="0049610D"/>
    <w:rsid w:val="004976AC"/>
    <w:rsid w:val="004978B3"/>
    <w:rsid w:val="004A05BE"/>
    <w:rsid w:val="004A30A8"/>
    <w:rsid w:val="004A4958"/>
    <w:rsid w:val="004A7CF5"/>
    <w:rsid w:val="004C00E8"/>
    <w:rsid w:val="004C2153"/>
    <w:rsid w:val="004C2DF1"/>
    <w:rsid w:val="004C4351"/>
    <w:rsid w:val="004C4FD2"/>
    <w:rsid w:val="004D1C62"/>
    <w:rsid w:val="004D2EB3"/>
    <w:rsid w:val="004D3FB8"/>
    <w:rsid w:val="004E5EAD"/>
    <w:rsid w:val="004E74E9"/>
    <w:rsid w:val="004F0EFB"/>
    <w:rsid w:val="004F2C36"/>
    <w:rsid w:val="004F5906"/>
    <w:rsid w:val="0050146C"/>
    <w:rsid w:val="00511A64"/>
    <w:rsid w:val="00512196"/>
    <w:rsid w:val="00527C8C"/>
    <w:rsid w:val="00532DD4"/>
    <w:rsid w:val="00540073"/>
    <w:rsid w:val="00544122"/>
    <w:rsid w:val="005464B5"/>
    <w:rsid w:val="00546C25"/>
    <w:rsid w:val="005505EE"/>
    <w:rsid w:val="00572DEC"/>
    <w:rsid w:val="0057419C"/>
    <w:rsid w:val="005764C5"/>
    <w:rsid w:val="00582023"/>
    <w:rsid w:val="00582FB3"/>
    <w:rsid w:val="00584755"/>
    <w:rsid w:val="00584EC0"/>
    <w:rsid w:val="005875C1"/>
    <w:rsid w:val="0059138A"/>
    <w:rsid w:val="00591CAC"/>
    <w:rsid w:val="005A38A3"/>
    <w:rsid w:val="005A56CB"/>
    <w:rsid w:val="005A5957"/>
    <w:rsid w:val="005B1B3C"/>
    <w:rsid w:val="005B27DE"/>
    <w:rsid w:val="005B5E8F"/>
    <w:rsid w:val="005B7990"/>
    <w:rsid w:val="005C21A8"/>
    <w:rsid w:val="005C53C6"/>
    <w:rsid w:val="005C5BED"/>
    <w:rsid w:val="005C6CD9"/>
    <w:rsid w:val="005D056E"/>
    <w:rsid w:val="005D0AF0"/>
    <w:rsid w:val="005D2024"/>
    <w:rsid w:val="005D3CD9"/>
    <w:rsid w:val="005E2D9C"/>
    <w:rsid w:val="005E6717"/>
    <w:rsid w:val="005F5733"/>
    <w:rsid w:val="0060205C"/>
    <w:rsid w:val="006061C3"/>
    <w:rsid w:val="00610CE8"/>
    <w:rsid w:val="006149E6"/>
    <w:rsid w:val="00620AD9"/>
    <w:rsid w:val="006363BF"/>
    <w:rsid w:val="006371A2"/>
    <w:rsid w:val="00640D04"/>
    <w:rsid w:val="00643085"/>
    <w:rsid w:val="00645E7B"/>
    <w:rsid w:val="0064663B"/>
    <w:rsid w:val="00651D44"/>
    <w:rsid w:val="00652487"/>
    <w:rsid w:val="00653027"/>
    <w:rsid w:val="00654C4C"/>
    <w:rsid w:val="0065597D"/>
    <w:rsid w:val="006736C5"/>
    <w:rsid w:val="00673E91"/>
    <w:rsid w:val="00681B83"/>
    <w:rsid w:val="00682254"/>
    <w:rsid w:val="0068510D"/>
    <w:rsid w:val="0069490A"/>
    <w:rsid w:val="00694C9F"/>
    <w:rsid w:val="006A20A2"/>
    <w:rsid w:val="006A66C2"/>
    <w:rsid w:val="006B1A1C"/>
    <w:rsid w:val="006B372D"/>
    <w:rsid w:val="006B4F38"/>
    <w:rsid w:val="006D1CDB"/>
    <w:rsid w:val="006D29A2"/>
    <w:rsid w:val="006E2F54"/>
    <w:rsid w:val="006E4618"/>
    <w:rsid w:val="006E495A"/>
    <w:rsid w:val="006E5797"/>
    <w:rsid w:val="006F070B"/>
    <w:rsid w:val="006F5D3A"/>
    <w:rsid w:val="007067DD"/>
    <w:rsid w:val="007266B5"/>
    <w:rsid w:val="007347F1"/>
    <w:rsid w:val="00735ED1"/>
    <w:rsid w:val="00736841"/>
    <w:rsid w:val="007567C9"/>
    <w:rsid w:val="007734BE"/>
    <w:rsid w:val="00775427"/>
    <w:rsid w:val="00780D05"/>
    <w:rsid w:val="00783D96"/>
    <w:rsid w:val="00784EC1"/>
    <w:rsid w:val="00785894"/>
    <w:rsid w:val="00787F1E"/>
    <w:rsid w:val="00794DD4"/>
    <w:rsid w:val="007A0143"/>
    <w:rsid w:val="007A0EAC"/>
    <w:rsid w:val="007A2A7A"/>
    <w:rsid w:val="007A74D4"/>
    <w:rsid w:val="007B16D4"/>
    <w:rsid w:val="007B62AE"/>
    <w:rsid w:val="007C0CC3"/>
    <w:rsid w:val="007C2EA5"/>
    <w:rsid w:val="007D1E96"/>
    <w:rsid w:val="007E429C"/>
    <w:rsid w:val="007F0F83"/>
    <w:rsid w:val="007F1DE0"/>
    <w:rsid w:val="007F35F7"/>
    <w:rsid w:val="007F3CB6"/>
    <w:rsid w:val="007F5E44"/>
    <w:rsid w:val="007F7961"/>
    <w:rsid w:val="007F7F3E"/>
    <w:rsid w:val="00806500"/>
    <w:rsid w:val="00807355"/>
    <w:rsid w:val="00811FE6"/>
    <w:rsid w:val="008141D3"/>
    <w:rsid w:val="00816319"/>
    <w:rsid w:val="00820FC7"/>
    <w:rsid w:val="00822BE4"/>
    <w:rsid w:val="00834CAE"/>
    <w:rsid w:val="00835A30"/>
    <w:rsid w:val="00836914"/>
    <w:rsid w:val="00845DE9"/>
    <w:rsid w:val="0084608D"/>
    <w:rsid w:val="00847CEF"/>
    <w:rsid w:val="00852339"/>
    <w:rsid w:val="00856A21"/>
    <w:rsid w:val="008632B2"/>
    <w:rsid w:val="00872407"/>
    <w:rsid w:val="0088153C"/>
    <w:rsid w:val="00884CB0"/>
    <w:rsid w:val="00886A06"/>
    <w:rsid w:val="00890144"/>
    <w:rsid w:val="0089150D"/>
    <w:rsid w:val="00894000"/>
    <w:rsid w:val="00895892"/>
    <w:rsid w:val="00896204"/>
    <w:rsid w:val="008A4B6B"/>
    <w:rsid w:val="008A51D4"/>
    <w:rsid w:val="008B4C4F"/>
    <w:rsid w:val="008B62F1"/>
    <w:rsid w:val="008B692A"/>
    <w:rsid w:val="008C51CC"/>
    <w:rsid w:val="008D18E2"/>
    <w:rsid w:val="008D2E02"/>
    <w:rsid w:val="008D5876"/>
    <w:rsid w:val="008E6563"/>
    <w:rsid w:val="008E73BA"/>
    <w:rsid w:val="008F0FF8"/>
    <w:rsid w:val="008F4E0D"/>
    <w:rsid w:val="00900CDC"/>
    <w:rsid w:val="00902340"/>
    <w:rsid w:val="00906CD9"/>
    <w:rsid w:val="00913205"/>
    <w:rsid w:val="009160C3"/>
    <w:rsid w:val="00916353"/>
    <w:rsid w:val="009239AA"/>
    <w:rsid w:val="009251C4"/>
    <w:rsid w:val="00932CF6"/>
    <w:rsid w:val="009376A9"/>
    <w:rsid w:val="00940F21"/>
    <w:rsid w:val="009639BC"/>
    <w:rsid w:val="00963A02"/>
    <w:rsid w:val="00965587"/>
    <w:rsid w:val="00971E23"/>
    <w:rsid w:val="00972FDF"/>
    <w:rsid w:val="00976788"/>
    <w:rsid w:val="00981FF0"/>
    <w:rsid w:val="00984E79"/>
    <w:rsid w:val="00992A44"/>
    <w:rsid w:val="0099696B"/>
    <w:rsid w:val="00996FE4"/>
    <w:rsid w:val="009A04D5"/>
    <w:rsid w:val="009A19BF"/>
    <w:rsid w:val="009A4041"/>
    <w:rsid w:val="009A47BC"/>
    <w:rsid w:val="009A65DC"/>
    <w:rsid w:val="009B2B53"/>
    <w:rsid w:val="009B2CD6"/>
    <w:rsid w:val="009B3FBB"/>
    <w:rsid w:val="009B4D24"/>
    <w:rsid w:val="009C0D4E"/>
    <w:rsid w:val="009C220F"/>
    <w:rsid w:val="009C53BE"/>
    <w:rsid w:val="009C766D"/>
    <w:rsid w:val="009C7D75"/>
    <w:rsid w:val="009D2CC5"/>
    <w:rsid w:val="009D7886"/>
    <w:rsid w:val="009E2B43"/>
    <w:rsid w:val="009E6195"/>
    <w:rsid w:val="009E715C"/>
    <w:rsid w:val="009F1E81"/>
    <w:rsid w:val="00A0584E"/>
    <w:rsid w:val="00A0623A"/>
    <w:rsid w:val="00A10693"/>
    <w:rsid w:val="00A1188A"/>
    <w:rsid w:val="00A11BFD"/>
    <w:rsid w:val="00A1786F"/>
    <w:rsid w:val="00A23569"/>
    <w:rsid w:val="00A27EE6"/>
    <w:rsid w:val="00A50935"/>
    <w:rsid w:val="00A50EA0"/>
    <w:rsid w:val="00A56584"/>
    <w:rsid w:val="00A609CC"/>
    <w:rsid w:val="00A63485"/>
    <w:rsid w:val="00A65EF5"/>
    <w:rsid w:val="00A668B9"/>
    <w:rsid w:val="00A66DF7"/>
    <w:rsid w:val="00A74511"/>
    <w:rsid w:val="00A90101"/>
    <w:rsid w:val="00A90725"/>
    <w:rsid w:val="00A9693D"/>
    <w:rsid w:val="00A97A79"/>
    <w:rsid w:val="00AA0406"/>
    <w:rsid w:val="00AB0221"/>
    <w:rsid w:val="00AB0257"/>
    <w:rsid w:val="00AB197E"/>
    <w:rsid w:val="00AC6DE5"/>
    <w:rsid w:val="00AD1335"/>
    <w:rsid w:val="00AD2463"/>
    <w:rsid w:val="00AD2768"/>
    <w:rsid w:val="00AD2C99"/>
    <w:rsid w:val="00AE1C9A"/>
    <w:rsid w:val="00AF49AC"/>
    <w:rsid w:val="00AF70BF"/>
    <w:rsid w:val="00AF719E"/>
    <w:rsid w:val="00AF7836"/>
    <w:rsid w:val="00B0078B"/>
    <w:rsid w:val="00B05175"/>
    <w:rsid w:val="00B061B6"/>
    <w:rsid w:val="00B07E6A"/>
    <w:rsid w:val="00B1194F"/>
    <w:rsid w:val="00B20420"/>
    <w:rsid w:val="00B20D25"/>
    <w:rsid w:val="00B35DF1"/>
    <w:rsid w:val="00B41D4E"/>
    <w:rsid w:val="00B45171"/>
    <w:rsid w:val="00B4791A"/>
    <w:rsid w:val="00B50CD5"/>
    <w:rsid w:val="00B56BBF"/>
    <w:rsid w:val="00B60176"/>
    <w:rsid w:val="00B6065F"/>
    <w:rsid w:val="00B6184C"/>
    <w:rsid w:val="00B66F17"/>
    <w:rsid w:val="00B70204"/>
    <w:rsid w:val="00B734F4"/>
    <w:rsid w:val="00B73F50"/>
    <w:rsid w:val="00B7709D"/>
    <w:rsid w:val="00B82D5E"/>
    <w:rsid w:val="00B8436E"/>
    <w:rsid w:val="00B85997"/>
    <w:rsid w:val="00B91E19"/>
    <w:rsid w:val="00B9399E"/>
    <w:rsid w:val="00BA4768"/>
    <w:rsid w:val="00BB4CA0"/>
    <w:rsid w:val="00BB5EB4"/>
    <w:rsid w:val="00BC224B"/>
    <w:rsid w:val="00BC6B89"/>
    <w:rsid w:val="00BD1EBF"/>
    <w:rsid w:val="00BD3D1A"/>
    <w:rsid w:val="00BD59CA"/>
    <w:rsid w:val="00BE22DF"/>
    <w:rsid w:val="00BE3FFE"/>
    <w:rsid w:val="00BE65B6"/>
    <w:rsid w:val="00BE7A67"/>
    <w:rsid w:val="00BF5A12"/>
    <w:rsid w:val="00C15CF4"/>
    <w:rsid w:val="00C1718F"/>
    <w:rsid w:val="00C175CF"/>
    <w:rsid w:val="00C266E4"/>
    <w:rsid w:val="00C30103"/>
    <w:rsid w:val="00C3240B"/>
    <w:rsid w:val="00C42EE3"/>
    <w:rsid w:val="00C439AA"/>
    <w:rsid w:val="00C43C93"/>
    <w:rsid w:val="00C50800"/>
    <w:rsid w:val="00C53FE3"/>
    <w:rsid w:val="00C8011E"/>
    <w:rsid w:val="00C82E9A"/>
    <w:rsid w:val="00C83CC4"/>
    <w:rsid w:val="00C84498"/>
    <w:rsid w:val="00C84ED4"/>
    <w:rsid w:val="00CA2BCC"/>
    <w:rsid w:val="00CA3B58"/>
    <w:rsid w:val="00CA5BF7"/>
    <w:rsid w:val="00CA6442"/>
    <w:rsid w:val="00CB11A0"/>
    <w:rsid w:val="00CB20E3"/>
    <w:rsid w:val="00CB6A05"/>
    <w:rsid w:val="00CB7558"/>
    <w:rsid w:val="00CB7DA1"/>
    <w:rsid w:val="00CD00D2"/>
    <w:rsid w:val="00CD40E4"/>
    <w:rsid w:val="00CE1E23"/>
    <w:rsid w:val="00CE2211"/>
    <w:rsid w:val="00CF1382"/>
    <w:rsid w:val="00CF18F0"/>
    <w:rsid w:val="00D01439"/>
    <w:rsid w:val="00D03E8E"/>
    <w:rsid w:val="00D24159"/>
    <w:rsid w:val="00D2723F"/>
    <w:rsid w:val="00D36838"/>
    <w:rsid w:val="00D434D1"/>
    <w:rsid w:val="00D4352A"/>
    <w:rsid w:val="00D47A99"/>
    <w:rsid w:val="00D47B7B"/>
    <w:rsid w:val="00D51621"/>
    <w:rsid w:val="00D51F58"/>
    <w:rsid w:val="00D54884"/>
    <w:rsid w:val="00D551B2"/>
    <w:rsid w:val="00D57ED1"/>
    <w:rsid w:val="00D605B5"/>
    <w:rsid w:val="00D60DF9"/>
    <w:rsid w:val="00D61DAA"/>
    <w:rsid w:val="00D665DE"/>
    <w:rsid w:val="00D76508"/>
    <w:rsid w:val="00D8008E"/>
    <w:rsid w:val="00D82C80"/>
    <w:rsid w:val="00D83D84"/>
    <w:rsid w:val="00D8658A"/>
    <w:rsid w:val="00D87499"/>
    <w:rsid w:val="00D879BD"/>
    <w:rsid w:val="00D945FA"/>
    <w:rsid w:val="00DA06CC"/>
    <w:rsid w:val="00DA40ED"/>
    <w:rsid w:val="00DB0C4A"/>
    <w:rsid w:val="00DC1639"/>
    <w:rsid w:val="00DD027D"/>
    <w:rsid w:val="00DD0D03"/>
    <w:rsid w:val="00DE0174"/>
    <w:rsid w:val="00DE28C1"/>
    <w:rsid w:val="00DE335A"/>
    <w:rsid w:val="00DE5297"/>
    <w:rsid w:val="00DE7896"/>
    <w:rsid w:val="00DF411D"/>
    <w:rsid w:val="00E03732"/>
    <w:rsid w:val="00E121D3"/>
    <w:rsid w:val="00E2460B"/>
    <w:rsid w:val="00E247F4"/>
    <w:rsid w:val="00E24F44"/>
    <w:rsid w:val="00E37CF5"/>
    <w:rsid w:val="00E43B10"/>
    <w:rsid w:val="00E47274"/>
    <w:rsid w:val="00E536C8"/>
    <w:rsid w:val="00E547A6"/>
    <w:rsid w:val="00E645F4"/>
    <w:rsid w:val="00E74C80"/>
    <w:rsid w:val="00E74D6C"/>
    <w:rsid w:val="00E765BC"/>
    <w:rsid w:val="00E76C17"/>
    <w:rsid w:val="00E775F7"/>
    <w:rsid w:val="00E82434"/>
    <w:rsid w:val="00E836D9"/>
    <w:rsid w:val="00E94607"/>
    <w:rsid w:val="00EA6F85"/>
    <w:rsid w:val="00EB0487"/>
    <w:rsid w:val="00EB0697"/>
    <w:rsid w:val="00EB0C41"/>
    <w:rsid w:val="00EB1CC5"/>
    <w:rsid w:val="00EB6F02"/>
    <w:rsid w:val="00EC7DC6"/>
    <w:rsid w:val="00ED13D9"/>
    <w:rsid w:val="00ED5326"/>
    <w:rsid w:val="00EE05C1"/>
    <w:rsid w:val="00EE593A"/>
    <w:rsid w:val="00EE6D1E"/>
    <w:rsid w:val="00EF13F4"/>
    <w:rsid w:val="00EF62F2"/>
    <w:rsid w:val="00EF656B"/>
    <w:rsid w:val="00F00325"/>
    <w:rsid w:val="00F02D60"/>
    <w:rsid w:val="00F13EC4"/>
    <w:rsid w:val="00F141F6"/>
    <w:rsid w:val="00F14F47"/>
    <w:rsid w:val="00F17128"/>
    <w:rsid w:val="00F256D5"/>
    <w:rsid w:val="00F307D1"/>
    <w:rsid w:val="00F36F5E"/>
    <w:rsid w:val="00F3777F"/>
    <w:rsid w:val="00F4068C"/>
    <w:rsid w:val="00F44999"/>
    <w:rsid w:val="00F460CA"/>
    <w:rsid w:val="00F46DE0"/>
    <w:rsid w:val="00F52B9F"/>
    <w:rsid w:val="00F66851"/>
    <w:rsid w:val="00F6691D"/>
    <w:rsid w:val="00F70C56"/>
    <w:rsid w:val="00F72BAF"/>
    <w:rsid w:val="00F83326"/>
    <w:rsid w:val="00F851D3"/>
    <w:rsid w:val="00F90DC6"/>
    <w:rsid w:val="00FA1C5D"/>
    <w:rsid w:val="00FA3D6F"/>
    <w:rsid w:val="00FB1BA2"/>
    <w:rsid w:val="00FB4E22"/>
    <w:rsid w:val="00FC7AD2"/>
    <w:rsid w:val="00FD2B00"/>
    <w:rsid w:val="00FE46D4"/>
    <w:rsid w:val="00FE630A"/>
    <w:rsid w:val="00FF07DD"/>
    <w:rsid w:val="00FF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C36"/>
    <w:rPr>
      <w:sz w:val="24"/>
      <w:szCs w:val="24"/>
    </w:rPr>
  </w:style>
  <w:style w:type="paragraph" w:styleId="Titolo1">
    <w:name w:val="heading 1"/>
    <w:basedOn w:val="Normale"/>
    <w:next w:val="Normale"/>
    <w:qFormat/>
    <w:rsid w:val="00B939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F2C36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FB1B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F2C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F2C36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4F2C36"/>
    <w:pPr>
      <w:spacing w:before="120" w:line="480" w:lineRule="auto"/>
      <w:jc w:val="both"/>
    </w:pPr>
    <w:rPr>
      <w:sz w:val="20"/>
      <w:szCs w:val="20"/>
    </w:rPr>
  </w:style>
  <w:style w:type="character" w:styleId="Numeropagina">
    <w:name w:val="page number"/>
    <w:basedOn w:val="Carpredefinitoparagrafo"/>
    <w:rsid w:val="00251D5F"/>
    <w:rPr>
      <w:rFonts w:cs="Times New Roman"/>
    </w:rPr>
  </w:style>
  <w:style w:type="table" w:styleId="Grigliatabella">
    <w:name w:val="Table Grid"/>
    <w:basedOn w:val="Tabellanormale"/>
    <w:uiPriority w:val="99"/>
    <w:rsid w:val="00122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rsid w:val="00B9399E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rsid w:val="00C53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53F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41A2"/>
    <w:pPr>
      <w:ind w:left="720"/>
      <w:contextualSpacing/>
    </w:pPr>
  </w:style>
  <w:style w:type="paragraph" w:customStyle="1" w:styleId="Normale1">
    <w:name w:val="Normale1"/>
    <w:rsid w:val="009C220F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1403A-26E7-4B6F-BB5F-CA8CE9F3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Giunta Regionale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maria-pastrello</dc:creator>
  <cp:lastModifiedBy>Administrator</cp:lastModifiedBy>
  <cp:revision>2</cp:revision>
  <cp:lastPrinted>2021-10-15T09:50:00Z</cp:lastPrinted>
  <dcterms:created xsi:type="dcterms:W3CDTF">2021-10-19T09:59:00Z</dcterms:created>
  <dcterms:modified xsi:type="dcterms:W3CDTF">2021-10-19T09:59:00Z</dcterms:modified>
</cp:coreProperties>
</file>