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DB4F" w14:textId="77777777" w:rsidR="00812DF8" w:rsidRDefault="00812DF8" w:rsidP="00606373">
      <w:pPr>
        <w:jc w:val="center"/>
        <w:rPr>
          <w:b/>
        </w:rPr>
      </w:pPr>
      <w:bookmarkStart w:id="0" w:name="_GoBack"/>
      <w:bookmarkEnd w:id="0"/>
    </w:p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77777777" w:rsidR="00606373" w:rsidRDefault="00606373" w:rsidP="00606373">
      <w:pPr>
        <w:jc w:val="center"/>
        <w:rPr>
          <w:b/>
        </w:rPr>
      </w:pPr>
      <w:r>
        <w:rPr>
          <w:b/>
        </w:rPr>
        <w:t>(D.Lgs. 39/2013, DPR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2B82469A" w:rsidR="00606373" w:rsidRPr="00AC3431" w:rsidRDefault="00AC3431" w:rsidP="00AC34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606373" w:rsidRPr="00AC3431">
        <w:rPr>
          <w:sz w:val="22"/>
          <w:szCs w:val="22"/>
        </w:rPr>
        <w:t>sottoscritto ___________________</w:t>
      </w:r>
      <w:r w:rsidR="00AB18E4" w:rsidRPr="00AC3431">
        <w:rPr>
          <w:sz w:val="22"/>
          <w:szCs w:val="22"/>
        </w:rPr>
        <w:t>________________________________</w:t>
      </w:r>
      <w:r w:rsidR="00606373" w:rsidRPr="00AC3431">
        <w:rPr>
          <w:sz w:val="22"/>
          <w:szCs w:val="22"/>
        </w:rPr>
        <w:t xml:space="preserve">________________________  </w:t>
      </w:r>
    </w:p>
    <w:p w14:paraId="5807DB55" w14:textId="77777777" w:rsidR="00AB18E4" w:rsidRPr="00AC3431" w:rsidRDefault="00AB18E4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                                                                  (cognome)                                                         (nome)</w:t>
      </w:r>
    </w:p>
    <w:p w14:paraId="5807DB56" w14:textId="77777777" w:rsidR="00606373" w:rsidRPr="00AC3431" w:rsidRDefault="00606373" w:rsidP="00AC3431">
      <w:pPr>
        <w:jc w:val="both"/>
        <w:rPr>
          <w:sz w:val="22"/>
          <w:szCs w:val="22"/>
        </w:rPr>
      </w:pPr>
    </w:p>
    <w:p w14:paraId="5807DB57" w14:textId="77DAB124" w:rsidR="003017B3" w:rsidRPr="00AC3431" w:rsidRDefault="00AB18E4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nato a ___________________________</w:t>
      </w:r>
      <w:r w:rsidR="003017B3" w:rsidRPr="00AC3431">
        <w:rPr>
          <w:sz w:val="22"/>
          <w:szCs w:val="22"/>
        </w:rPr>
        <w:t>(</w:t>
      </w:r>
      <w:r w:rsidRPr="00AC3431">
        <w:rPr>
          <w:sz w:val="22"/>
          <w:szCs w:val="22"/>
        </w:rPr>
        <w:t>________</w:t>
      </w:r>
      <w:r w:rsidR="003017B3" w:rsidRPr="00AC3431">
        <w:rPr>
          <w:sz w:val="22"/>
          <w:szCs w:val="22"/>
        </w:rPr>
        <w:t xml:space="preserve">) </w:t>
      </w:r>
      <w:r w:rsidRPr="00AC3431">
        <w:rPr>
          <w:sz w:val="22"/>
          <w:szCs w:val="22"/>
        </w:rPr>
        <w:t xml:space="preserve"> </w:t>
      </w:r>
      <w:r w:rsidR="00AC3431">
        <w:rPr>
          <w:sz w:val="22"/>
          <w:szCs w:val="22"/>
        </w:rPr>
        <w:t>il      __________</w:t>
      </w:r>
      <w:r w:rsidR="00606373" w:rsidRPr="00AC3431">
        <w:rPr>
          <w:sz w:val="22"/>
          <w:szCs w:val="22"/>
        </w:rPr>
        <w:t xml:space="preserve">_____________________________, </w:t>
      </w:r>
    </w:p>
    <w:p w14:paraId="5807DB58" w14:textId="77777777" w:rsidR="003017B3" w:rsidRPr="00AC3431" w:rsidRDefault="003017B3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                                   (luogo di nascita)                                              (prov.)                        (data di nascita)</w:t>
      </w:r>
    </w:p>
    <w:p w14:paraId="5807DB59" w14:textId="77777777" w:rsidR="003017B3" w:rsidRPr="00AC3431" w:rsidRDefault="003017B3" w:rsidP="00606373">
      <w:pPr>
        <w:rPr>
          <w:sz w:val="22"/>
          <w:szCs w:val="22"/>
        </w:rPr>
      </w:pPr>
    </w:p>
    <w:p w14:paraId="5807DB5A" w14:textId="77777777" w:rsidR="003017B3" w:rsidRPr="00AC3431" w:rsidRDefault="003017B3" w:rsidP="00606373">
      <w:pPr>
        <w:rPr>
          <w:sz w:val="22"/>
          <w:szCs w:val="22"/>
        </w:rPr>
      </w:pPr>
    </w:p>
    <w:p w14:paraId="5807DB5E" w14:textId="6870961E" w:rsidR="00E26545" w:rsidRPr="00AC3431" w:rsidRDefault="00606373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con riferimento all’incarico </w:t>
      </w:r>
      <w:r w:rsidR="00E26545" w:rsidRPr="00AC3431">
        <w:rPr>
          <w:sz w:val="22"/>
          <w:szCs w:val="22"/>
        </w:rPr>
        <w:t xml:space="preserve">di </w:t>
      </w:r>
      <w:r w:rsidR="001D2C79" w:rsidRPr="00AC3431">
        <w:rPr>
          <w:sz w:val="22"/>
          <w:szCs w:val="22"/>
        </w:rPr>
        <w:t xml:space="preserve">componente del Consiglio di Amministrazione della Società Ospedale </w:t>
      </w:r>
      <w:r w:rsidR="00AC3431">
        <w:rPr>
          <w:sz w:val="22"/>
          <w:szCs w:val="22"/>
        </w:rPr>
        <w:t>r</w:t>
      </w:r>
      <w:r w:rsidR="001D2C79" w:rsidRPr="00AC3431">
        <w:rPr>
          <w:sz w:val="22"/>
          <w:szCs w:val="22"/>
        </w:rPr>
        <w:t xml:space="preserve">iabilitativo di Alta Specializzazione ORAS S.p.A. di Motta di Livenza (Tv) </w:t>
      </w:r>
    </w:p>
    <w:p w14:paraId="5807DB5F" w14:textId="77777777" w:rsidR="00E26545" w:rsidRPr="00AC3431" w:rsidRDefault="00E26545" w:rsidP="00606373">
      <w:pPr>
        <w:rPr>
          <w:sz w:val="22"/>
          <w:szCs w:val="22"/>
        </w:rPr>
      </w:pPr>
    </w:p>
    <w:p w14:paraId="5807DB60" w14:textId="77777777" w:rsidR="00472652" w:rsidRPr="00AC3431" w:rsidRDefault="00812DF8" w:rsidP="00E26545">
      <w:pPr>
        <w:jc w:val="center"/>
        <w:rPr>
          <w:sz w:val="22"/>
          <w:szCs w:val="22"/>
        </w:rPr>
      </w:pPr>
      <w:r w:rsidRPr="00AC3431">
        <w:rPr>
          <w:sz w:val="22"/>
          <w:szCs w:val="22"/>
        </w:rPr>
        <w:t>c</w:t>
      </w:r>
      <w:r w:rsidR="00E26545" w:rsidRPr="00AC3431">
        <w:rPr>
          <w:sz w:val="22"/>
          <w:szCs w:val="22"/>
        </w:rPr>
        <w:t>onsapevole</w:t>
      </w:r>
    </w:p>
    <w:p w14:paraId="5807DB61" w14:textId="77777777" w:rsidR="00E26545" w:rsidRPr="00AC3431" w:rsidRDefault="00E26545" w:rsidP="00E26545">
      <w:pPr>
        <w:rPr>
          <w:sz w:val="22"/>
          <w:szCs w:val="22"/>
        </w:rPr>
      </w:pPr>
    </w:p>
    <w:p w14:paraId="5807DB62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5807DB64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della nullità dell’atto di conferimento dell’incarico adottato e del relativo contratto lesivi delle disposizioni del D.Lgs. n. 39/2</w:t>
      </w:r>
      <w:r w:rsidR="00E9528A" w:rsidRPr="00AC3431">
        <w:rPr>
          <w:sz w:val="22"/>
          <w:szCs w:val="22"/>
        </w:rPr>
        <w:t>0</w:t>
      </w:r>
      <w:r w:rsidRPr="00AC3431">
        <w:rPr>
          <w:sz w:val="22"/>
          <w:szCs w:val="22"/>
        </w:rPr>
        <w:t>13, ai sensi dell’art. 17 del D.Lgs. n. 39/2013;</w:t>
      </w:r>
    </w:p>
    <w:p w14:paraId="5807DB65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che la presente dichiarazione sarà pubblicata nella Sezione Amministrazione Trasparente del Portale istituzionale di Regione del Veneto</w:t>
      </w:r>
      <w:r w:rsidR="00F46233" w:rsidRPr="00AC3431">
        <w:rPr>
          <w:sz w:val="22"/>
          <w:szCs w:val="22"/>
        </w:rPr>
        <w:t xml:space="preserve"> ai sensi dell’art. 20</w:t>
      </w:r>
      <w:r w:rsidR="00EF5980" w:rsidRPr="00AC3431">
        <w:rPr>
          <w:sz w:val="22"/>
          <w:szCs w:val="22"/>
        </w:rPr>
        <w:t>, comma 3, del D.Lgs. n. 39/2013</w:t>
      </w:r>
    </w:p>
    <w:p w14:paraId="5807DB66" w14:textId="77777777" w:rsidR="00432A1F" w:rsidRPr="00AC3431" w:rsidRDefault="00432A1F" w:rsidP="00432A1F">
      <w:pPr>
        <w:pStyle w:val="Paragrafoelenco"/>
        <w:jc w:val="both"/>
        <w:rPr>
          <w:sz w:val="22"/>
          <w:szCs w:val="22"/>
        </w:rPr>
      </w:pPr>
    </w:p>
    <w:p w14:paraId="5807DB67" w14:textId="77777777" w:rsidR="0037554A" w:rsidRPr="00AC3431" w:rsidRDefault="0037554A" w:rsidP="00AF311D">
      <w:pPr>
        <w:pStyle w:val="Paragrafoelenco"/>
        <w:jc w:val="both"/>
        <w:rPr>
          <w:sz w:val="22"/>
          <w:szCs w:val="22"/>
        </w:rPr>
      </w:pPr>
    </w:p>
    <w:p w14:paraId="5807DB68" w14:textId="77777777" w:rsidR="003017B3" w:rsidRPr="00AC3431" w:rsidRDefault="00D6076C" w:rsidP="003017B3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sotto la propria responsabilità, </w:t>
      </w:r>
      <w:r w:rsidR="003017B3" w:rsidRPr="00AC3431">
        <w:rPr>
          <w:sz w:val="22"/>
          <w:szCs w:val="22"/>
        </w:rPr>
        <w:t xml:space="preserve">ai sensi e per gli effetti degli artt. 17, 19 e </w:t>
      </w:r>
      <w:r w:rsidR="007F0AFF" w:rsidRPr="00AC3431">
        <w:rPr>
          <w:sz w:val="22"/>
          <w:szCs w:val="22"/>
        </w:rPr>
        <w:t xml:space="preserve">20 </w:t>
      </w:r>
      <w:r w:rsidR="003017B3" w:rsidRPr="00AC3431">
        <w:rPr>
          <w:sz w:val="22"/>
          <w:szCs w:val="22"/>
        </w:rPr>
        <w:t>del D.Lgs. 08/04/2013, n. 39 “Disposizioni in materia di inconferibilità e incompatibilità di incarichi presso le pubbliche amministrazioni e presso gli enti privati in controllo pubblico, a norma dell’articolo 1, commi 49 e 50, della legge 6 novembre 2012, n. 190” e delle disposizioni di cui agli articoli 46 e 47 del D.P.R. n. 445/2000</w:t>
      </w:r>
    </w:p>
    <w:p w14:paraId="5807DB69" w14:textId="77777777" w:rsidR="003017B3" w:rsidRPr="00AC3431" w:rsidRDefault="003017B3" w:rsidP="0037554A">
      <w:pPr>
        <w:pStyle w:val="Paragrafoelenco"/>
        <w:jc w:val="center"/>
        <w:rPr>
          <w:sz w:val="22"/>
          <w:szCs w:val="22"/>
        </w:rPr>
      </w:pPr>
    </w:p>
    <w:p w14:paraId="5807DB6A" w14:textId="77777777" w:rsidR="0037554A" w:rsidRPr="00AC3431" w:rsidRDefault="0037554A" w:rsidP="0037554A">
      <w:pPr>
        <w:pStyle w:val="Paragrafoelenco"/>
        <w:jc w:val="center"/>
        <w:rPr>
          <w:sz w:val="22"/>
          <w:szCs w:val="22"/>
        </w:rPr>
      </w:pPr>
      <w:r w:rsidRPr="00AC3431">
        <w:rPr>
          <w:sz w:val="22"/>
          <w:szCs w:val="22"/>
        </w:rPr>
        <w:t>DICHIARA</w:t>
      </w:r>
    </w:p>
    <w:p w14:paraId="5807DB6B" w14:textId="77777777" w:rsidR="00812DF8" w:rsidRPr="00AC3431" w:rsidRDefault="00812DF8" w:rsidP="0037554A">
      <w:pPr>
        <w:pStyle w:val="Paragrafoelenco"/>
        <w:jc w:val="center"/>
        <w:rPr>
          <w:sz w:val="22"/>
          <w:szCs w:val="22"/>
        </w:rPr>
      </w:pPr>
    </w:p>
    <w:p w14:paraId="5807DB6C" w14:textId="77777777" w:rsidR="0037554A" w:rsidRPr="00AC3431" w:rsidRDefault="004E1431" w:rsidP="004E1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di non trovarsi</w:t>
      </w:r>
      <w:r w:rsidR="00E9528A" w:rsidRPr="00AC3431">
        <w:rPr>
          <w:sz w:val="22"/>
          <w:szCs w:val="22"/>
        </w:rPr>
        <w:t>, alla data odierna,</w:t>
      </w:r>
      <w:r w:rsidRPr="00AC3431">
        <w:rPr>
          <w:sz w:val="22"/>
          <w:szCs w:val="22"/>
        </w:rPr>
        <w:t xml:space="preserve"> </w:t>
      </w:r>
      <w:r w:rsidR="004E46DA" w:rsidRPr="00AC3431">
        <w:rPr>
          <w:sz w:val="22"/>
          <w:szCs w:val="22"/>
        </w:rPr>
        <w:t>n</w:t>
      </w:r>
      <w:r w:rsidRPr="00AC3431">
        <w:rPr>
          <w:sz w:val="22"/>
          <w:szCs w:val="22"/>
        </w:rPr>
        <w:t>elle condizioni di inconferibilità e/o incompatibilità previste dal D.Lgs.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>CAUSE DI  INCONFERIBILITA’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>del D.Lgs.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EE0CC2" w:rsidRPr="00D6076C">
        <w:rPr>
          <w:sz w:val="22"/>
          <w:szCs w:val="22"/>
          <w:u w:val="single"/>
        </w:rPr>
        <w:t>nei due anni precedenti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>del D.Lgs. n. 39/2013</w:t>
      </w:r>
      <w:r w:rsidR="00EE0CC2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 w:rsidRPr="00AC3431">
        <w:rPr>
          <w:sz w:val="22"/>
          <w:szCs w:val="22"/>
        </w:rPr>
        <w:t>art</w:t>
      </w:r>
      <w:r w:rsidRPr="00AC3431">
        <w:rPr>
          <w:sz w:val="22"/>
          <w:szCs w:val="22"/>
        </w:rPr>
        <w:t>.</w:t>
      </w:r>
      <w:r w:rsidR="009A2DA4" w:rsidRPr="00AC3431">
        <w:rPr>
          <w:sz w:val="22"/>
          <w:szCs w:val="22"/>
        </w:rPr>
        <w:t xml:space="preserve"> 6 del D.Lgs. n. 39/2013</w:t>
      </w:r>
      <w:r w:rsidR="00B922AE" w:rsidRPr="00AC3431">
        <w:rPr>
          <w:sz w:val="22"/>
          <w:szCs w:val="22"/>
        </w:rPr>
        <w:t xml:space="preserve"> e art. 2, comma </w:t>
      </w:r>
      <w:r w:rsidR="00AA2EE3" w:rsidRPr="00AC3431">
        <w:rPr>
          <w:sz w:val="22"/>
          <w:szCs w:val="22"/>
        </w:rPr>
        <w:t>1</w:t>
      </w:r>
      <w:r w:rsidR="00B922AE" w:rsidRPr="00AC3431">
        <w:rPr>
          <w:sz w:val="22"/>
          <w:szCs w:val="22"/>
        </w:rPr>
        <w:t xml:space="preserve">, </w:t>
      </w:r>
      <w:r w:rsidR="008F3392" w:rsidRPr="00AC3431">
        <w:rPr>
          <w:sz w:val="22"/>
          <w:szCs w:val="22"/>
        </w:rPr>
        <w:t xml:space="preserve">lett. b), </w:t>
      </w:r>
      <w:r w:rsidR="00B922AE" w:rsidRPr="00AC3431">
        <w:rPr>
          <w:sz w:val="22"/>
          <w:szCs w:val="22"/>
        </w:rPr>
        <w:t>della Legge 20/7/2004 n. 215</w:t>
      </w:r>
      <w:r w:rsidR="009A2DA4" w:rsidRPr="00AC3431">
        <w:rPr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Pr="00AC3431" w:rsidRDefault="004E46DA" w:rsidP="00F508BB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non aver ricoperto, </w:t>
      </w:r>
      <w:r w:rsidRPr="00AC3431">
        <w:rPr>
          <w:sz w:val="22"/>
          <w:szCs w:val="22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>Presidente del Consiglio dei Ministri, Ministro, Vice Ministro, sottosegretario di Stato e commissario straordinario del Governo di cui all’articolo 11 della legge 23 agosto 1988, n. 400</w:t>
      </w:r>
      <w:r>
        <w:rPr>
          <w:sz w:val="22"/>
          <w:szCs w:val="22"/>
        </w:rPr>
        <w:t xml:space="preserve"> (</w:t>
      </w:r>
      <w:r w:rsidRPr="00AC3431">
        <w:rPr>
          <w:sz w:val="22"/>
          <w:szCs w:val="22"/>
        </w:rPr>
        <w:t>art. 6 del D.</w:t>
      </w:r>
      <w:r w:rsidR="00B922AE" w:rsidRPr="00AC3431">
        <w:rPr>
          <w:sz w:val="22"/>
          <w:szCs w:val="22"/>
        </w:rPr>
        <w:t>Lgs. n. 39/2013 e art. 2, comm</w:t>
      </w:r>
      <w:r w:rsidR="00E35C91" w:rsidRPr="00AC3431">
        <w:rPr>
          <w:sz w:val="22"/>
          <w:szCs w:val="22"/>
        </w:rPr>
        <w:t>i</w:t>
      </w:r>
      <w:r w:rsidR="00B922AE" w:rsidRPr="00AC3431">
        <w:rPr>
          <w:sz w:val="22"/>
          <w:szCs w:val="22"/>
        </w:rPr>
        <w:t xml:space="preserve"> 1</w:t>
      </w:r>
      <w:r w:rsidR="00E35C91" w:rsidRPr="00AC3431">
        <w:rPr>
          <w:sz w:val="22"/>
          <w:szCs w:val="22"/>
        </w:rPr>
        <w:t xml:space="preserve"> e</w:t>
      </w:r>
      <w:r w:rsidR="00D80597" w:rsidRPr="00AC3431">
        <w:rPr>
          <w:sz w:val="22"/>
          <w:szCs w:val="22"/>
        </w:rPr>
        <w:t xml:space="preserve"> </w:t>
      </w:r>
      <w:r w:rsidR="00B922AE" w:rsidRPr="00AC3431">
        <w:rPr>
          <w:sz w:val="22"/>
          <w:szCs w:val="22"/>
        </w:rPr>
        <w:t>4</w:t>
      </w:r>
      <w:r w:rsidRPr="00AC3431">
        <w:rPr>
          <w:sz w:val="22"/>
          <w:szCs w:val="22"/>
        </w:rPr>
        <w:t>, della Legge 20/7/2004, n. 215)</w:t>
      </w:r>
      <w:r w:rsidR="008F3392" w:rsidRPr="00AC3431">
        <w:rPr>
          <w:sz w:val="22"/>
          <w:szCs w:val="22"/>
        </w:rPr>
        <w:t>;</w:t>
      </w:r>
    </w:p>
    <w:p w14:paraId="5807DB77" w14:textId="77777777" w:rsidR="00B922AE" w:rsidRPr="00AC3431" w:rsidRDefault="00B922AE" w:rsidP="0037554A">
      <w:pPr>
        <w:ind w:left="284" w:hanging="284"/>
        <w:rPr>
          <w:sz w:val="22"/>
          <w:szCs w:val="22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AC3431">
        <w:rPr>
          <w:sz w:val="22"/>
          <w:szCs w:val="22"/>
        </w:rPr>
        <w:t>□</w:t>
      </w:r>
      <w:r>
        <w:rPr>
          <w:sz w:val="22"/>
          <w:szCs w:val="22"/>
        </w:rPr>
        <w:t xml:space="preserve"> di non essere stato/a (</w:t>
      </w:r>
      <w:r w:rsidRPr="00AC3431">
        <w:rPr>
          <w:sz w:val="22"/>
          <w:szCs w:val="22"/>
        </w:rPr>
        <w:t>art. 7, comma 1,</w:t>
      </w:r>
      <w:r w:rsidR="00D80597" w:rsidRPr="00AC3431">
        <w:rPr>
          <w:sz w:val="22"/>
          <w:szCs w:val="22"/>
        </w:rPr>
        <w:t xml:space="preserve"> lett. c),</w:t>
      </w:r>
      <w:r w:rsidRPr="00AC3431">
        <w:rPr>
          <w:sz w:val="22"/>
          <w:szCs w:val="22"/>
        </w:rPr>
        <w:t xml:space="preserve"> del D.Lgs.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AC3431">
        <w:rPr>
          <w:sz w:val="22"/>
          <w:szCs w:val="22"/>
        </w:rPr>
        <w:t xml:space="preserve">due anni </w:t>
      </w:r>
      <w:r w:rsidR="00D6076C" w:rsidRPr="00AC3431">
        <w:rPr>
          <w:sz w:val="22"/>
          <w:szCs w:val="22"/>
        </w:rPr>
        <w:t>pr</w:t>
      </w:r>
      <w:r w:rsidRPr="00AC3431">
        <w:rPr>
          <w:sz w:val="22"/>
          <w:szCs w:val="22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AC3431">
        <w:rPr>
          <w:sz w:val="22"/>
          <w:szCs w:val="22"/>
        </w:rPr>
        <w:t xml:space="preserve">anno </w:t>
      </w:r>
      <w:r w:rsidR="00D6076C" w:rsidRPr="00AC3431">
        <w:rPr>
          <w:sz w:val="22"/>
          <w:szCs w:val="22"/>
        </w:rPr>
        <w:t>pr</w:t>
      </w:r>
      <w:r w:rsidRPr="00AC3431">
        <w:rPr>
          <w:sz w:val="22"/>
          <w:szCs w:val="22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AC3431">
        <w:rPr>
          <w:sz w:val="22"/>
          <w:szCs w:val="22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AC3431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r w:rsidRPr="006861AA">
        <w:rPr>
          <w:sz w:val="22"/>
          <w:szCs w:val="22"/>
        </w:rPr>
        <w:t xml:space="preserve">inconferibilità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>, del D.Lgs.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>del D.Lgs.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r w:rsidR="006E41D5" w:rsidRPr="00495922">
        <w:rPr>
          <w:sz w:val="22"/>
          <w:szCs w:val="22"/>
        </w:rPr>
        <w:t>le medesima</w:t>
      </w:r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39/2013);</w:t>
      </w:r>
    </w:p>
    <w:p w14:paraId="5807DB8B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>(art. 11, comma 2, lett. c) del D.Lgs. n. 39/2013)</w:t>
      </w:r>
      <w:r w:rsidR="00650C8D">
        <w:rPr>
          <w:sz w:val="22"/>
          <w:szCs w:val="22"/>
        </w:rPr>
        <w:t>.</w:t>
      </w:r>
    </w:p>
    <w:p w14:paraId="5807DB8D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5807DB8E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una dichiarazione sulla insussistenza di una delle cause di incompatibilità di cui al D.Lgs. n. 39/2013</w:t>
      </w:r>
      <w:r w:rsidRPr="00E9528A">
        <w:rPr>
          <w:b/>
          <w:sz w:val="22"/>
          <w:szCs w:val="22"/>
        </w:rPr>
        <w:t>.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5807DB92" w14:textId="77777777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D57D7" w14:textId="77777777" w:rsidR="009B0960" w:rsidRDefault="009B0960">
      <w:r>
        <w:separator/>
      </w:r>
    </w:p>
  </w:endnote>
  <w:endnote w:type="continuationSeparator" w:id="0">
    <w:p w14:paraId="39806C49" w14:textId="77777777" w:rsidR="009B0960" w:rsidRDefault="009B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7176"/>
      <w:docPartObj>
        <w:docPartGallery w:val="Page Numbers (Bottom of Page)"/>
        <w:docPartUnique/>
      </w:docPartObj>
    </w:sdtPr>
    <w:sdtEndPr/>
    <w:sdtContent>
      <w:p w14:paraId="5807DB9E" w14:textId="44AEED8E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872E4D">
          <w:rPr>
            <w:noProof/>
          </w:rPr>
          <w:t>1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D9ABA" w14:textId="77777777" w:rsidR="009B0960" w:rsidRDefault="009B0960">
      <w:r>
        <w:separator/>
      </w:r>
    </w:p>
  </w:footnote>
  <w:footnote w:type="continuationSeparator" w:id="0">
    <w:p w14:paraId="5781F145" w14:textId="77777777" w:rsidR="009B0960" w:rsidRDefault="009B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C6C53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A2155"/>
    <w:rsid w:val="001A757C"/>
    <w:rsid w:val="001B57AC"/>
    <w:rsid w:val="001D2C79"/>
    <w:rsid w:val="001D3A81"/>
    <w:rsid w:val="001D56BE"/>
    <w:rsid w:val="001D7C0E"/>
    <w:rsid w:val="001E5529"/>
    <w:rsid w:val="001E7C9F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A564E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B0ACF"/>
    <w:rsid w:val="004B0E6A"/>
    <w:rsid w:val="004B337A"/>
    <w:rsid w:val="004D1DB6"/>
    <w:rsid w:val="004D1FBA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73A9C"/>
    <w:rsid w:val="00682745"/>
    <w:rsid w:val="00682CC6"/>
    <w:rsid w:val="00685D9E"/>
    <w:rsid w:val="006861AA"/>
    <w:rsid w:val="006B477D"/>
    <w:rsid w:val="006B56D4"/>
    <w:rsid w:val="006C53FA"/>
    <w:rsid w:val="006C5C39"/>
    <w:rsid w:val="006E1D6D"/>
    <w:rsid w:val="006E41D5"/>
    <w:rsid w:val="006E503A"/>
    <w:rsid w:val="006E53D5"/>
    <w:rsid w:val="007040DF"/>
    <w:rsid w:val="007041CD"/>
    <w:rsid w:val="007057EE"/>
    <w:rsid w:val="007060C5"/>
    <w:rsid w:val="00706C05"/>
    <w:rsid w:val="007161A0"/>
    <w:rsid w:val="0072585A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664CA"/>
    <w:rsid w:val="00872E4D"/>
    <w:rsid w:val="00875787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815C5"/>
    <w:rsid w:val="0098521C"/>
    <w:rsid w:val="00991E16"/>
    <w:rsid w:val="00993DB4"/>
    <w:rsid w:val="00994AC7"/>
    <w:rsid w:val="009A2DA4"/>
    <w:rsid w:val="009B0960"/>
    <w:rsid w:val="009D2E66"/>
    <w:rsid w:val="009E2632"/>
    <w:rsid w:val="009E5520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73633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3431"/>
    <w:rsid w:val="00AC4064"/>
    <w:rsid w:val="00AC7F09"/>
    <w:rsid w:val="00AD040D"/>
    <w:rsid w:val="00AD20F0"/>
    <w:rsid w:val="00AD5242"/>
    <w:rsid w:val="00AD5F36"/>
    <w:rsid w:val="00AE4604"/>
    <w:rsid w:val="00AE717C"/>
    <w:rsid w:val="00AF311D"/>
    <w:rsid w:val="00AF4252"/>
    <w:rsid w:val="00AF5617"/>
    <w:rsid w:val="00B170BF"/>
    <w:rsid w:val="00B21CD5"/>
    <w:rsid w:val="00B22A14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629A"/>
    <w:rsid w:val="00D02153"/>
    <w:rsid w:val="00D11E4A"/>
    <w:rsid w:val="00D21DCC"/>
    <w:rsid w:val="00D335FF"/>
    <w:rsid w:val="00D4062D"/>
    <w:rsid w:val="00D472D8"/>
    <w:rsid w:val="00D54585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BF"/>
    <w:rsid w:val="00DE60F5"/>
    <w:rsid w:val="00DF0FAA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31B9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7DB4D"/>
  <w15:docId w15:val="{5B48B0C8-4D67-4090-8A30-62D4C193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95A7-51AD-42A7-9370-F4F58DFA176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0af8cb05-12c9-4d85-93f3-181c21f5642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3D1A1B-EF82-4618-BE48-BA338135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5779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Barbara Trevisanato</cp:lastModifiedBy>
  <cp:revision>2</cp:revision>
  <cp:lastPrinted>2018-09-18T15:45:00Z</cp:lastPrinted>
  <dcterms:created xsi:type="dcterms:W3CDTF">2021-03-26T12:16:00Z</dcterms:created>
  <dcterms:modified xsi:type="dcterms:W3CDTF">2021-03-26T12:16:00Z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