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63" w:rsidRPr="00224BE8" w:rsidRDefault="00CE2B63" w:rsidP="00CE2B63">
      <w:pPr>
        <w:ind w:left="284"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E2B63" w:rsidRPr="00224BE8" w:rsidRDefault="00CE2B63" w:rsidP="00CE2B63">
      <w:pPr>
        <w:pStyle w:val="Corpodeltesto2"/>
        <w:ind w:left="5529" w:right="-1"/>
        <w:rPr>
          <w:rFonts w:ascii="Times New Roman" w:hAnsi="Times New Roman"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130810</wp:posOffset>
            </wp:positionV>
            <wp:extent cx="1353185" cy="111188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11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B63" w:rsidRDefault="00CE2B63" w:rsidP="00CE2B63">
      <w:pPr>
        <w:pStyle w:val="Corpodeltesto2"/>
        <w:ind w:left="4248" w:right="-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 Direttore della</w:t>
      </w:r>
      <w:r w:rsidRPr="00224BE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Direzione Ricerca Innovazione ed Energia</w:t>
      </w:r>
    </w:p>
    <w:p w:rsidR="00CE2B63" w:rsidRPr="00E53E34" w:rsidRDefault="00CE2B63" w:rsidP="00CE2B63">
      <w:pPr>
        <w:pStyle w:val="Corpodeltesto2"/>
        <w:ind w:right="-1"/>
        <w:rPr>
          <w:rFonts w:ascii="Times New Roman" w:hAnsi="Times New Roman"/>
          <w:i/>
          <w:sz w:val="22"/>
          <w:szCs w:val="22"/>
        </w:rPr>
      </w:pPr>
      <w:r w:rsidRPr="00224BE8">
        <w:rPr>
          <w:rFonts w:ascii="Times New Roman" w:hAnsi="Times New Roman"/>
          <w:sz w:val="22"/>
          <w:szCs w:val="22"/>
        </w:rPr>
        <w:tab/>
      </w:r>
      <w:r w:rsidRPr="00224BE8">
        <w:rPr>
          <w:rFonts w:ascii="Times New Roman" w:hAnsi="Times New Roman"/>
          <w:sz w:val="22"/>
          <w:szCs w:val="22"/>
        </w:rPr>
        <w:tab/>
      </w:r>
      <w:r w:rsidRPr="00224BE8">
        <w:rPr>
          <w:rFonts w:ascii="Times New Roman" w:hAnsi="Times New Roman"/>
          <w:sz w:val="22"/>
          <w:szCs w:val="22"/>
        </w:rPr>
        <w:tab/>
      </w:r>
      <w:r w:rsidRPr="00224BE8">
        <w:rPr>
          <w:rFonts w:ascii="Times New Roman" w:hAnsi="Times New Roman"/>
          <w:sz w:val="22"/>
          <w:szCs w:val="22"/>
        </w:rPr>
        <w:tab/>
      </w:r>
      <w:r w:rsidRPr="00224BE8">
        <w:rPr>
          <w:rFonts w:ascii="Times New Roman" w:hAnsi="Times New Roman"/>
          <w:sz w:val="22"/>
          <w:szCs w:val="22"/>
        </w:rPr>
        <w:tab/>
      </w:r>
      <w:r w:rsidRPr="00224BE8">
        <w:rPr>
          <w:rFonts w:ascii="Times New Roman" w:hAnsi="Times New Roman"/>
          <w:sz w:val="22"/>
          <w:szCs w:val="22"/>
        </w:rPr>
        <w:tab/>
        <w:t xml:space="preserve">PEC: </w:t>
      </w:r>
      <w:hyperlink r:id="rId6" w:history="1">
        <w:r w:rsidRPr="00CE2B63">
          <w:rPr>
            <w:rStyle w:val="Collegamentoipertestuale"/>
            <w:rFonts w:ascii="Times New Roman" w:hAnsi="Times New Roman"/>
            <w:color w:val="auto"/>
            <w:sz w:val="22"/>
            <w:szCs w:val="22"/>
          </w:rPr>
          <w:t>ricercainnovazionenergia@pec.regione.veneto.it</w:t>
        </w:r>
      </w:hyperlink>
      <w:r w:rsidRPr="00CE2B63">
        <w:rPr>
          <w:rFonts w:ascii="Times New Roman" w:hAnsi="Times New Roman"/>
          <w:sz w:val="22"/>
          <w:szCs w:val="22"/>
        </w:rPr>
        <w:t xml:space="preserve"> </w:t>
      </w:r>
    </w:p>
    <w:p w:rsidR="00CE2B63" w:rsidRPr="00224BE8" w:rsidRDefault="00CE2B63" w:rsidP="00CE2B63">
      <w:pPr>
        <w:pStyle w:val="Corpodeltesto2"/>
        <w:ind w:left="5529" w:right="-1"/>
        <w:rPr>
          <w:rFonts w:ascii="Times New Roman" w:hAnsi="Times New Roman"/>
          <w:sz w:val="22"/>
          <w:szCs w:val="22"/>
        </w:rPr>
      </w:pPr>
    </w:p>
    <w:p w:rsidR="00CE2B63" w:rsidRPr="00224BE8" w:rsidRDefault="00CE2B63" w:rsidP="00CE2B63">
      <w:pPr>
        <w:pStyle w:val="Corpodeltesto2"/>
        <w:ind w:right="-1"/>
        <w:rPr>
          <w:rFonts w:ascii="Times New Roman" w:hAnsi="Times New Roman"/>
          <w:b/>
          <w:sz w:val="22"/>
          <w:szCs w:val="22"/>
        </w:rPr>
      </w:pPr>
    </w:p>
    <w:p w:rsidR="00CE2B63" w:rsidRPr="00224BE8" w:rsidRDefault="00CE2B63" w:rsidP="00CE2B63">
      <w:pPr>
        <w:pStyle w:val="Corpodeltesto2"/>
        <w:ind w:right="-1"/>
        <w:rPr>
          <w:rFonts w:ascii="Times New Roman" w:hAnsi="Times New Roman"/>
          <w:sz w:val="22"/>
          <w:szCs w:val="22"/>
        </w:rPr>
      </w:pPr>
    </w:p>
    <w:p w:rsidR="00CE2B63" w:rsidRPr="00224BE8" w:rsidRDefault="00CE2B63" w:rsidP="00CE2B63">
      <w:pPr>
        <w:pStyle w:val="Corpodeltesto2"/>
        <w:ind w:right="-1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CE2B63" w:rsidRPr="00224BE8" w:rsidRDefault="00CE2B63" w:rsidP="00CE2B63">
      <w:pPr>
        <w:pStyle w:val="Corpodeltesto2"/>
        <w:ind w:right="-1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CE2B63" w:rsidRPr="00224BE8" w:rsidRDefault="00CE2B63" w:rsidP="00CE2B63">
      <w:pPr>
        <w:pStyle w:val="Corpodeltesto2"/>
        <w:ind w:right="-1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CE2B63" w:rsidRPr="00224BE8" w:rsidRDefault="00CE2B63" w:rsidP="00CE2B63">
      <w:pPr>
        <w:pStyle w:val="Corpodeltesto2"/>
        <w:ind w:right="-1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CE2B63" w:rsidRPr="00224BE8" w:rsidRDefault="00CE2B63" w:rsidP="00CE2B63">
      <w:pPr>
        <w:pStyle w:val="Corpodeltesto2"/>
        <w:ind w:right="-1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CE2B63" w:rsidRPr="00224BE8" w:rsidRDefault="00CE2B63" w:rsidP="00CE2B63">
      <w:pPr>
        <w:pStyle w:val="Corpodeltesto2"/>
        <w:ind w:right="-1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CE2B63" w:rsidRPr="00224BE8" w:rsidRDefault="00CE2B63" w:rsidP="00CE2B63">
      <w:pPr>
        <w:pStyle w:val="Corpodeltesto2"/>
        <w:ind w:right="-1"/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Istanza di contributo per la concessione del contributo forfettario</w:t>
      </w:r>
      <w:r w:rsidRPr="00224BE8">
        <w:rPr>
          <w:rFonts w:ascii="Times New Roman" w:hAnsi="Times New Roman"/>
          <w:b/>
          <w:sz w:val="22"/>
          <w:szCs w:val="22"/>
          <w:u w:val="single"/>
        </w:rPr>
        <w:t>.</w:t>
      </w:r>
    </w:p>
    <w:p w:rsidR="00CE2B63" w:rsidRPr="00F569F6" w:rsidRDefault="00CE2B63" w:rsidP="00CE2B63">
      <w:pPr>
        <w:pStyle w:val="Corpodeltesto2"/>
        <w:ind w:right="-1"/>
        <w:rPr>
          <w:rFonts w:ascii="Times New Roman" w:hAnsi="Times New Roman"/>
          <w:i/>
          <w:sz w:val="18"/>
          <w:szCs w:val="18"/>
        </w:rPr>
      </w:pPr>
      <w:r w:rsidRPr="00F569F6">
        <w:rPr>
          <w:rFonts w:ascii="Times New Roman" w:hAnsi="Times New Roman"/>
          <w:i/>
          <w:sz w:val="18"/>
          <w:szCs w:val="18"/>
        </w:rPr>
        <w:t xml:space="preserve">(avvertenza: qualora uno stesso soggetto giuridico rappresenti più distretti industriali o reti innovative regionali, deve essere presentata domanda distinta per ciascun distretto industriale o rete innovativa regionale) </w:t>
      </w:r>
    </w:p>
    <w:p w:rsidR="00CE2B63" w:rsidRPr="00224BE8" w:rsidRDefault="00CE2B63" w:rsidP="00CE2B63">
      <w:pPr>
        <w:pStyle w:val="Corpodeltesto2"/>
        <w:ind w:right="-1"/>
        <w:rPr>
          <w:rFonts w:ascii="Times New Roman" w:hAnsi="Times New Roman"/>
          <w:b/>
          <w:sz w:val="22"/>
          <w:szCs w:val="22"/>
        </w:rPr>
      </w:pPr>
    </w:p>
    <w:p w:rsidR="00CE2B63" w:rsidRPr="00224BE8" w:rsidRDefault="00CE2B63" w:rsidP="00CE2B63">
      <w:pPr>
        <w:pStyle w:val="Corpodeltesto2"/>
        <w:ind w:right="-1"/>
        <w:rPr>
          <w:rFonts w:ascii="Times New Roman" w:hAnsi="Times New Roman"/>
          <w:b/>
          <w:sz w:val="22"/>
          <w:szCs w:val="22"/>
        </w:rPr>
      </w:pPr>
    </w:p>
    <w:p w:rsidR="00CE2B63" w:rsidRPr="00224BE8" w:rsidRDefault="00CE2B63" w:rsidP="00CE2B63">
      <w:pPr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24BE8">
        <w:rPr>
          <w:rFonts w:ascii="Times New Roman" w:hAnsi="Times New Roman" w:cs="Times New Roman"/>
          <w:sz w:val="22"/>
          <w:szCs w:val="22"/>
        </w:rPr>
        <w:t xml:space="preserve">Il sottoscritto 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F0246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24BE8">
        <w:rPr>
          <w:rFonts w:ascii="Times New Roman" w:hAnsi="Times New Roman" w:cs="Times New Roman"/>
          <w:sz w:val="22"/>
          <w:szCs w:val="22"/>
        </w:rPr>
        <w:t xml:space="preserve">nato a 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224BE8">
        <w:rPr>
          <w:rFonts w:ascii="Times New Roman" w:hAnsi="Times New Roman" w:cs="Times New Roman"/>
          <w:sz w:val="22"/>
          <w:szCs w:val="22"/>
        </w:rPr>
        <w:t xml:space="preserve"> provincia 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224BE8">
        <w:rPr>
          <w:rFonts w:ascii="Times New Roman" w:hAnsi="Times New Roman" w:cs="Times New Roman"/>
          <w:sz w:val="22"/>
          <w:szCs w:val="22"/>
        </w:rPr>
        <w:t xml:space="preserve"> il 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224BE8">
        <w:rPr>
          <w:rFonts w:ascii="Times New Roman" w:hAnsi="Times New Roman" w:cs="Times New Roman"/>
          <w:sz w:val="22"/>
          <w:szCs w:val="22"/>
        </w:rPr>
        <w:t xml:space="preserve"> / 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224BE8">
        <w:rPr>
          <w:rFonts w:ascii="Times New Roman" w:hAnsi="Times New Roman" w:cs="Times New Roman"/>
          <w:sz w:val="22"/>
          <w:szCs w:val="22"/>
        </w:rPr>
        <w:t xml:space="preserve"> / 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224BE8">
        <w:rPr>
          <w:rFonts w:ascii="Times New Roman" w:hAnsi="Times New Roman" w:cs="Times New Roman"/>
          <w:sz w:val="22"/>
          <w:szCs w:val="22"/>
        </w:rPr>
        <w:t xml:space="preserve"> codice fiscale 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</w:p>
    <w:p w:rsidR="00CE2B63" w:rsidRPr="00224BE8" w:rsidRDefault="00CE2B63" w:rsidP="00CE2B63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24BE8">
        <w:rPr>
          <w:rFonts w:ascii="Times New Roman" w:hAnsi="Times New Roman" w:cs="Times New Roman"/>
          <w:sz w:val="22"/>
          <w:szCs w:val="22"/>
        </w:rPr>
        <w:t xml:space="preserve">e residente in 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224BE8">
        <w:rPr>
          <w:rFonts w:ascii="Times New Roman" w:hAnsi="Times New Roman" w:cs="Times New Roman"/>
          <w:sz w:val="22"/>
          <w:szCs w:val="22"/>
        </w:rPr>
        <w:t xml:space="preserve"> via 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224BE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24BE8">
        <w:rPr>
          <w:rFonts w:ascii="Times New Roman" w:hAnsi="Times New Roman" w:cs="Times New Roman"/>
          <w:sz w:val="22"/>
          <w:szCs w:val="22"/>
        </w:rPr>
        <w:t>n°</w:t>
      </w:r>
      <w:r w:rsidRPr="00224BE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224BE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24BE8">
        <w:rPr>
          <w:rFonts w:ascii="Times New Roman" w:hAnsi="Times New Roman" w:cs="Times New Roman"/>
          <w:sz w:val="22"/>
          <w:szCs w:val="22"/>
        </w:rPr>
        <w:t>Comune</w:t>
      </w:r>
      <w:r w:rsidRPr="00224BE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224BE8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224BE8">
        <w:rPr>
          <w:rFonts w:ascii="Times New Roman" w:hAnsi="Times New Roman" w:cs="Times New Roman"/>
          <w:sz w:val="22"/>
          <w:szCs w:val="22"/>
        </w:rPr>
        <w:t>CAP</w:t>
      </w:r>
      <w:r w:rsidRPr="00224BE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224BE8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224BE8">
        <w:rPr>
          <w:rFonts w:ascii="Times New Roman" w:hAnsi="Times New Roman" w:cs="Times New Roman"/>
          <w:sz w:val="22"/>
          <w:szCs w:val="22"/>
        </w:rPr>
        <w:t xml:space="preserve">Provincia 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224BE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E2B63" w:rsidRPr="00224BE8" w:rsidRDefault="00CE2B63" w:rsidP="00CE2B63">
      <w:pPr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24BE8">
        <w:rPr>
          <w:rFonts w:ascii="Times New Roman" w:hAnsi="Times New Roman" w:cs="Times New Roman"/>
          <w:sz w:val="22"/>
          <w:szCs w:val="22"/>
        </w:rPr>
        <w:t xml:space="preserve">telefono 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224BE8">
        <w:rPr>
          <w:rFonts w:ascii="Times New Roman" w:hAnsi="Times New Roman" w:cs="Times New Roman"/>
          <w:b/>
          <w:sz w:val="22"/>
          <w:szCs w:val="22"/>
        </w:rPr>
        <w:tab/>
      </w:r>
      <w:r w:rsidRPr="00224BE8">
        <w:rPr>
          <w:rFonts w:ascii="Times New Roman" w:hAnsi="Times New Roman" w:cs="Times New Roman"/>
          <w:sz w:val="22"/>
          <w:szCs w:val="22"/>
        </w:rPr>
        <w:t>cellulare</w:t>
      </w:r>
      <w:r w:rsidRPr="00224BE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</w:p>
    <w:p w:rsidR="00CE2B63" w:rsidRDefault="00CE2B63" w:rsidP="00CE2B63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qualità di</w:t>
      </w:r>
      <w:r w:rsidRPr="00224BE8">
        <w:rPr>
          <w:rFonts w:ascii="Times New Roman" w:hAnsi="Times New Roman" w:cs="Times New Roman"/>
          <w:sz w:val="22"/>
          <w:szCs w:val="22"/>
        </w:rPr>
        <w:t xml:space="preserve"> legale rappresentante </w:t>
      </w:r>
      <w:r>
        <w:rPr>
          <w:rFonts w:ascii="Times New Roman" w:hAnsi="Times New Roman" w:cs="Times New Roman"/>
          <w:sz w:val="22"/>
          <w:szCs w:val="22"/>
        </w:rPr>
        <w:t>del</w:t>
      </w:r>
      <w:r w:rsidRPr="00224BE8">
        <w:rPr>
          <w:rFonts w:ascii="Times New Roman" w:hAnsi="Times New Roman" w:cs="Times New Roman"/>
          <w:sz w:val="22"/>
          <w:szCs w:val="22"/>
        </w:rPr>
        <w:t xml:space="preserve"> soggetto giuridico </w:t>
      </w:r>
      <w:r>
        <w:rPr>
          <w:rFonts w:ascii="Times New Roman" w:hAnsi="Times New Roman" w:cs="Times New Roman"/>
          <w:sz w:val="22"/>
          <w:szCs w:val="22"/>
        </w:rPr>
        <w:t xml:space="preserve">denominato 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05542B">
        <w:rPr>
          <w:rFonts w:ascii="Times New Roman" w:hAnsi="Times New Roman" w:cs="Times New Roman"/>
          <w:sz w:val="22"/>
          <w:szCs w:val="22"/>
        </w:rPr>
        <w:t>,</w:t>
      </w:r>
    </w:p>
    <w:p w:rsidR="00CE2B63" w:rsidRDefault="00CE2B63" w:rsidP="00CE2B6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E2B63" w:rsidRDefault="00CE2B63" w:rsidP="00CE2B6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riconosciuto dalla Giunta Regionale del Veneto quale soggetto giuridico rappresentante:</w:t>
      </w:r>
    </w:p>
    <w:p w:rsidR="00CE2B63" w:rsidRDefault="00CE2B63" w:rsidP="00CE2B6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E2B63" w:rsidRPr="007811A7" w:rsidRDefault="00CE2B63" w:rsidP="00CE2B63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7811A7">
        <w:rPr>
          <w:rFonts w:ascii="Times New Roman" w:hAnsi="Times New Roman" w:cs="Times New Roman"/>
          <w:i/>
          <w:sz w:val="18"/>
          <w:szCs w:val="18"/>
        </w:rPr>
        <w:t>[contrassegnare a lato l’opzione scelta]</w:t>
      </w:r>
    </w:p>
    <w:p w:rsidR="00CE2B63" w:rsidRDefault="00CE2B63" w:rsidP="00CE2B6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E2B63" w:rsidRPr="00224BE8" w:rsidRDefault="00CE2B63" w:rsidP="00CE2B63">
      <w:pPr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MS Gothic" w:eastAsia="MS Gothic" w:hAnsi="MS Gothic" w:cs="Times New Roman" w:hint="eastAsia"/>
          <w:sz w:val="22"/>
          <w:szCs w:val="22"/>
        </w:rPr>
        <w:t>☐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35617">
        <w:rPr>
          <w:rFonts w:ascii="Times New Roman" w:hAnsi="Times New Roman" w:cs="Times New Roman"/>
          <w:sz w:val="22"/>
          <w:szCs w:val="22"/>
        </w:rPr>
        <w:t xml:space="preserve">la 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935617">
        <w:rPr>
          <w:rFonts w:ascii="Times New Roman" w:hAnsi="Times New Roman" w:cs="Times New Roman"/>
          <w:sz w:val="22"/>
          <w:szCs w:val="22"/>
        </w:rPr>
        <w:t xml:space="preserve">ete 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935617">
        <w:rPr>
          <w:rFonts w:ascii="Times New Roman" w:hAnsi="Times New Roman" w:cs="Times New Roman"/>
          <w:sz w:val="22"/>
          <w:szCs w:val="22"/>
        </w:rPr>
        <w:t xml:space="preserve">nnovativa 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935617">
        <w:rPr>
          <w:rFonts w:ascii="Times New Roman" w:hAnsi="Times New Roman" w:cs="Times New Roman"/>
          <w:sz w:val="22"/>
          <w:szCs w:val="22"/>
        </w:rPr>
        <w:t>egionale denominata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05542B">
        <w:rPr>
          <w:rFonts w:ascii="Times New Roman" w:hAnsi="Times New Roman" w:cs="Times New Roman"/>
          <w:sz w:val="22"/>
          <w:szCs w:val="22"/>
        </w:rPr>
        <w:t>;</w:t>
      </w:r>
    </w:p>
    <w:p w:rsidR="00CE2B63" w:rsidRPr="00224BE8" w:rsidRDefault="00CE2B63" w:rsidP="00CE2B63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CE2B63" w:rsidRPr="00224BE8" w:rsidRDefault="00CE2B63" w:rsidP="00CE2B63">
      <w:pPr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24BE8">
        <w:rPr>
          <w:rFonts w:ascii="Times New Roman" w:hAnsi="Times New Roman" w:cs="Times New Roman"/>
          <w:i/>
          <w:sz w:val="22"/>
          <w:szCs w:val="22"/>
        </w:rPr>
        <w:t>oppure</w:t>
      </w:r>
    </w:p>
    <w:p w:rsidR="00CE2B63" w:rsidRPr="00224BE8" w:rsidRDefault="00CE2B63" w:rsidP="00CE2B63">
      <w:pPr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CE2B63" w:rsidRDefault="00CE2B63" w:rsidP="00CE2B63">
      <w:pPr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MS Gothic" w:eastAsia="MS Gothic" w:hAnsi="MS Gothic" w:cs="Times New Roman" w:hint="eastAsia"/>
          <w:sz w:val="22"/>
          <w:szCs w:val="22"/>
        </w:rPr>
        <w:t>☐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24BE8">
        <w:rPr>
          <w:rFonts w:ascii="Times New Roman" w:hAnsi="Times New Roman" w:cs="Times New Roman"/>
          <w:sz w:val="22"/>
          <w:szCs w:val="22"/>
        </w:rPr>
        <w:t>il Distretto Industriale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35617">
        <w:rPr>
          <w:rFonts w:ascii="Times New Roman" w:hAnsi="Times New Roman" w:cs="Times New Roman"/>
          <w:sz w:val="22"/>
          <w:szCs w:val="22"/>
        </w:rPr>
        <w:t>denominat</w:t>
      </w: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224BE8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CE2B63" w:rsidRDefault="00CE2B63" w:rsidP="00CE2B63">
      <w:pPr>
        <w:spacing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E2B63" w:rsidRDefault="00CE2B63" w:rsidP="00CE2B63">
      <w:pPr>
        <w:spacing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E2B63" w:rsidRDefault="00CE2B63" w:rsidP="00CE2B63">
      <w:pPr>
        <w:spacing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7DE4">
        <w:rPr>
          <w:rFonts w:ascii="Times New Roman" w:hAnsi="Times New Roman" w:cs="Times New Roman"/>
          <w:b/>
          <w:sz w:val="22"/>
          <w:szCs w:val="22"/>
        </w:rPr>
        <w:t>CHIEDE</w:t>
      </w:r>
    </w:p>
    <w:p w:rsidR="00CE2B63" w:rsidRDefault="00CE2B63" w:rsidP="00CE2B63">
      <w:pPr>
        <w:spacing w:line="288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E2B63" w:rsidRDefault="00CE2B63" w:rsidP="00CE2B63">
      <w:p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4829">
        <w:rPr>
          <w:rFonts w:ascii="Times New Roman" w:hAnsi="Times New Roman" w:cs="Times New Roman"/>
          <w:sz w:val="22"/>
          <w:szCs w:val="22"/>
        </w:rPr>
        <w:t xml:space="preserve">la concessione e l’erogazione dell’ammontare </w:t>
      </w:r>
      <w:r>
        <w:rPr>
          <w:rFonts w:ascii="Times New Roman" w:hAnsi="Times New Roman" w:cs="Times New Roman"/>
          <w:sz w:val="22"/>
          <w:szCs w:val="22"/>
        </w:rPr>
        <w:t>di contributo:</w:t>
      </w:r>
    </w:p>
    <w:p w:rsidR="00CE2B63" w:rsidRPr="007811A7" w:rsidRDefault="00CE2B63" w:rsidP="00CE2B63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7811A7">
        <w:rPr>
          <w:rFonts w:ascii="Times New Roman" w:hAnsi="Times New Roman" w:cs="Times New Roman"/>
          <w:i/>
          <w:sz w:val="18"/>
          <w:szCs w:val="18"/>
        </w:rPr>
        <w:t>[contrassegnare a lato l’opzione scelta]</w:t>
      </w:r>
    </w:p>
    <w:p w:rsidR="00CE2B63" w:rsidRDefault="00CE2B63" w:rsidP="00CE2B63">
      <w:p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E2B63" w:rsidRDefault="00CE2B63" w:rsidP="00CE2B63">
      <w:p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MS Gothic" w:eastAsia="MS Gothic" w:hAnsi="MS Gothic" w:cs="Times New Roman" w:hint="eastAsia"/>
          <w:sz w:val="22"/>
          <w:szCs w:val="22"/>
        </w:rPr>
        <w:t>☐</w:t>
      </w:r>
      <w:r>
        <w:rPr>
          <w:rFonts w:ascii="Times New Roman" w:hAnsi="Times New Roman" w:cs="Times New Roman"/>
          <w:sz w:val="22"/>
          <w:szCs w:val="22"/>
        </w:rPr>
        <w:t xml:space="preserve"> di euro 30.000,00 relativo alla Rete Innovativa Regionale sopra identificata</w:t>
      </w:r>
    </w:p>
    <w:p w:rsidR="00CE2B63" w:rsidRDefault="00CE2B63" w:rsidP="00CE2B63">
      <w:pPr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CE2B63" w:rsidRPr="00224BE8" w:rsidRDefault="00CE2B63" w:rsidP="00CE2B63">
      <w:pPr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24BE8">
        <w:rPr>
          <w:rFonts w:ascii="Times New Roman" w:hAnsi="Times New Roman" w:cs="Times New Roman"/>
          <w:i/>
          <w:sz w:val="22"/>
          <w:szCs w:val="22"/>
        </w:rPr>
        <w:t>oppure</w:t>
      </w:r>
    </w:p>
    <w:p w:rsidR="00CE2B63" w:rsidRDefault="00CE2B63" w:rsidP="00CE2B63">
      <w:p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E2B63" w:rsidRDefault="00CE2B63" w:rsidP="00CE2B63">
      <w:p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MS Gothic" w:eastAsia="MS Gothic" w:hAnsi="MS Gothic" w:cs="Times New Roman" w:hint="eastAsia"/>
          <w:sz w:val="22"/>
          <w:szCs w:val="22"/>
        </w:rPr>
        <w:t>☐</w:t>
      </w:r>
      <w:r>
        <w:rPr>
          <w:rFonts w:ascii="Times New Roman" w:hAnsi="Times New Roman" w:cs="Times New Roman"/>
          <w:sz w:val="22"/>
          <w:szCs w:val="22"/>
        </w:rPr>
        <w:t xml:space="preserve"> di euro 15.000,00 relativo al Distretto Industriale sopra identificato.</w:t>
      </w:r>
    </w:p>
    <w:p w:rsidR="00CE2B63" w:rsidRDefault="00CE2B63" w:rsidP="00CE2B63">
      <w:pPr>
        <w:spacing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E2B63" w:rsidRDefault="00CE2B63" w:rsidP="00CE2B63">
      <w:pPr>
        <w:spacing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E2B63" w:rsidRPr="00224BE8" w:rsidRDefault="00CE2B63" w:rsidP="00CE2B63">
      <w:pPr>
        <w:spacing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DICHIARA</w:t>
      </w:r>
    </w:p>
    <w:p w:rsidR="00CE2B63" w:rsidRPr="00224BE8" w:rsidRDefault="00CE2B63" w:rsidP="00CE2B63">
      <w:pPr>
        <w:spacing w:line="28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24BE8">
        <w:rPr>
          <w:rFonts w:ascii="Times New Roman" w:hAnsi="Times New Roman" w:cs="Times New Roman"/>
          <w:sz w:val="22"/>
          <w:szCs w:val="22"/>
        </w:rPr>
        <w:lastRenderedPageBreak/>
        <w:t xml:space="preserve">ai sensi del DPR </w:t>
      </w:r>
      <w:r w:rsidRPr="00224BE8">
        <w:rPr>
          <w:rFonts w:ascii="Times New Roman" w:hAnsi="Times New Roman" w:cs="Times New Roman"/>
          <w:sz w:val="22"/>
          <w:szCs w:val="22"/>
          <w:lang w:eastAsia="ar-SA"/>
        </w:rPr>
        <w:t>28 dicembre 2000, n. 445</w:t>
      </w:r>
      <w:r>
        <w:rPr>
          <w:rFonts w:ascii="Times New Roman" w:hAnsi="Times New Roman" w:cs="Times New Roman"/>
          <w:sz w:val="22"/>
          <w:szCs w:val="22"/>
        </w:rPr>
        <w:t>, articoli 46 e 47:</w:t>
      </w:r>
    </w:p>
    <w:p w:rsidR="00CE2B63" w:rsidRPr="00224BE8" w:rsidRDefault="00CE2B63" w:rsidP="00CE2B63">
      <w:pPr>
        <w:spacing w:line="288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E2B63" w:rsidRDefault="00CE2B63" w:rsidP="00CE2B63">
      <w:pPr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24BE8">
        <w:rPr>
          <w:rFonts w:ascii="Times New Roman" w:hAnsi="Times New Roman" w:cs="Times New Roman"/>
          <w:bCs/>
          <w:sz w:val="22"/>
          <w:szCs w:val="22"/>
        </w:rPr>
        <w:t xml:space="preserve">che i dati contenuti </w:t>
      </w:r>
      <w:r>
        <w:rPr>
          <w:rFonts w:ascii="Times New Roman" w:hAnsi="Times New Roman" w:cs="Times New Roman"/>
          <w:bCs/>
          <w:sz w:val="22"/>
          <w:szCs w:val="22"/>
        </w:rPr>
        <w:t>nella presente istanza</w:t>
      </w:r>
      <w:r w:rsidRPr="00224BE8">
        <w:rPr>
          <w:rFonts w:ascii="Times New Roman" w:hAnsi="Times New Roman" w:cs="Times New Roman"/>
          <w:bCs/>
          <w:sz w:val="22"/>
          <w:szCs w:val="22"/>
        </w:rPr>
        <w:t xml:space="preserve"> corrispondono al vero;</w:t>
      </w:r>
    </w:p>
    <w:p w:rsidR="00CE2B63" w:rsidRDefault="00CE2B63" w:rsidP="00CE2B63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E2B63" w:rsidRPr="006125DA" w:rsidRDefault="00CE2B63" w:rsidP="00CE2B63">
      <w:pPr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che il “piano operativo di sviluppo”, elaborato secondo lo schema approvato con decreto del Direttore della Direzione Ricerca Innovazione ed Energia n. 72 del 19 settembre 2018, allegato “A2”, è stato aggiornato ed inserito nel portale tematico regionale “</w:t>
      </w:r>
      <w:proofErr w:type="spellStart"/>
      <w:r>
        <w:rPr>
          <w:rFonts w:ascii="Times New Roman" w:hAnsi="Times New Roman" w:cs="Times New Roman"/>
          <w:sz w:val="22"/>
          <w:szCs w:val="22"/>
        </w:rPr>
        <w:t>Venetoclusters</w:t>
      </w:r>
      <w:proofErr w:type="spellEnd"/>
      <w:r>
        <w:rPr>
          <w:rFonts w:ascii="Times New Roman" w:hAnsi="Times New Roman" w:cs="Times New Roman"/>
          <w:sz w:val="22"/>
          <w:szCs w:val="22"/>
        </w:rPr>
        <w:t>”;</w:t>
      </w:r>
    </w:p>
    <w:p w:rsidR="00CE2B63" w:rsidRDefault="00CE2B63" w:rsidP="00CE2B63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E2B63" w:rsidRDefault="00CE2B63" w:rsidP="00CE2B63">
      <w:pPr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che il “piano di comunicazione”, </w:t>
      </w:r>
      <w:r w:rsidRPr="00351B3A">
        <w:rPr>
          <w:rFonts w:ascii="Times New Roman" w:hAnsi="Times New Roman" w:cs="Times New Roman"/>
          <w:sz w:val="22"/>
          <w:szCs w:val="22"/>
        </w:rPr>
        <w:t xml:space="preserve">redatto secondo lo schema approvato con decreto del Direttore della Direzione Ricerca Innovazione ed Energia n. 72 del 19 settembre 2018, allegato 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351B3A">
        <w:rPr>
          <w:rFonts w:ascii="Times New Roman" w:hAnsi="Times New Roman" w:cs="Times New Roman"/>
          <w:sz w:val="22"/>
          <w:szCs w:val="22"/>
        </w:rPr>
        <w:t>A3</w:t>
      </w:r>
      <w:r>
        <w:rPr>
          <w:rFonts w:ascii="Times New Roman" w:hAnsi="Times New Roman" w:cs="Times New Roman"/>
          <w:sz w:val="22"/>
          <w:szCs w:val="22"/>
        </w:rPr>
        <w:t>”, è stato aggiornato ed inserito nel portale tematico regionale “</w:t>
      </w:r>
      <w:proofErr w:type="spellStart"/>
      <w:r>
        <w:rPr>
          <w:rFonts w:ascii="Times New Roman" w:hAnsi="Times New Roman" w:cs="Times New Roman"/>
          <w:sz w:val="22"/>
          <w:szCs w:val="22"/>
        </w:rPr>
        <w:t>Venetoclusters</w:t>
      </w:r>
      <w:proofErr w:type="spellEnd"/>
      <w:r>
        <w:rPr>
          <w:rFonts w:ascii="Times New Roman" w:hAnsi="Times New Roman" w:cs="Times New Roman"/>
          <w:sz w:val="22"/>
          <w:szCs w:val="22"/>
        </w:rPr>
        <w:t>”;</w:t>
      </w:r>
    </w:p>
    <w:p w:rsidR="00CE2B63" w:rsidRDefault="00CE2B63" w:rsidP="00CE2B63">
      <w:pPr>
        <w:ind w:left="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E2B63" w:rsidRDefault="00CE2B63" w:rsidP="00CE2B63">
      <w:pPr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che la documentazione allegata alla presente istanza è conforme all’originale;</w:t>
      </w:r>
    </w:p>
    <w:p w:rsidR="00CE2B63" w:rsidRDefault="00CE2B63" w:rsidP="00CE2B63">
      <w:pPr>
        <w:ind w:left="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E2B63" w:rsidRPr="0038138E" w:rsidRDefault="00CE2B63" w:rsidP="00CE2B63">
      <w:pPr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in conformità alle norme di cui alla legge regionale 11 maggio 2018, n. 16, </w:t>
      </w:r>
      <w:r w:rsidRPr="0038138E">
        <w:rPr>
          <w:rFonts w:ascii="Times New Roman" w:hAnsi="Times New Roman" w:cs="Times New Roman"/>
          <w:bCs/>
          <w:sz w:val="22"/>
          <w:szCs w:val="22"/>
        </w:rPr>
        <w:t>di non essere stat</w:t>
      </w:r>
      <w:r>
        <w:rPr>
          <w:rFonts w:ascii="Times New Roman" w:hAnsi="Times New Roman" w:cs="Times New Roman"/>
          <w:bCs/>
          <w:sz w:val="22"/>
          <w:szCs w:val="22"/>
        </w:rPr>
        <w:t>o</w:t>
      </w:r>
      <w:r w:rsidRPr="0038138E">
        <w:rPr>
          <w:rFonts w:ascii="Times New Roman" w:hAnsi="Times New Roman" w:cs="Times New Roman"/>
          <w:bCs/>
          <w:sz w:val="22"/>
          <w:szCs w:val="22"/>
        </w:rPr>
        <w:t xml:space="preserve"> condannat</w:t>
      </w:r>
      <w:r>
        <w:rPr>
          <w:rFonts w:ascii="Times New Roman" w:hAnsi="Times New Roman" w:cs="Times New Roman"/>
          <w:bCs/>
          <w:sz w:val="22"/>
          <w:szCs w:val="22"/>
        </w:rPr>
        <w:t>o</w:t>
      </w:r>
      <w:r w:rsidRPr="0038138E">
        <w:rPr>
          <w:rFonts w:ascii="Times New Roman" w:hAnsi="Times New Roman" w:cs="Times New Roman"/>
          <w:bCs/>
          <w:sz w:val="22"/>
          <w:szCs w:val="22"/>
        </w:rPr>
        <w:t xml:space="preserve"> alla sanzione interdittiva di cui all’articolo 9, comma 2, lettera d), del decreto legislativo 8 giugno 2001, n. 231 “Disciplina della responsabilità amministrativa delle persone giuridiche, delle società e delle associazioni anche prive di personalità giuridica, a norma dell’articolo 11 della legge 29 settembre 2000, n. 300”</w:t>
      </w:r>
      <w:r>
        <w:rPr>
          <w:rFonts w:ascii="Times New Roman" w:hAnsi="Times New Roman" w:cs="Times New Roman"/>
          <w:bCs/>
          <w:sz w:val="22"/>
          <w:szCs w:val="22"/>
        </w:rPr>
        <w:t xml:space="preserve">, e </w:t>
      </w:r>
      <w:r w:rsidRPr="0038138E">
        <w:rPr>
          <w:rFonts w:ascii="Times New Roman" w:hAnsi="Times New Roman" w:cs="Times New Roman"/>
          <w:bCs/>
          <w:sz w:val="22"/>
          <w:szCs w:val="22"/>
        </w:rPr>
        <w:t>non essere soggett</w:t>
      </w:r>
      <w:r>
        <w:rPr>
          <w:rFonts w:ascii="Times New Roman" w:hAnsi="Times New Roman" w:cs="Times New Roman"/>
          <w:bCs/>
          <w:sz w:val="22"/>
          <w:szCs w:val="22"/>
        </w:rPr>
        <w:t>o</w:t>
      </w:r>
      <w:r w:rsidRPr="0038138E">
        <w:rPr>
          <w:rFonts w:ascii="Times New Roman" w:hAnsi="Times New Roman" w:cs="Times New Roman"/>
          <w:bCs/>
          <w:sz w:val="22"/>
          <w:szCs w:val="22"/>
        </w:rPr>
        <w:t xml:space="preserve"> destinatari</w:t>
      </w:r>
      <w:r>
        <w:rPr>
          <w:rFonts w:ascii="Times New Roman" w:hAnsi="Times New Roman" w:cs="Times New Roman"/>
          <w:bCs/>
          <w:sz w:val="22"/>
          <w:szCs w:val="22"/>
        </w:rPr>
        <w:t>o</w:t>
      </w:r>
      <w:r w:rsidRPr="0038138E">
        <w:rPr>
          <w:rFonts w:ascii="Times New Roman" w:hAnsi="Times New Roman" w:cs="Times New Roman"/>
          <w:bCs/>
          <w:sz w:val="22"/>
          <w:szCs w:val="22"/>
        </w:rPr>
        <w:t xml:space="preserve"> di misure di prevenzione personale applicate dalla 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2010, n. 136”, per gli effetti di cui all’articolo 67, comma 1, l</w:t>
      </w:r>
      <w:r>
        <w:rPr>
          <w:rFonts w:ascii="Times New Roman" w:hAnsi="Times New Roman" w:cs="Times New Roman"/>
          <w:bCs/>
          <w:sz w:val="22"/>
          <w:szCs w:val="22"/>
        </w:rPr>
        <w:t>ettera g), salvo riabilitazione;</w:t>
      </w:r>
      <w:r w:rsidRPr="0038138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E2B63" w:rsidRPr="0038138E" w:rsidRDefault="00CE2B63" w:rsidP="00CE2B63">
      <w:pPr>
        <w:ind w:left="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E2B63" w:rsidRDefault="00CE2B63" w:rsidP="00CE2B63">
      <w:pPr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24BE8">
        <w:rPr>
          <w:rFonts w:ascii="Times New Roman" w:hAnsi="Times New Roman" w:cs="Times New Roman"/>
          <w:sz w:val="22"/>
          <w:szCs w:val="22"/>
        </w:rPr>
        <w:t xml:space="preserve">di essere </w:t>
      </w:r>
      <w:r w:rsidRPr="00224BE8">
        <w:rPr>
          <w:rFonts w:ascii="Times New Roman" w:hAnsi="Times New Roman" w:cs="Times New Roman"/>
          <w:sz w:val="22"/>
          <w:szCs w:val="22"/>
          <w:lang w:eastAsia="ar-SA"/>
        </w:rPr>
        <w:t xml:space="preserve">consapevole delle responsabilità penali, derivanti dal rilascio di dichiarazioni mendaci, di formazione o uso di atti falsi, e della conseguente decadenza dai benefici concessi sulla base di una </w:t>
      </w:r>
      <w:r w:rsidRPr="00D63800">
        <w:rPr>
          <w:rFonts w:ascii="Times New Roman" w:hAnsi="Times New Roman" w:cs="Times New Roman"/>
          <w:bCs/>
          <w:sz w:val="22"/>
          <w:szCs w:val="22"/>
        </w:rPr>
        <w:t>dichiarazione</w:t>
      </w:r>
      <w:r w:rsidRPr="00224BE8">
        <w:rPr>
          <w:rFonts w:ascii="Times New Roman" w:hAnsi="Times New Roman" w:cs="Times New Roman"/>
          <w:sz w:val="22"/>
          <w:szCs w:val="22"/>
          <w:lang w:eastAsia="ar-SA"/>
        </w:rPr>
        <w:t xml:space="preserve"> non veritiera, richiamate dagli articoli 75 e 76 del DPR n. 445/2000</w:t>
      </w:r>
      <w:r>
        <w:rPr>
          <w:rFonts w:ascii="Times New Roman" w:hAnsi="Times New Roman" w:cs="Times New Roman"/>
          <w:sz w:val="22"/>
          <w:szCs w:val="22"/>
          <w:lang w:eastAsia="ar-SA"/>
        </w:rPr>
        <w:t>;</w:t>
      </w:r>
    </w:p>
    <w:p w:rsidR="00CE2B63" w:rsidRDefault="00CE2B63" w:rsidP="00CE2B63">
      <w:pPr>
        <w:ind w:left="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E2B63" w:rsidRPr="009E1108" w:rsidRDefault="00CE2B63" w:rsidP="00CE2B63">
      <w:pPr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E1108">
        <w:rPr>
          <w:rFonts w:ascii="Times New Roman" w:hAnsi="Times New Roman" w:cs="Times New Roman"/>
          <w:bCs/>
          <w:sz w:val="22"/>
          <w:szCs w:val="22"/>
        </w:rPr>
        <w:t>di essere consapevole che il contributo forfettario chiesto con la presente istanza sarà erogato ad esperita istruttoria amministrativa volta a verificare la completezza della presente istanza;</w:t>
      </w:r>
    </w:p>
    <w:p w:rsidR="00CE2B63" w:rsidRPr="009E1108" w:rsidRDefault="00CE2B63" w:rsidP="00CE2B63">
      <w:pPr>
        <w:pStyle w:val="Paragrafoelenco"/>
        <w:rPr>
          <w:rFonts w:ascii="Times New Roman" w:hAnsi="Times New Roman" w:cs="Times New Roman"/>
          <w:bCs/>
          <w:sz w:val="22"/>
          <w:szCs w:val="22"/>
        </w:rPr>
      </w:pPr>
    </w:p>
    <w:p w:rsidR="00CE2B63" w:rsidRPr="009E1108" w:rsidRDefault="00CE2B63" w:rsidP="00CE2B63">
      <w:pPr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E1108">
        <w:rPr>
          <w:rFonts w:ascii="Times New Roman" w:hAnsi="Times New Roman" w:cs="Times New Roman"/>
          <w:bCs/>
          <w:sz w:val="22"/>
          <w:szCs w:val="22"/>
        </w:rPr>
        <w:t>di essere consapevole</w:t>
      </w:r>
      <w:r w:rsidRPr="009E1108">
        <w:t xml:space="preserve"> </w:t>
      </w:r>
      <w:r w:rsidRPr="009E1108">
        <w:rPr>
          <w:rFonts w:ascii="Times New Roman" w:hAnsi="Times New Roman" w:cs="Times New Roman"/>
          <w:bCs/>
          <w:sz w:val="22"/>
          <w:szCs w:val="22"/>
        </w:rPr>
        <w:t xml:space="preserve">che il contributo forfettario chiesto con la presente istanza viene concesso ai sensi del Regolamento UE n. 1407/2013 – aiuti “de </w:t>
      </w:r>
      <w:proofErr w:type="spellStart"/>
      <w:r w:rsidRPr="009E1108">
        <w:rPr>
          <w:rFonts w:ascii="Times New Roman" w:hAnsi="Times New Roman" w:cs="Times New Roman"/>
          <w:bCs/>
          <w:sz w:val="22"/>
          <w:szCs w:val="22"/>
        </w:rPr>
        <w:t>minimis</w:t>
      </w:r>
      <w:proofErr w:type="spellEnd"/>
      <w:r w:rsidRPr="009E1108">
        <w:rPr>
          <w:rFonts w:ascii="Times New Roman" w:hAnsi="Times New Roman" w:cs="Times New Roman"/>
          <w:bCs/>
          <w:sz w:val="22"/>
          <w:szCs w:val="22"/>
        </w:rPr>
        <w:t>”;</w:t>
      </w:r>
    </w:p>
    <w:p w:rsidR="00CE2B63" w:rsidRPr="009E1108" w:rsidRDefault="00CE2B63" w:rsidP="00CE2B63">
      <w:pPr>
        <w:pStyle w:val="Paragrafoelenco"/>
        <w:rPr>
          <w:rFonts w:ascii="Times New Roman" w:hAnsi="Times New Roman" w:cs="Times New Roman"/>
          <w:bCs/>
          <w:sz w:val="22"/>
          <w:szCs w:val="22"/>
        </w:rPr>
      </w:pPr>
    </w:p>
    <w:p w:rsidR="00CE2B63" w:rsidRPr="009E1108" w:rsidRDefault="00CE2B63" w:rsidP="00CE2B63">
      <w:pPr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E1108">
        <w:rPr>
          <w:rFonts w:ascii="Times New Roman" w:hAnsi="Times New Roman" w:cs="Times New Roman"/>
          <w:bCs/>
          <w:sz w:val="22"/>
          <w:szCs w:val="22"/>
        </w:rPr>
        <w:t xml:space="preserve">di autorizzare la Regione del Veneto al trattamento dei dati personali ai sensi del Regolamento 2016/679/UE - General Data </w:t>
      </w:r>
      <w:proofErr w:type="spellStart"/>
      <w:r w:rsidRPr="009E1108">
        <w:rPr>
          <w:rFonts w:ascii="Times New Roman" w:hAnsi="Times New Roman" w:cs="Times New Roman"/>
          <w:bCs/>
          <w:sz w:val="22"/>
          <w:szCs w:val="22"/>
        </w:rPr>
        <w:t>Protection</w:t>
      </w:r>
      <w:proofErr w:type="spellEnd"/>
      <w:r w:rsidRPr="009E1108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E1108">
        <w:rPr>
          <w:rFonts w:ascii="Times New Roman" w:hAnsi="Times New Roman" w:cs="Times New Roman"/>
          <w:bCs/>
          <w:sz w:val="22"/>
          <w:szCs w:val="22"/>
        </w:rPr>
        <w:t>Regulation</w:t>
      </w:r>
      <w:proofErr w:type="spellEnd"/>
      <w:r w:rsidRPr="009E1108">
        <w:rPr>
          <w:rFonts w:ascii="Times New Roman" w:hAnsi="Times New Roman" w:cs="Times New Roman"/>
          <w:bCs/>
          <w:sz w:val="22"/>
          <w:szCs w:val="22"/>
        </w:rPr>
        <w:t xml:space="preserve"> (GDPR).</w:t>
      </w:r>
    </w:p>
    <w:p w:rsidR="00CE2B63" w:rsidRPr="009E1108" w:rsidRDefault="00CE2B63" w:rsidP="00CE2B63">
      <w:pPr>
        <w:spacing w:line="288" w:lineRule="auto"/>
        <w:rPr>
          <w:rFonts w:ascii="Times New Roman" w:hAnsi="Times New Roman" w:cs="Times New Roman"/>
          <w:b/>
          <w:sz w:val="22"/>
          <w:szCs w:val="22"/>
        </w:rPr>
      </w:pPr>
    </w:p>
    <w:p w:rsidR="00CE2B63" w:rsidRPr="009E1108" w:rsidRDefault="00CE2B63" w:rsidP="00CE2B63">
      <w:pPr>
        <w:spacing w:line="288" w:lineRule="auto"/>
        <w:rPr>
          <w:rFonts w:ascii="Times New Roman" w:hAnsi="Times New Roman" w:cs="Times New Roman"/>
          <w:b/>
          <w:sz w:val="22"/>
          <w:szCs w:val="22"/>
        </w:rPr>
      </w:pPr>
    </w:p>
    <w:p w:rsidR="00CE2B63" w:rsidRPr="009E1108" w:rsidRDefault="00CE2B63" w:rsidP="00CE2B63">
      <w:pPr>
        <w:spacing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E1108">
        <w:rPr>
          <w:rFonts w:ascii="Times New Roman" w:hAnsi="Times New Roman" w:cs="Times New Roman"/>
          <w:b/>
          <w:sz w:val="22"/>
          <w:szCs w:val="22"/>
        </w:rPr>
        <w:t xml:space="preserve">ALLEGA </w:t>
      </w:r>
    </w:p>
    <w:p w:rsidR="00CE2B63" w:rsidRPr="009E1108" w:rsidRDefault="00CE2B63" w:rsidP="00CE2B63">
      <w:pPr>
        <w:spacing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E1108">
        <w:rPr>
          <w:rFonts w:ascii="Times New Roman" w:hAnsi="Times New Roman" w:cs="Times New Roman"/>
          <w:sz w:val="22"/>
          <w:szCs w:val="22"/>
        </w:rPr>
        <w:t>alla presente domanda la seguente documentazione</w:t>
      </w:r>
      <w:r w:rsidRPr="009E1108">
        <w:rPr>
          <w:rFonts w:ascii="Times New Roman" w:hAnsi="Times New Roman" w:cs="Times New Roman"/>
          <w:b/>
          <w:sz w:val="22"/>
          <w:szCs w:val="22"/>
        </w:rPr>
        <w:t>:</w:t>
      </w:r>
    </w:p>
    <w:p w:rsidR="00CE2B63" w:rsidRPr="009E1108" w:rsidRDefault="00CE2B63" w:rsidP="00CE2B63">
      <w:pPr>
        <w:spacing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E2B63" w:rsidRPr="009E1108" w:rsidRDefault="00CE2B63" w:rsidP="00CE2B63">
      <w:pPr>
        <w:spacing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E2B63" w:rsidRPr="009E1108" w:rsidRDefault="00CE2B63" w:rsidP="00CE2B63">
      <w:pPr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E1108">
        <w:rPr>
          <w:rFonts w:ascii="Times New Roman" w:hAnsi="Times New Roman" w:cs="Times New Roman"/>
          <w:bCs/>
          <w:sz w:val="22"/>
          <w:szCs w:val="22"/>
        </w:rPr>
        <w:t xml:space="preserve">dichiarazione </w:t>
      </w:r>
      <w:r w:rsidRPr="009E1108">
        <w:rPr>
          <w:rFonts w:ascii="Times New Roman" w:hAnsi="Times New Roman" w:cs="Times New Roman"/>
          <w:sz w:val="22"/>
          <w:szCs w:val="22"/>
        </w:rPr>
        <w:t xml:space="preserve">ai sensi della </w:t>
      </w:r>
      <w:proofErr w:type="spellStart"/>
      <w:r w:rsidRPr="009E1108">
        <w:rPr>
          <w:rFonts w:ascii="Times New Roman" w:hAnsi="Times New Roman" w:cs="Times New Roman"/>
          <w:sz w:val="22"/>
          <w:szCs w:val="22"/>
        </w:rPr>
        <w:t>l.r</w:t>
      </w:r>
      <w:proofErr w:type="spellEnd"/>
      <w:r w:rsidRPr="009E1108">
        <w:rPr>
          <w:rFonts w:ascii="Times New Roman" w:hAnsi="Times New Roman" w:cs="Times New Roman"/>
          <w:sz w:val="22"/>
          <w:szCs w:val="22"/>
        </w:rPr>
        <w:t>. 11 maggio 2018, n. 16</w:t>
      </w:r>
      <w:r w:rsidRPr="009E1108">
        <w:rPr>
          <w:rFonts w:ascii="Times New Roman" w:hAnsi="Times New Roman" w:cs="Times New Roman"/>
          <w:bCs/>
          <w:sz w:val="22"/>
          <w:szCs w:val="22"/>
        </w:rPr>
        <w:t>;</w:t>
      </w:r>
    </w:p>
    <w:p w:rsidR="00CE2B63" w:rsidRPr="009E1108" w:rsidRDefault="00CE2B63" w:rsidP="00CE2B63">
      <w:pPr>
        <w:ind w:left="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E2B63" w:rsidRPr="009E1108" w:rsidRDefault="00CE2B63" w:rsidP="00CE2B63">
      <w:pPr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E1108">
        <w:rPr>
          <w:rFonts w:ascii="Times New Roman" w:hAnsi="Times New Roman" w:cs="Times New Roman"/>
          <w:bCs/>
          <w:sz w:val="22"/>
          <w:szCs w:val="22"/>
        </w:rPr>
        <w:t xml:space="preserve">dichiarazione ai sensi del Regolamento UE n. 1407/2013 – aiuti “de </w:t>
      </w:r>
      <w:proofErr w:type="spellStart"/>
      <w:r w:rsidRPr="009E1108">
        <w:rPr>
          <w:rFonts w:ascii="Times New Roman" w:hAnsi="Times New Roman" w:cs="Times New Roman"/>
          <w:bCs/>
          <w:sz w:val="22"/>
          <w:szCs w:val="22"/>
        </w:rPr>
        <w:t>minimis</w:t>
      </w:r>
      <w:proofErr w:type="spellEnd"/>
      <w:r w:rsidRPr="009E1108">
        <w:rPr>
          <w:rFonts w:ascii="Times New Roman" w:hAnsi="Times New Roman" w:cs="Times New Roman"/>
          <w:bCs/>
          <w:sz w:val="22"/>
          <w:szCs w:val="22"/>
        </w:rPr>
        <w:t>”;</w:t>
      </w:r>
    </w:p>
    <w:p w:rsidR="00CE2B63" w:rsidRPr="009E1108" w:rsidRDefault="00CE2B63" w:rsidP="00CE2B63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E2B63" w:rsidRPr="009E1108" w:rsidRDefault="00CE2B63" w:rsidP="00CE2B63">
      <w:pPr>
        <w:ind w:left="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E2B63" w:rsidRPr="009E1108" w:rsidRDefault="00CE2B63" w:rsidP="00CE2B63">
      <w:pPr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E1108">
        <w:rPr>
          <w:rFonts w:ascii="Times New Roman" w:hAnsi="Times New Roman" w:cs="Times New Roman"/>
          <w:bCs/>
          <w:sz w:val="22"/>
          <w:szCs w:val="22"/>
        </w:rPr>
        <w:t xml:space="preserve">copia </w:t>
      </w:r>
      <w:r w:rsidRPr="009E1108">
        <w:rPr>
          <w:rFonts w:ascii="Times New Roman" w:hAnsi="Times New Roman" w:cs="Times New Roman"/>
          <w:sz w:val="22"/>
          <w:szCs w:val="22"/>
          <w:lang w:eastAsia="ar-SA"/>
        </w:rPr>
        <w:t>fotostatica del documento di identità (</w:t>
      </w:r>
      <w:r w:rsidRPr="009E1108">
        <w:rPr>
          <w:rFonts w:ascii="Times New Roman" w:hAnsi="Times New Roman" w:cs="Times New Roman"/>
          <w:sz w:val="22"/>
          <w:szCs w:val="22"/>
          <w:u w:val="single"/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E1108">
        <w:rPr>
          <w:rFonts w:ascii="Times New Roman" w:hAnsi="Times New Roman" w:cs="Times New Roman"/>
          <w:sz w:val="22"/>
          <w:szCs w:val="22"/>
          <w:u w:val="single"/>
          <w:lang w:eastAsia="ar-SA"/>
        </w:rPr>
        <w:instrText xml:space="preserve"> FORMTEXT </w:instrText>
      </w:r>
      <w:r w:rsidRPr="009E1108">
        <w:rPr>
          <w:rFonts w:ascii="Times New Roman" w:hAnsi="Times New Roman" w:cs="Times New Roman"/>
          <w:sz w:val="22"/>
          <w:szCs w:val="22"/>
          <w:u w:val="single"/>
          <w:lang w:eastAsia="ar-SA"/>
        </w:rPr>
      </w:r>
      <w:r w:rsidRPr="009E1108">
        <w:rPr>
          <w:rFonts w:ascii="Times New Roman" w:hAnsi="Times New Roman" w:cs="Times New Roman"/>
          <w:sz w:val="22"/>
          <w:szCs w:val="22"/>
          <w:u w:val="single"/>
          <w:lang w:eastAsia="ar-SA"/>
        </w:rPr>
        <w:fldChar w:fldCharType="separate"/>
      </w:r>
      <w:r w:rsidRPr="009E1108">
        <w:rPr>
          <w:rFonts w:ascii="Times New Roman" w:hAnsi="Times New Roman" w:cs="Times New Roman"/>
          <w:sz w:val="22"/>
          <w:szCs w:val="22"/>
          <w:u w:val="single"/>
          <w:lang w:eastAsia="ar-SA"/>
        </w:rPr>
        <w:t> </w:t>
      </w:r>
      <w:r w:rsidRPr="009E1108">
        <w:rPr>
          <w:rFonts w:ascii="Times New Roman" w:hAnsi="Times New Roman" w:cs="Times New Roman"/>
          <w:sz w:val="22"/>
          <w:szCs w:val="22"/>
          <w:u w:val="single"/>
          <w:lang w:eastAsia="ar-SA"/>
        </w:rPr>
        <w:t> </w:t>
      </w:r>
      <w:r w:rsidRPr="009E1108">
        <w:rPr>
          <w:rFonts w:ascii="Times New Roman" w:hAnsi="Times New Roman" w:cs="Times New Roman"/>
          <w:sz w:val="22"/>
          <w:szCs w:val="22"/>
          <w:u w:val="single"/>
          <w:lang w:eastAsia="ar-SA"/>
        </w:rPr>
        <w:t> </w:t>
      </w:r>
      <w:r w:rsidRPr="009E1108">
        <w:rPr>
          <w:rFonts w:ascii="Times New Roman" w:hAnsi="Times New Roman" w:cs="Times New Roman"/>
          <w:sz w:val="22"/>
          <w:szCs w:val="22"/>
          <w:u w:val="single"/>
          <w:lang w:eastAsia="ar-SA"/>
        </w:rPr>
        <w:t> </w:t>
      </w:r>
      <w:r w:rsidRPr="009E1108">
        <w:rPr>
          <w:rFonts w:ascii="Times New Roman" w:hAnsi="Times New Roman" w:cs="Times New Roman"/>
          <w:sz w:val="22"/>
          <w:szCs w:val="22"/>
          <w:u w:val="single"/>
          <w:lang w:eastAsia="ar-SA"/>
        </w:rPr>
        <w:t> </w:t>
      </w:r>
      <w:r w:rsidRPr="009E1108">
        <w:rPr>
          <w:rFonts w:ascii="Times New Roman" w:hAnsi="Times New Roman" w:cs="Times New Roman"/>
          <w:sz w:val="22"/>
          <w:szCs w:val="22"/>
          <w:u w:val="single"/>
          <w:lang w:eastAsia="ar-SA"/>
        </w:rPr>
        <w:fldChar w:fldCharType="end"/>
      </w:r>
      <w:r w:rsidRPr="009E1108">
        <w:rPr>
          <w:rFonts w:ascii="Times New Roman" w:hAnsi="Times New Roman" w:cs="Times New Roman"/>
          <w:sz w:val="22"/>
          <w:szCs w:val="22"/>
          <w:lang w:eastAsia="ar-SA"/>
        </w:rPr>
        <w:t xml:space="preserve"> n. </w:t>
      </w:r>
      <w:r w:rsidRPr="009E1108">
        <w:rPr>
          <w:rFonts w:ascii="Times New Roman" w:hAnsi="Times New Roman" w:cs="Times New Roman"/>
          <w:sz w:val="22"/>
          <w:szCs w:val="22"/>
          <w:u w:val="single"/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E1108">
        <w:rPr>
          <w:rFonts w:ascii="Times New Roman" w:hAnsi="Times New Roman" w:cs="Times New Roman"/>
          <w:sz w:val="22"/>
          <w:szCs w:val="22"/>
          <w:u w:val="single"/>
          <w:lang w:eastAsia="ar-SA"/>
        </w:rPr>
        <w:instrText xml:space="preserve"> FORMTEXT </w:instrText>
      </w:r>
      <w:r w:rsidRPr="009E1108">
        <w:rPr>
          <w:rFonts w:ascii="Times New Roman" w:hAnsi="Times New Roman" w:cs="Times New Roman"/>
          <w:sz w:val="22"/>
          <w:szCs w:val="22"/>
          <w:u w:val="single"/>
          <w:lang w:eastAsia="ar-SA"/>
        </w:rPr>
      </w:r>
      <w:r w:rsidRPr="009E1108">
        <w:rPr>
          <w:rFonts w:ascii="Times New Roman" w:hAnsi="Times New Roman" w:cs="Times New Roman"/>
          <w:sz w:val="22"/>
          <w:szCs w:val="22"/>
          <w:u w:val="single"/>
          <w:lang w:eastAsia="ar-SA"/>
        </w:rPr>
        <w:fldChar w:fldCharType="separate"/>
      </w:r>
      <w:r w:rsidRPr="009E1108">
        <w:rPr>
          <w:rFonts w:ascii="Times New Roman" w:hAnsi="Times New Roman" w:cs="Times New Roman"/>
          <w:sz w:val="22"/>
          <w:szCs w:val="22"/>
          <w:u w:val="single"/>
          <w:lang w:eastAsia="ar-SA"/>
        </w:rPr>
        <w:t> </w:t>
      </w:r>
      <w:r w:rsidRPr="009E1108">
        <w:rPr>
          <w:rFonts w:ascii="Times New Roman" w:hAnsi="Times New Roman" w:cs="Times New Roman"/>
          <w:sz w:val="22"/>
          <w:szCs w:val="22"/>
          <w:u w:val="single"/>
          <w:lang w:eastAsia="ar-SA"/>
        </w:rPr>
        <w:t> </w:t>
      </w:r>
      <w:r w:rsidRPr="009E1108">
        <w:rPr>
          <w:rFonts w:ascii="Times New Roman" w:hAnsi="Times New Roman" w:cs="Times New Roman"/>
          <w:sz w:val="22"/>
          <w:szCs w:val="22"/>
          <w:u w:val="single"/>
          <w:lang w:eastAsia="ar-SA"/>
        </w:rPr>
        <w:t> </w:t>
      </w:r>
      <w:r w:rsidRPr="009E1108">
        <w:rPr>
          <w:rFonts w:ascii="Times New Roman" w:hAnsi="Times New Roman" w:cs="Times New Roman"/>
          <w:sz w:val="22"/>
          <w:szCs w:val="22"/>
          <w:u w:val="single"/>
          <w:lang w:eastAsia="ar-SA"/>
        </w:rPr>
        <w:t> </w:t>
      </w:r>
      <w:r w:rsidRPr="009E1108">
        <w:rPr>
          <w:rFonts w:ascii="Times New Roman" w:hAnsi="Times New Roman" w:cs="Times New Roman"/>
          <w:sz w:val="22"/>
          <w:szCs w:val="22"/>
          <w:u w:val="single"/>
          <w:lang w:eastAsia="ar-SA"/>
        </w:rPr>
        <w:t> </w:t>
      </w:r>
      <w:r w:rsidRPr="009E1108">
        <w:rPr>
          <w:rFonts w:ascii="Times New Roman" w:hAnsi="Times New Roman" w:cs="Times New Roman"/>
          <w:sz w:val="22"/>
          <w:szCs w:val="22"/>
          <w:u w:val="single"/>
          <w:lang w:eastAsia="ar-SA"/>
        </w:rPr>
        <w:fldChar w:fldCharType="end"/>
      </w:r>
      <w:r w:rsidRPr="009E1108">
        <w:rPr>
          <w:rFonts w:ascii="Times New Roman" w:hAnsi="Times New Roman" w:cs="Times New Roman"/>
          <w:sz w:val="22"/>
          <w:szCs w:val="22"/>
          <w:lang w:eastAsia="ar-SA"/>
        </w:rPr>
        <w:t xml:space="preserve"> rilasciato il </w:t>
      </w:r>
      <w:r w:rsidRPr="009E1108">
        <w:rPr>
          <w:rFonts w:ascii="Times New Roman" w:hAnsi="Times New Roman" w:cs="Times New Roman"/>
          <w:sz w:val="22"/>
          <w:szCs w:val="22"/>
          <w:u w:val="single"/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E1108">
        <w:rPr>
          <w:rFonts w:ascii="Times New Roman" w:hAnsi="Times New Roman" w:cs="Times New Roman"/>
          <w:sz w:val="22"/>
          <w:szCs w:val="22"/>
          <w:u w:val="single"/>
          <w:lang w:eastAsia="ar-SA"/>
        </w:rPr>
        <w:instrText xml:space="preserve"> FORMTEXT </w:instrText>
      </w:r>
      <w:r w:rsidRPr="009E1108">
        <w:rPr>
          <w:rFonts w:ascii="Times New Roman" w:hAnsi="Times New Roman" w:cs="Times New Roman"/>
          <w:sz w:val="22"/>
          <w:szCs w:val="22"/>
          <w:u w:val="single"/>
          <w:lang w:eastAsia="ar-SA"/>
        </w:rPr>
      </w:r>
      <w:r w:rsidRPr="009E1108">
        <w:rPr>
          <w:rFonts w:ascii="Times New Roman" w:hAnsi="Times New Roman" w:cs="Times New Roman"/>
          <w:sz w:val="22"/>
          <w:szCs w:val="22"/>
          <w:u w:val="single"/>
          <w:lang w:eastAsia="ar-SA"/>
        </w:rPr>
        <w:fldChar w:fldCharType="separate"/>
      </w:r>
      <w:r w:rsidRPr="009E1108">
        <w:rPr>
          <w:rFonts w:ascii="Times New Roman" w:hAnsi="Times New Roman" w:cs="Times New Roman"/>
          <w:sz w:val="22"/>
          <w:szCs w:val="22"/>
          <w:u w:val="single"/>
          <w:lang w:eastAsia="ar-SA"/>
        </w:rPr>
        <w:t> </w:t>
      </w:r>
      <w:r w:rsidRPr="009E1108">
        <w:rPr>
          <w:rFonts w:ascii="Times New Roman" w:hAnsi="Times New Roman" w:cs="Times New Roman"/>
          <w:sz w:val="22"/>
          <w:szCs w:val="22"/>
          <w:u w:val="single"/>
          <w:lang w:eastAsia="ar-SA"/>
        </w:rPr>
        <w:t> </w:t>
      </w:r>
      <w:r w:rsidRPr="009E1108">
        <w:rPr>
          <w:rFonts w:ascii="Times New Roman" w:hAnsi="Times New Roman" w:cs="Times New Roman"/>
          <w:sz w:val="22"/>
          <w:szCs w:val="22"/>
          <w:u w:val="single"/>
          <w:lang w:eastAsia="ar-SA"/>
        </w:rPr>
        <w:t> </w:t>
      </w:r>
      <w:r w:rsidRPr="009E1108">
        <w:rPr>
          <w:rFonts w:ascii="Times New Roman" w:hAnsi="Times New Roman" w:cs="Times New Roman"/>
          <w:sz w:val="22"/>
          <w:szCs w:val="22"/>
          <w:u w:val="single"/>
          <w:lang w:eastAsia="ar-SA"/>
        </w:rPr>
        <w:t> </w:t>
      </w:r>
      <w:r w:rsidRPr="009E1108">
        <w:rPr>
          <w:rFonts w:ascii="Times New Roman" w:hAnsi="Times New Roman" w:cs="Times New Roman"/>
          <w:sz w:val="22"/>
          <w:szCs w:val="22"/>
          <w:u w:val="single"/>
          <w:lang w:eastAsia="ar-SA"/>
        </w:rPr>
        <w:t> </w:t>
      </w:r>
      <w:r w:rsidRPr="009E1108">
        <w:rPr>
          <w:rFonts w:ascii="Times New Roman" w:hAnsi="Times New Roman" w:cs="Times New Roman"/>
          <w:sz w:val="22"/>
          <w:szCs w:val="22"/>
          <w:u w:val="single"/>
          <w:lang w:eastAsia="ar-SA"/>
        </w:rPr>
        <w:fldChar w:fldCharType="end"/>
      </w:r>
      <w:r w:rsidRPr="009E1108">
        <w:rPr>
          <w:rFonts w:ascii="Times New Roman" w:hAnsi="Times New Roman" w:cs="Times New Roman"/>
          <w:sz w:val="22"/>
          <w:szCs w:val="22"/>
          <w:lang w:eastAsia="ar-SA"/>
        </w:rPr>
        <w:t>) ai sensi dell’articolo 38 del DPR n. 445/2000 (non necessaria qualora la dichiarazione venga sottoscritta con firma digitale valida).</w:t>
      </w:r>
    </w:p>
    <w:p w:rsidR="00CE2B63" w:rsidRPr="009E1108" w:rsidRDefault="00CE2B63" w:rsidP="00CE2B63">
      <w:pPr>
        <w:spacing w:before="120" w:after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E2B63" w:rsidRPr="009E1108" w:rsidRDefault="00CE2B63" w:rsidP="00CE2B63">
      <w:pPr>
        <w:spacing w:before="120" w:after="120" w:line="288" w:lineRule="auto"/>
        <w:ind w:right="-262"/>
        <w:jc w:val="both"/>
        <w:rPr>
          <w:rFonts w:ascii="Times New Roman" w:hAnsi="Times New Roman" w:cs="Times New Roman"/>
          <w:sz w:val="22"/>
          <w:szCs w:val="22"/>
        </w:rPr>
      </w:pPr>
      <w:r w:rsidRPr="009E1108">
        <w:rPr>
          <w:rFonts w:ascii="Times New Roman" w:hAnsi="Times New Roman" w:cs="Times New Roman"/>
          <w:sz w:val="22"/>
          <w:szCs w:val="22"/>
        </w:rPr>
        <w:t xml:space="preserve">Luogo/Data </w:t>
      </w:r>
      <w:r w:rsidRPr="009E1108">
        <w:rPr>
          <w:rFonts w:ascii="Times New Roman" w:hAnsi="Times New Roman" w:cs="Times New Roman"/>
          <w:b/>
          <w:sz w:val="22"/>
          <w:szCs w:val="22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E1108">
        <w:rPr>
          <w:rFonts w:ascii="Times New Roman" w:hAnsi="Times New Roman" w:cs="Times New Roman"/>
          <w:b/>
          <w:sz w:val="22"/>
          <w:szCs w:val="22"/>
          <w:u w:val="single"/>
        </w:rPr>
        <w:instrText xml:space="preserve"> FORMTEXT </w:instrText>
      </w:r>
      <w:r w:rsidRPr="009E1108">
        <w:rPr>
          <w:rFonts w:ascii="Times New Roman" w:hAnsi="Times New Roman" w:cs="Times New Roman"/>
          <w:b/>
          <w:sz w:val="22"/>
          <w:szCs w:val="22"/>
          <w:u w:val="single"/>
        </w:rPr>
      </w:r>
      <w:r w:rsidRPr="009E1108">
        <w:rPr>
          <w:rFonts w:ascii="Times New Roman" w:hAnsi="Times New Roman" w:cs="Times New Roman"/>
          <w:b/>
          <w:sz w:val="22"/>
          <w:szCs w:val="22"/>
          <w:u w:val="single"/>
        </w:rPr>
        <w:fldChar w:fldCharType="separate"/>
      </w:r>
      <w:r w:rsidRPr="009E1108"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9E1108"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9E1108"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9E1108"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9E1108"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9E1108">
        <w:rPr>
          <w:rFonts w:ascii="Times New Roman" w:hAnsi="Times New Roman" w:cs="Times New Roman"/>
          <w:b/>
          <w:sz w:val="22"/>
          <w:szCs w:val="22"/>
          <w:u w:val="single"/>
        </w:rPr>
        <w:fldChar w:fldCharType="end"/>
      </w:r>
      <w:r w:rsidRPr="009E1108">
        <w:rPr>
          <w:rFonts w:ascii="Times New Roman" w:hAnsi="Times New Roman" w:cs="Times New Roman"/>
          <w:sz w:val="22"/>
          <w:szCs w:val="22"/>
        </w:rPr>
        <w:t xml:space="preserve"> / </w:t>
      </w:r>
      <w:r w:rsidRPr="009E1108">
        <w:rPr>
          <w:rFonts w:ascii="Times New Roman" w:hAnsi="Times New Roman" w:cs="Times New Roman"/>
          <w:b/>
          <w:sz w:val="22"/>
          <w:szCs w:val="22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E1108">
        <w:rPr>
          <w:rFonts w:ascii="Times New Roman" w:hAnsi="Times New Roman" w:cs="Times New Roman"/>
          <w:b/>
          <w:sz w:val="22"/>
          <w:szCs w:val="22"/>
          <w:u w:val="single"/>
        </w:rPr>
        <w:instrText xml:space="preserve"> FORMTEXT </w:instrText>
      </w:r>
      <w:r w:rsidRPr="009E1108">
        <w:rPr>
          <w:rFonts w:ascii="Times New Roman" w:hAnsi="Times New Roman" w:cs="Times New Roman"/>
          <w:b/>
          <w:sz w:val="22"/>
          <w:szCs w:val="22"/>
          <w:u w:val="single"/>
        </w:rPr>
      </w:r>
      <w:r w:rsidRPr="009E1108">
        <w:rPr>
          <w:rFonts w:ascii="Times New Roman" w:hAnsi="Times New Roman" w:cs="Times New Roman"/>
          <w:b/>
          <w:sz w:val="22"/>
          <w:szCs w:val="22"/>
          <w:u w:val="single"/>
        </w:rPr>
        <w:fldChar w:fldCharType="separate"/>
      </w:r>
      <w:r w:rsidRPr="009E1108"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9E1108"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9E1108"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9E1108"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9E1108"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9E1108">
        <w:rPr>
          <w:rFonts w:ascii="Times New Roman" w:hAnsi="Times New Roman" w:cs="Times New Roman"/>
          <w:b/>
          <w:sz w:val="22"/>
          <w:szCs w:val="22"/>
          <w:u w:val="single"/>
        </w:rPr>
        <w:fldChar w:fldCharType="end"/>
      </w:r>
      <w:r w:rsidRPr="009E1108">
        <w:rPr>
          <w:rFonts w:ascii="Times New Roman" w:hAnsi="Times New Roman" w:cs="Times New Roman"/>
          <w:sz w:val="22"/>
          <w:szCs w:val="22"/>
        </w:rPr>
        <w:tab/>
      </w:r>
      <w:r w:rsidRPr="009E1108">
        <w:rPr>
          <w:rFonts w:ascii="Times New Roman" w:hAnsi="Times New Roman" w:cs="Times New Roman"/>
          <w:sz w:val="22"/>
          <w:szCs w:val="22"/>
        </w:rPr>
        <w:tab/>
      </w:r>
      <w:r w:rsidRPr="009E1108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Pr="009E1108">
        <w:rPr>
          <w:rFonts w:ascii="Times New Roman" w:hAnsi="Times New Roman" w:cs="Times New Roman"/>
          <w:sz w:val="22"/>
          <w:szCs w:val="22"/>
        </w:rPr>
        <w:tab/>
      </w:r>
      <w:r w:rsidRPr="009E1108">
        <w:rPr>
          <w:rFonts w:ascii="Times New Roman" w:hAnsi="Times New Roman" w:cs="Times New Roman"/>
          <w:sz w:val="22"/>
          <w:szCs w:val="22"/>
        </w:rPr>
        <w:tab/>
      </w:r>
      <w:r w:rsidRPr="009E1108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</w:t>
      </w:r>
      <w:r w:rsidRPr="009E110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E110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E1108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      </w:t>
      </w:r>
      <w:r w:rsidRPr="009E110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E110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E2B63" w:rsidRPr="009E1108" w:rsidRDefault="00CE2B63" w:rsidP="00CE2B63">
      <w:pPr>
        <w:ind w:left="4956" w:firstLine="708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E1108">
        <w:rPr>
          <w:rFonts w:ascii="Times New Roman" w:hAnsi="Times New Roman" w:cs="Times New Roman"/>
          <w:bCs/>
          <w:color w:val="000000"/>
          <w:sz w:val="22"/>
          <w:szCs w:val="22"/>
        </w:rPr>
        <w:t>Firma del legale rappresentante</w:t>
      </w:r>
    </w:p>
    <w:p w:rsidR="00A04C36" w:rsidRDefault="00EB6CC2" w:rsidP="00EB6CC2">
      <w:pPr>
        <w:ind w:left="5664"/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</w:t>
      </w:r>
      <w:bookmarkStart w:id="0" w:name="_GoBack"/>
      <w:bookmarkEnd w:id="0"/>
      <w:r w:rsidR="00CE2B63" w:rsidRPr="009E1108">
        <w:rPr>
          <w:rFonts w:ascii="Times New Roman" w:hAnsi="Times New Roman" w:cs="Times New Roman"/>
          <w:bCs/>
          <w:color w:val="000000"/>
          <w:sz w:val="22"/>
          <w:szCs w:val="22"/>
        </w:rPr>
        <w:t>del soggetto giuridico richiedente</w:t>
      </w:r>
    </w:p>
    <w:sectPr w:rsidR="00A04C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858CB"/>
    <w:multiLevelType w:val="hybridMultilevel"/>
    <w:tmpl w:val="92B6EFC0"/>
    <w:lvl w:ilvl="0" w:tplc="389054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63"/>
    <w:rsid w:val="00A04C36"/>
    <w:rsid w:val="00CE2B63"/>
    <w:rsid w:val="00EB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509A"/>
  <w15:chartTrackingRefBased/>
  <w15:docId w15:val="{EEAF7B1B-ED9A-4E74-961D-8A9D487C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2B63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CE2B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E2B63"/>
    <w:rPr>
      <w:rFonts w:ascii="Arial" w:eastAsia="Times New Roman" w:hAnsi="Arial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CE2B63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CE2B6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ercainnovazionenergia@pec.regione.venet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691</Words>
  <Characters>3945</Characters>
  <Application>Microsoft Office Word</Application>
  <DocSecurity>0</DocSecurity>
  <Lines>32</Lines>
  <Paragraphs>9</Paragraphs>
  <ScaleCrop>false</ScaleCrop>
  <Company>Giunta Regionale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Dalla Palma</dc:creator>
  <cp:keywords/>
  <dc:description/>
  <cp:lastModifiedBy>Tommaso Dalla Palma</cp:lastModifiedBy>
  <cp:revision>2</cp:revision>
  <dcterms:created xsi:type="dcterms:W3CDTF">2020-09-17T10:47:00Z</dcterms:created>
  <dcterms:modified xsi:type="dcterms:W3CDTF">2020-09-17T10:49:00Z</dcterms:modified>
</cp:coreProperties>
</file>