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38" w:rsidRPr="002F1816" w:rsidRDefault="00884838" w:rsidP="00884838">
      <w:pPr>
        <w:spacing w:line="252" w:lineRule="exac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F1816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</w:t>
      </w:r>
    </w:p>
    <w:p w:rsidR="00884838" w:rsidRDefault="00884838" w:rsidP="00884838">
      <w:pPr>
        <w:pStyle w:val="Corpodeltesto"/>
        <w:rPr>
          <w:rFonts w:ascii="Times New Roman" w:hAnsi="Times New Roman"/>
          <w:color w:val="000000"/>
          <w:sz w:val="22"/>
          <w:szCs w:val="22"/>
        </w:rPr>
      </w:pPr>
    </w:p>
    <w:p w:rsidR="00884838" w:rsidRDefault="00884838" w:rsidP="00884838">
      <w:pPr>
        <w:pStyle w:val="Corpodeltesto"/>
        <w:rPr>
          <w:rFonts w:ascii="Times New Roman" w:hAnsi="Times New Roman"/>
          <w:color w:val="000000"/>
          <w:sz w:val="22"/>
          <w:szCs w:val="22"/>
        </w:rPr>
      </w:pPr>
    </w:p>
    <w:p w:rsidR="00884838" w:rsidRDefault="00884838" w:rsidP="00884838">
      <w:pPr>
        <w:pStyle w:val="Corpodeltesto"/>
        <w:ind w:firstLine="5387"/>
        <w:jc w:val="lef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  <w:lang w:val="it-IT"/>
        </w:rPr>
        <w:t xml:space="preserve">Alla </w:t>
      </w:r>
      <w:r>
        <w:rPr>
          <w:rFonts w:ascii="Times New Roman" w:hAnsi="Times New Roman"/>
          <w:b/>
          <w:color w:val="000000"/>
          <w:sz w:val="22"/>
          <w:szCs w:val="22"/>
        </w:rPr>
        <w:t>Regione del Veneto</w:t>
      </w:r>
    </w:p>
    <w:p w:rsidR="00884838" w:rsidRDefault="00884838" w:rsidP="00884838">
      <w:pPr>
        <w:pStyle w:val="Corpodeltesto"/>
        <w:ind w:firstLine="5387"/>
        <w:jc w:val="left"/>
        <w:rPr>
          <w:rFonts w:ascii="Times New Roman" w:hAnsi="Times New Roman"/>
          <w:b/>
          <w:color w:val="000000"/>
          <w:sz w:val="22"/>
          <w:szCs w:val="22"/>
        </w:rPr>
      </w:pPr>
      <w:r w:rsidRPr="00061380">
        <w:rPr>
          <w:rFonts w:ascii="Times New Roman" w:hAnsi="Times New Roman"/>
          <w:b/>
          <w:color w:val="000000"/>
          <w:sz w:val="22"/>
          <w:szCs w:val="22"/>
        </w:rPr>
        <w:t>D</w:t>
      </w:r>
      <w:r>
        <w:rPr>
          <w:rFonts w:ascii="Times New Roman" w:hAnsi="Times New Roman"/>
          <w:b/>
          <w:color w:val="000000"/>
          <w:sz w:val="22"/>
          <w:szCs w:val="22"/>
        </w:rPr>
        <w:t>irezione ICT e Agenda Digitale</w:t>
      </w:r>
    </w:p>
    <w:p w:rsidR="00884838" w:rsidRDefault="00884838" w:rsidP="00884838">
      <w:pPr>
        <w:pStyle w:val="Corpodeltesto"/>
        <w:rPr>
          <w:rFonts w:ascii="Times New Roman" w:hAnsi="Times New Roman"/>
          <w:b/>
          <w:sz w:val="22"/>
          <w:szCs w:val="22"/>
          <w:lang w:val="it-IT"/>
        </w:rPr>
      </w:pPr>
    </w:p>
    <w:p w:rsidR="00884838" w:rsidRPr="00061380" w:rsidRDefault="00884838" w:rsidP="00884838">
      <w:pPr>
        <w:pStyle w:val="Corpodeltesto"/>
        <w:ind w:firstLine="5387"/>
        <w:jc w:val="left"/>
        <w:rPr>
          <w:rFonts w:ascii="Times New Roman" w:hAnsi="Times New Roman"/>
          <w:b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b/>
          <w:color w:val="000000"/>
          <w:sz w:val="22"/>
          <w:szCs w:val="22"/>
          <w:lang w:val="it-IT"/>
        </w:rPr>
        <w:t xml:space="preserve">PEC </w:t>
      </w:r>
      <w:r w:rsidRPr="00061380">
        <w:rPr>
          <w:rFonts w:ascii="Times New Roman" w:hAnsi="Times New Roman"/>
          <w:b/>
          <w:color w:val="000000"/>
          <w:sz w:val="22"/>
          <w:szCs w:val="22"/>
          <w:lang w:val="it-IT"/>
        </w:rPr>
        <w:t>ictagendadigitale@pec.regione.veneto.it</w:t>
      </w:r>
    </w:p>
    <w:p w:rsidR="00884838" w:rsidRDefault="00884838" w:rsidP="00884838">
      <w:pPr>
        <w:pStyle w:val="Corpodeltesto"/>
        <w:rPr>
          <w:rFonts w:ascii="Times New Roman" w:hAnsi="Times New Roman"/>
          <w:b/>
          <w:sz w:val="22"/>
          <w:szCs w:val="22"/>
          <w:lang w:val="it-IT"/>
        </w:rPr>
      </w:pPr>
    </w:p>
    <w:p w:rsidR="00884838" w:rsidRDefault="00884838" w:rsidP="00884838">
      <w:pPr>
        <w:pStyle w:val="Titolo3"/>
        <w:spacing w:before="179" w:line="256" w:lineRule="auto"/>
        <w:ind w:left="127" w:hanging="16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MANIFESTAZIONE DI INTERESSE PER </w:t>
      </w:r>
      <w:r w:rsidRPr="002F1816">
        <w:rPr>
          <w:rFonts w:ascii="Times New Roman" w:hAnsi="Times New Roman"/>
          <w:sz w:val="22"/>
          <w:szCs w:val="22"/>
          <w:lang w:val="it-IT"/>
        </w:rPr>
        <w:t xml:space="preserve">INDAGINE ESPLORATIVA FINALIZZATA ALLA QUALIFICAZIONE DI PRODOTTI AZIENDALI INTEGRATI CON I PRODOTTI </w:t>
      </w:r>
    </w:p>
    <w:p w:rsidR="00884838" w:rsidRPr="002F1816" w:rsidRDefault="00884838" w:rsidP="00884838">
      <w:pPr>
        <w:pStyle w:val="Titolo3"/>
        <w:ind w:left="130" w:hanging="17"/>
        <w:rPr>
          <w:rFonts w:ascii="Times New Roman" w:hAnsi="Times New Roman"/>
          <w:sz w:val="22"/>
          <w:szCs w:val="22"/>
          <w:lang w:val="it-IT"/>
        </w:rPr>
      </w:pPr>
      <w:r w:rsidRPr="002F1816">
        <w:rPr>
          <w:rFonts w:ascii="Times New Roman" w:hAnsi="Times New Roman"/>
          <w:sz w:val="22"/>
          <w:szCs w:val="22"/>
          <w:lang w:val="it-IT"/>
        </w:rPr>
        <w:t>MYPAY E MYPIVOT</w:t>
      </w:r>
    </w:p>
    <w:p w:rsidR="00C23E3F" w:rsidRDefault="00C23E3F" w:rsidP="007C0115">
      <w:pPr>
        <w:pStyle w:val="Corpodeltesto"/>
        <w:spacing w:before="10"/>
        <w:ind w:right="801"/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p w:rsidR="00884838" w:rsidRPr="008072E2" w:rsidRDefault="00884838" w:rsidP="007C0115">
      <w:pPr>
        <w:pStyle w:val="Corpodeltesto"/>
        <w:spacing w:before="10"/>
        <w:ind w:right="801"/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p w:rsidR="00C23E3F" w:rsidRPr="008072E2" w:rsidRDefault="00C23E3F" w:rsidP="007C0115">
      <w:pPr>
        <w:spacing w:before="1"/>
        <w:ind w:right="80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72E2">
        <w:rPr>
          <w:rFonts w:ascii="Times New Roman" w:hAnsi="Times New Roman" w:cs="Times New Roman"/>
          <w:b/>
          <w:sz w:val="22"/>
          <w:szCs w:val="22"/>
        </w:rPr>
        <w:t>DOCUMENTO DI QUALIFICAZIONE PRODOTTO</w:t>
      </w:r>
    </w:p>
    <w:p w:rsidR="00C23E3F" w:rsidRPr="008072E2" w:rsidRDefault="00C23E3F" w:rsidP="007C0115">
      <w:pPr>
        <w:spacing w:before="17" w:line="256" w:lineRule="auto"/>
        <w:ind w:right="80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72E2">
        <w:rPr>
          <w:rFonts w:ascii="Times New Roman" w:hAnsi="Times New Roman" w:cs="Times New Roman"/>
          <w:b/>
          <w:sz w:val="22"/>
          <w:szCs w:val="22"/>
        </w:rPr>
        <w:t>(compilare un modulo per ogni prodotto da qualificare sia nel caso sia già integrato sia nel caso si debba ancora integrare)</w:t>
      </w:r>
    </w:p>
    <w:p w:rsidR="00C23E3F" w:rsidRPr="008072E2" w:rsidRDefault="00C23E3F" w:rsidP="007C0115">
      <w:pPr>
        <w:pStyle w:val="Corpodeltesto"/>
        <w:ind w:right="801"/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p w:rsidR="00C23E3F" w:rsidRPr="008072E2" w:rsidRDefault="00C23E3F" w:rsidP="00C23E3F">
      <w:pPr>
        <w:pStyle w:val="Corpodeltesto"/>
        <w:rPr>
          <w:rFonts w:ascii="Times New Roman" w:hAnsi="Times New Roman"/>
          <w:b/>
          <w:sz w:val="22"/>
          <w:szCs w:val="22"/>
          <w:lang w:val="it-IT"/>
        </w:rPr>
      </w:pPr>
      <w:bookmarkStart w:id="0" w:name="_GoBack"/>
      <w:bookmarkEnd w:id="0"/>
    </w:p>
    <w:p w:rsidR="00C23E3F" w:rsidRPr="008072E2" w:rsidRDefault="00C23E3F" w:rsidP="00C23E3F">
      <w:pPr>
        <w:pStyle w:val="Corpodeltesto"/>
        <w:rPr>
          <w:rFonts w:ascii="Times New Roman" w:hAnsi="Times New Roman"/>
          <w:b/>
          <w:sz w:val="22"/>
          <w:szCs w:val="22"/>
          <w:lang w:val="it-IT"/>
        </w:rPr>
      </w:pPr>
    </w:p>
    <w:tbl>
      <w:tblPr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6171"/>
      </w:tblGrid>
      <w:tr w:rsidR="00C23E3F" w:rsidRPr="008072E2" w:rsidTr="007C0115">
        <w:trPr>
          <w:trHeight w:val="540"/>
        </w:trPr>
        <w:tc>
          <w:tcPr>
            <w:tcW w:w="2462" w:type="dxa"/>
            <w:shd w:val="clear" w:color="auto" w:fill="C8D9F7"/>
          </w:tcPr>
          <w:p w:rsidR="00C23E3F" w:rsidRPr="008072E2" w:rsidRDefault="00C23E3F" w:rsidP="00D33A67">
            <w:pPr>
              <w:pStyle w:val="TableParagraph"/>
              <w:spacing w:before="106"/>
              <w:ind w:left="94"/>
              <w:rPr>
                <w:rFonts w:ascii="Times New Roman" w:hAnsi="Times New Roman" w:cs="Times New Roman"/>
                <w:b/>
              </w:rPr>
            </w:pPr>
            <w:proofErr w:type="spellStart"/>
            <w:r w:rsidRPr="008072E2">
              <w:rPr>
                <w:rFonts w:ascii="Times New Roman" w:hAnsi="Times New Roman" w:cs="Times New Roman"/>
                <w:b/>
              </w:rPr>
              <w:t>Richieste</w:t>
            </w:r>
            <w:proofErr w:type="spellEnd"/>
          </w:p>
        </w:tc>
        <w:tc>
          <w:tcPr>
            <w:tcW w:w="6171" w:type="dxa"/>
            <w:shd w:val="clear" w:color="auto" w:fill="C8D9F7"/>
          </w:tcPr>
          <w:p w:rsidR="00C23E3F" w:rsidRPr="008072E2" w:rsidRDefault="00C23E3F" w:rsidP="00D33A67">
            <w:pPr>
              <w:pStyle w:val="TableParagraph"/>
              <w:spacing w:before="106"/>
              <w:ind w:left="94"/>
              <w:rPr>
                <w:rFonts w:ascii="Times New Roman" w:hAnsi="Times New Roman" w:cs="Times New Roman"/>
                <w:b/>
              </w:rPr>
            </w:pPr>
            <w:proofErr w:type="spellStart"/>
            <w:r w:rsidRPr="008072E2">
              <w:rPr>
                <w:rFonts w:ascii="Times New Roman" w:hAnsi="Times New Roman" w:cs="Times New Roman"/>
                <w:b/>
              </w:rPr>
              <w:t>Risposte</w:t>
            </w:r>
            <w:proofErr w:type="spellEnd"/>
          </w:p>
        </w:tc>
      </w:tr>
      <w:tr w:rsidR="00C23E3F" w:rsidRPr="008072E2" w:rsidTr="007C0115">
        <w:trPr>
          <w:trHeight w:val="740"/>
        </w:trPr>
        <w:tc>
          <w:tcPr>
            <w:tcW w:w="2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tabs>
                <w:tab w:val="left" w:pos="1049"/>
              </w:tabs>
              <w:spacing w:before="102" w:line="256" w:lineRule="auto"/>
              <w:ind w:left="122" w:right="95" w:hanging="16"/>
              <w:rPr>
                <w:rFonts w:ascii="Times New Roman" w:hAnsi="Times New Roman" w:cs="Times New Roman"/>
                <w:b/>
              </w:rPr>
            </w:pPr>
            <w:r w:rsidRPr="008072E2">
              <w:rPr>
                <w:rFonts w:ascii="Times New Roman" w:hAnsi="Times New Roman" w:cs="Times New Roman"/>
                <w:b/>
              </w:rPr>
              <w:t xml:space="preserve">Data </w:t>
            </w:r>
            <w:proofErr w:type="spellStart"/>
            <w:r w:rsidRPr="008072E2">
              <w:rPr>
                <w:rFonts w:ascii="Times New Roman" w:hAnsi="Times New Roman" w:cs="Times New Roman"/>
                <w:b/>
                <w:spacing w:val="-1"/>
              </w:rPr>
              <w:t>presentazione</w:t>
            </w:r>
            <w:proofErr w:type="spellEnd"/>
            <w:r w:rsidRPr="008072E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8072E2">
              <w:rPr>
                <w:rFonts w:ascii="Times New Roman" w:hAnsi="Times New Roman" w:cs="Times New Roman"/>
                <w:b/>
              </w:rPr>
              <w:t>documento</w:t>
            </w:r>
            <w:proofErr w:type="spellEnd"/>
          </w:p>
        </w:tc>
        <w:tc>
          <w:tcPr>
            <w:tcW w:w="6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2"/>
              <w:ind w:left="107"/>
              <w:rPr>
                <w:rFonts w:ascii="Times New Roman" w:hAnsi="Times New Roman" w:cs="Times New Roman"/>
              </w:rPr>
            </w:pPr>
            <w:r w:rsidRPr="008072E2">
              <w:rPr>
                <w:rFonts w:ascii="Times New Roman" w:hAnsi="Times New Roman" w:cs="Times New Roman"/>
              </w:rPr>
              <w:t>gg/mm/</w:t>
            </w:r>
            <w:proofErr w:type="spellStart"/>
            <w:r w:rsidRPr="008072E2">
              <w:rPr>
                <w:rFonts w:ascii="Times New Roman" w:hAnsi="Times New Roman" w:cs="Times New Roman"/>
              </w:rPr>
              <w:t>aaaa</w:t>
            </w:r>
            <w:proofErr w:type="spellEnd"/>
          </w:p>
        </w:tc>
      </w:tr>
      <w:tr w:rsidR="00C23E3F" w:rsidRPr="008072E2" w:rsidTr="007C0115">
        <w:trPr>
          <w:trHeight w:val="475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8072E2">
              <w:rPr>
                <w:rFonts w:ascii="Times New Roman" w:hAnsi="Times New Roman" w:cs="Times New Roman"/>
                <w:b/>
              </w:rPr>
              <w:t>Azienda</w:t>
            </w:r>
            <w:proofErr w:type="spellEnd"/>
          </w:p>
        </w:tc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072E2">
              <w:rPr>
                <w:rFonts w:ascii="Times New Roman" w:hAnsi="Times New Roman" w:cs="Times New Roman"/>
              </w:rPr>
              <w:t>Denominazione</w:t>
            </w:r>
            <w:proofErr w:type="spellEnd"/>
            <w:r w:rsidRPr="00807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2E2">
              <w:rPr>
                <w:rFonts w:ascii="Times New Roman" w:hAnsi="Times New Roman" w:cs="Times New Roman"/>
              </w:rPr>
              <w:t>azienda</w:t>
            </w:r>
            <w:proofErr w:type="spellEnd"/>
          </w:p>
        </w:tc>
      </w:tr>
      <w:tr w:rsidR="00C23E3F" w:rsidRPr="008072E2" w:rsidTr="007C0115">
        <w:trPr>
          <w:trHeight w:val="745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7" w:line="256" w:lineRule="auto"/>
              <w:ind w:left="122" w:right="95" w:hanging="16"/>
              <w:rPr>
                <w:rFonts w:ascii="Times New Roman" w:hAnsi="Times New Roman" w:cs="Times New Roman"/>
                <w:b/>
              </w:rPr>
            </w:pPr>
            <w:proofErr w:type="spellStart"/>
            <w:r w:rsidRPr="008072E2">
              <w:rPr>
                <w:rFonts w:ascii="Times New Roman" w:hAnsi="Times New Roman" w:cs="Times New Roman"/>
                <w:b/>
              </w:rPr>
              <w:t>Referente</w:t>
            </w:r>
            <w:proofErr w:type="spellEnd"/>
            <w:r w:rsidRPr="008072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72E2">
              <w:rPr>
                <w:rFonts w:ascii="Times New Roman" w:hAnsi="Times New Roman" w:cs="Times New Roman"/>
                <w:b/>
              </w:rPr>
              <w:t>dell’azienda</w:t>
            </w:r>
            <w:proofErr w:type="spellEnd"/>
            <w:r w:rsidRPr="008072E2">
              <w:rPr>
                <w:rFonts w:ascii="Times New Roman" w:hAnsi="Times New Roman" w:cs="Times New Roman"/>
                <w:b/>
              </w:rPr>
              <w:t xml:space="preserve"> da </w:t>
            </w:r>
            <w:proofErr w:type="spellStart"/>
            <w:r w:rsidRPr="008072E2">
              <w:rPr>
                <w:rFonts w:ascii="Times New Roman" w:hAnsi="Times New Roman" w:cs="Times New Roman"/>
                <w:b/>
              </w:rPr>
              <w:t>contattare</w:t>
            </w:r>
            <w:proofErr w:type="spellEnd"/>
          </w:p>
        </w:tc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>Nome, cognome, mail, numeri telefono</w:t>
            </w:r>
          </w:p>
        </w:tc>
      </w:tr>
      <w:tr w:rsidR="00C23E3F" w:rsidRPr="008072E2" w:rsidTr="007C0115">
        <w:trPr>
          <w:trHeight w:val="475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b/>
              </w:rPr>
            </w:pPr>
            <w:r w:rsidRPr="008072E2">
              <w:rPr>
                <w:rFonts w:ascii="Times New Roman" w:hAnsi="Times New Roman" w:cs="Times New Roman"/>
                <w:b/>
              </w:rPr>
              <w:t xml:space="preserve">Nome </w:t>
            </w:r>
            <w:proofErr w:type="spellStart"/>
            <w:r w:rsidRPr="008072E2">
              <w:rPr>
                <w:rFonts w:ascii="Times New Roman" w:hAnsi="Times New Roman" w:cs="Times New Roman"/>
                <w:b/>
              </w:rPr>
              <w:t>prodotto</w:t>
            </w:r>
            <w:proofErr w:type="spellEnd"/>
          </w:p>
        </w:tc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</w:rPr>
            </w:pPr>
            <w:r w:rsidRPr="008072E2">
              <w:rPr>
                <w:rFonts w:ascii="Times New Roman" w:hAnsi="Times New Roman" w:cs="Times New Roman"/>
              </w:rPr>
              <w:t xml:space="preserve">Nome </w:t>
            </w:r>
            <w:proofErr w:type="spellStart"/>
            <w:r w:rsidRPr="008072E2">
              <w:rPr>
                <w:rFonts w:ascii="Times New Roman" w:hAnsi="Times New Roman" w:cs="Times New Roman"/>
              </w:rPr>
              <w:t>commerciale</w:t>
            </w:r>
            <w:proofErr w:type="spellEnd"/>
            <w:r w:rsidRPr="008072E2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8072E2">
              <w:rPr>
                <w:rFonts w:ascii="Times New Roman" w:hAnsi="Times New Roman" w:cs="Times New Roman"/>
              </w:rPr>
              <w:t>prodotto</w:t>
            </w:r>
            <w:proofErr w:type="spellEnd"/>
          </w:p>
        </w:tc>
      </w:tr>
      <w:tr w:rsidR="00C23E3F" w:rsidRPr="008072E2" w:rsidTr="007C0115">
        <w:trPr>
          <w:trHeight w:val="745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8072E2">
              <w:rPr>
                <w:rFonts w:ascii="Times New Roman" w:hAnsi="Times New Roman" w:cs="Times New Roman"/>
                <w:b/>
              </w:rPr>
              <w:t>Versione</w:t>
            </w:r>
            <w:proofErr w:type="spellEnd"/>
            <w:r w:rsidRPr="008072E2">
              <w:rPr>
                <w:rFonts w:ascii="Times New Roman" w:hAnsi="Times New Roman" w:cs="Times New Roman"/>
                <w:b/>
              </w:rPr>
              <w:t xml:space="preserve"> del </w:t>
            </w:r>
            <w:proofErr w:type="spellStart"/>
            <w:r w:rsidRPr="008072E2">
              <w:rPr>
                <w:rFonts w:ascii="Times New Roman" w:hAnsi="Times New Roman" w:cs="Times New Roman"/>
                <w:b/>
              </w:rPr>
              <w:t>prodotto</w:t>
            </w:r>
            <w:proofErr w:type="spellEnd"/>
          </w:p>
        </w:tc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7" w:line="256" w:lineRule="auto"/>
              <w:ind w:left="122" w:hanging="16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>Versione utilizzata per la qualificazione (se cambia la versione, andrà effettuata nuova qualificazione)</w:t>
            </w:r>
          </w:p>
        </w:tc>
      </w:tr>
      <w:tr w:rsidR="00C23E3F" w:rsidRPr="008072E2" w:rsidTr="007C0115">
        <w:trPr>
          <w:trHeight w:val="745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tabs>
                <w:tab w:val="left" w:pos="2075"/>
              </w:tabs>
              <w:spacing w:before="107" w:line="256" w:lineRule="auto"/>
              <w:ind w:left="122" w:right="83" w:hanging="16"/>
              <w:rPr>
                <w:rFonts w:ascii="Times New Roman" w:hAnsi="Times New Roman" w:cs="Times New Roman"/>
                <w:b/>
              </w:rPr>
            </w:pPr>
            <w:proofErr w:type="spellStart"/>
            <w:r w:rsidRPr="008072E2">
              <w:rPr>
                <w:rFonts w:ascii="Times New Roman" w:hAnsi="Times New Roman" w:cs="Times New Roman"/>
                <w:b/>
              </w:rPr>
              <w:t>Descrizione</w:t>
            </w:r>
            <w:proofErr w:type="spellEnd"/>
            <w:r w:rsidRPr="008072E2">
              <w:rPr>
                <w:rFonts w:ascii="Times New Roman" w:hAnsi="Times New Roman" w:cs="Times New Roman"/>
                <w:b/>
              </w:rPr>
              <w:t xml:space="preserve"> </w:t>
            </w:r>
            <w:r w:rsidRPr="008072E2">
              <w:rPr>
                <w:rFonts w:ascii="Times New Roman" w:hAnsi="Times New Roman" w:cs="Times New Roman"/>
                <w:b/>
                <w:spacing w:val="-9"/>
              </w:rPr>
              <w:t xml:space="preserve">del </w:t>
            </w:r>
            <w:proofErr w:type="spellStart"/>
            <w:r w:rsidRPr="008072E2">
              <w:rPr>
                <w:rFonts w:ascii="Times New Roman" w:hAnsi="Times New Roman" w:cs="Times New Roman"/>
                <w:b/>
              </w:rPr>
              <w:t>prodotto</w:t>
            </w:r>
            <w:proofErr w:type="spellEnd"/>
          </w:p>
        </w:tc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072E2">
              <w:rPr>
                <w:rFonts w:ascii="Times New Roman" w:hAnsi="Times New Roman" w:cs="Times New Roman"/>
              </w:rPr>
              <w:t>Descrivere</w:t>
            </w:r>
            <w:proofErr w:type="spellEnd"/>
            <w:r w:rsidRPr="00807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2E2">
              <w:rPr>
                <w:rFonts w:ascii="Times New Roman" w:hAnsi="Times New Roman" w:cs="Times New Roman"/>
              </w:rPr>
              <w:t>il</w:t>
            </w:r>
            <w:proofErr w:type="spellEnd"/>
            <w:r w:rsidRPr="00807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2E2">
              <w:rPr>
                <w:rFonts w:ascii="Times New Roman" w:hAnsi="Times New Roman" w:cs="Times New Roman"/>
              </w:rPr>
              <w:t>prodotto</w:t>
            </w:r>
            <w:proofErr w:type="spellEnd"/>
          </w:p>
        </w:tc>
      </w:tr>
      <w:tr w:rsidR="00C23E3F" w:rsidRPr="008072E2" w:rsidTr="007C0115">
        <w:trPr>
          <w:trHeight w:val="475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8072E2">
              <w:rPr>
                <w:rFonts w:ascii="Times New Roman" w:hAnsi="Times New Roman" w:cs="Times New Roman"/>
                <w:b/>
              </w:rPr>
              <w:t>Sistemi</w:t>
            </w:r>
            <w:proofErr w:type="spellEnd"/>
            <w:r w:rsidRPr="008072E2">
              <w:rPr>
                <w:rFonts w:ascii="Times New Roman" w:hAnsi="Times New Roman" w:cs="Times New Roman"/>
                <w:b/>
              </w:rPr>
              <w:t xml:space="preserve"> da </w:t>
            </w:r>
            <w:proofErr w:type="spellStart"/>
            <w:r w:rsidRPr="008072E2">
              <w:rPr>
                <w:rFonts w:ascii="Times New Roman" w:hAnsi="Times New Roman" w:cs="Times New Roman"/>
                <w:b/>
              </w:rPr>
              <w:t>integrare</w:t>
            </w:r>
            <w:proofErr w:type="spellEnd"/>
          </w:p>
        </w:tc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 xml:space="preserve">Specificare quali sistemi saranno integrati: </w:t>
            </w:r>
            <w:proofErr w:type="spellStart"/>
            <w:r w:rsidRPr="008072E2">
              <w:rPr>
                <w:rFonts w:ascii="Times New Roman" w:hAnsi="Times New Roman" w:cs="Times New Roman"/>
                <w:lang w:val="it-IT"/>
              </w:rPr>
              <w:t>MyPay</w:t>
            </w:r>
            <w:proofErr w:type="spellEnd"/>
            <w:r w:rsidRPr="008072E2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8072E2">
              <w:rPr>
                <w:rFonts w:ascii="Times New Roman" w:hAnsi="Times New Roman" w:cs="Times New Roman"/>
                <w:lang w:val="it-IT"/>
              </w:rPr>
              <w:t>MyPivot</w:t>
            </w:r>
            <w:proofErr w:type="spellEnd"/>
            <w:r w:rsidRPr="008072E2">
              <w:rPr>
                <w:rFonts w:ascii="Times New Roman" w:hAnsi="Times New Roman" w:cs="Times New Roman"/>
                <w:lang w:val="it-IT"/>
              </w:rPr>
              <w:t xml:space="preserve"> o entrambi</w:t>
            </w:r>
          </w:p>
        </w:tc>
      </w:tr>
      <w:tr w:rsidR="00C23E3F" w:rsidRPr="008072E2" w:rsidTr="007C0115">
        <w:trPr>
          <w:trHeight w:val="745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8072E2">
              <w:rPr>
                <w:rFonts w:ascii="Times New Roman" w:hAnsi="Times New Roman" w:cs="Times New Roman"/>
                <w:b/>
              </w:rPr>
              <w:t>Sistemi</w:t>
            </w:r>
            <w:proofErr w:type="spellEnd"/>
            <w:r w:rsidRPr="008072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72E2">
              <w:rPr>
                <w:rFonts w:ascii="Times New Roman" w:hAnsi="Times New Roman" w:cs="Times New Roman"/>
                <w:b/>
              </w:rPr>
              <w:t>già</w:t>
            </w:r>
            <w:proofErr w:type="spellEnd"/>
            <w:r w:rsidRPr="008072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72E2">
              <w:rPr>
                <w:rFonts w:ascii="Times New Roman" w:hAnsi="Times New Roman" w:cs="Times New Roman"/>
                <w:b/>
              </w:rPr>
              <w:t>integrati</w:t>
            </w:r>
            <w:proofErr w:type="spellEnd"/>
          </w:p>
        </w:tc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7" w:line="256" w:lineRule="auto"/>
              <w:ind w:left="122" w:right="96" w:hanging="16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 xml:space="preserve">Specificare quali sistemi sono già integrati: </w:t>
            </w:r>
            <w:proofErr w:type="spellStart"/>
            <w:r w:rsidRPr="008072E2">
              <w:rPr>
                <w:rFonts w:ascii="Times New Roman" w:hAnsi="Times New Roman" w:cs="Times New Roman"/>
                <w:lang w:val="it-IT"/>
              </w:rPr>
              <w:t>MyPay</w:t>
            </w:r>
            <w:proofErr w:type="spellEnd"/>
            <w:r w:rsidRPr="008072E2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8072E2">
              <w:rPr>
                <w:rFonts w:ascii="Times New Roman" w:hAnsi="Times New Roman" w:cs="Times New Roman"/>
                <w:lang w:val="it-IT"/>
              </w:rPr>
              <w:t>MyPivot</w:t>
            </w:r>
            <w:proofErr w:type="spellEnd"/>
            <w:r w:rsidRPr="008072E2">
              <w:rPr>
                <w:rFonts w:ascii="Times New Roman" w:hAnsi="Times New Roman" w:cs="Times New Roman"/>
                <w:lang w:val="it-IT"/>
              </w:rPr>
              <w:t xml:space="preserve"> o entrambi</w:t>
            </w:r>
          </w:p>
        </w:tc>
      </w:tr>
      <w:tr w:rsidR="00C23E3F" w:rsidRPr="008072E2" w:rsidTr="007C0115">
        <w:trPr>
          <w:trHeight w:val="745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tabs>
                <w:tab w:val="left" w:pos="947"/>
              </w:tabs>
              <w:spacing w:before="107" w:line="256" w:lineRule="auto"/>
              <w:ind w:left="122" w:right="95" w:hanging="16"/>
              <w:rPr>
                <w:rFonts w:ascii="Times New Roman" w:hAnsi="Times New Roman" w:cs="Times New Roman"/>
                <w:b/>
              </w:rPr>
            </w:pPr>
            <w:proofErr w:type="spellStart"/>
            <w:r w:rsidRPr="008072E2">
              <w:rPr>
                <w:rFonts w:ascii="Times New Roman" w:hAnsi="Times New Roman" w:cs="Times New Roman"/>
                <w:b/>
              </w:rPr>
              <w:t>Elenco</w:t>
            </w:r>
            <w:proofErr w:type="spellEnd"/>
            <w:r w:rsidRPr="008072E2">
              <w:rPr>
                <w:rFonts w:ascii="Times New Roman" w:hAnsi="Times New Roman" w:cs="Times New Roman"/>
                <w:b/>
              </w:rPr>
              <w:t xml:space="preserve"> Web Services </w:t>
            </w:r>
            <w:proofErr w:type="spellStart"/>
            <w:r w:rsidRPr="008072E2">
              <w:rPr>
                <w:rFonts w:ascii="Times New Roman" w:hAnsi="Times New Roman" w:cs="Times New Roman"/>
                <w:b/>
              </w:rPr>
              <w:t>invocati</w:t>
            </w:r>
            <w:proofErr w:type="spellEnd"/>
          </w:p>
        </w:tc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keepNext/>
              <w:spacing w:before="107"/>
              <w:ind w:left="107"/>
              <w:rPr>
                <w:rFonts w:ascii="Times New Roman" w:hAnsi="Times New Roman" w:cs="Times New Roman"/>
                <w:i/>
                <w:lang w:val="it-IT"/>
              </w:rPr>
            </w:pPr>
            <w:r w:rsidRPr="008072E2">
              <w:rPr>
                <w:rFonts w:ascii="Times New Roman" w:hAnsi="Times New Roman" w:cs="Times New Roman"/>
                <w:i/>
                <w:lang w:val="it-IT"/>
              </w:rPr>
              <w:t xml:space="preserve">Vedi </w:t>
            </w:r>
            <w:proofErr w:type="spellStart"/>
            <w:r w:rsidRPr="008072E2">
              <w:rPr>
                <w:rFonts w:ascii="Times New Roman" w:hAnsi="Times New Roman" w:cs="Times New Roman"/>
                <w:i/>
                <w:lang w:val="it-IT"/>
              </w:rPr>
              <w:t>tab</w:t>
            </w:r>
            <w:proofErr w:type="spellEnd"/>
            <w:r w:rsidRPr="008072E2">
              <w:rPr>
                <w:rFonts w:ascii="Times New Roman" w:hAnsi="Times New Roman" w:cs="Times New Roman"/>
                <w:i/>
                <w:lang w:val="it-IT"/>
              </w:rPr>
              <w:t>. 2</w:t>
            </w:r>
          </w:p>
        </w:tc>
      </w:tr>
    </w:tbl>
    <w:p w:rsidR="00C23E3F" w:rsidRPr="002F1816" w:rsidRDefault="00C23E3F" w:rsidP="00C23E3F">
      <w:pPr>
        <w:pStyle w:val="Corpodeltesto"/>
        <w:rPr>
          <w:rFonts w:ascii="Times New Roman" w:hAnsi="Times New Roman"/>
          <w:sz w:val="5"/>
          <w:szCs w:val="5"/>
        </w:rPr>
      </w:pPr>
    </w:p>
    <w:p w:rsidR="007C0115" w:rsidRDefault="00C23E3F" w:rsidP="00C23E3F">
      <w:pPr>
        <w:pStyle w:val="Corpodeltesto"/>
        <w:jc w:val="center"/>
        <w:rPr>
          <w:rFonts w:ascii="Times New Roman" w:hAnsi="Times New Roman"/>
          <w:i/>
          <w:iCs/>
          <w:sz w:val="20"/>
          <w:szCs w:val="20"/>
        </w:rPr>
      </w:pPr>
      <w:proofErr w:type="spellStart"/>
      <w:r w:rsidRPr="002F1816">
        <w:rPr>
          <w:rFonts w:ascii="Times New Roman" w:hAnsi="Times New Roman"/>
          <w:i/>
          <w:iCs/>
          <w:sz w:val="20"/>
          <w:szCs w:val="20"/>
        </w:rPr>
        <w:t>Tab</w:t>
      </w:r>
      <w:proofErr w:type="spellEnd"/>
      <w:r w:rsidRPr="002F1816">
        <w:rPr>
          <w:rFonts w:ascii="Times New Roman" w:hAnsi="Times New Roman"/>
          <w:i/>
          <w:iCs/>
          <w:sz w:val="20"/>
          <w:szCs w:val="20"/>
        </w:rPr>
        <w:t>. 1</w:t>
      </w:r>
    </w:p>
    <w:p w:rsidR="00C23E3F" w:rsidRPr="002F1816" w:rsidRDefault="007C0115" w:rsidP="007C0115">
      <w:pPr>
        <w:rPr>
          <w:rFonts w:ascii="Times New Roman" w:hAnsi="Times New Roman" w:cs="Times New Roman"/>
          <w:sz w:val="20"/>
        </w:rPr>
      </w:pPr>
      <w:r>
        <w:br w:type="page"/>
      </w:r>
    </w:p>
    <w:p w:rsidR="00C23E3F" w:rsidRPr="002F1816" w:rsidRDefault="00C23E3F" w:rsidP="00C23E3F">
      <w:pPr>
        <w:pStyle w:val="Corpodeltesto"/>
        <w:spacing w:before="8" w:after="1"/>
        <w:jc w:val="left"/>
        <w:rPr>
          <w:rFonts w:ascii="Times New Roman" w:hAnsi="Times New Roman"/>
          <w:sz w:val="12"/>
          <w:lang w:val="it-IT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2965"/>
        <w:gridCol w:w="3543"/>
        <w:gridCol w:w="1396"/>
      </w:tblGrid>
      <w:tr w:rsidR="00C23E3F" w:rsidRPr="002F1816" w:rsidTr="00C23E3F">
        <w:trPr>
          <w:trHeight w:val="2026"/>
        </w:trPr>
        <w:tc>
          <w:tcPr>
            <w:tcW w:w="1126" w:type="dxa"/>
            <w:shd w:val="clear" w:color="auto" w:fill="C8D9F7"/>
          </w:tcPr>
          <w:p w:rsidR="00C23E3F" w:rsidRPr="008072E2" w:rsidRDefault="00C23E3F" w:rsidP="00D33A6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965" w:type="dxa"/>
            <w:shd w:val="clear" w:color="auto" w:fill="C8D9F7"/>
          </w:tcPr>
          <w:p w:rsidR="00C23E3F" w:rsidRPr="008072E2" w:rsidRDefault="00C23E3F" w:rsidP="00D33A6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C23E3F" w:rsidRPr="008072E2" w:rsidRDefault="00C23E3F" w:rsidP="00D33A67">
            <w:pPr>
              <w:pStyle w:val="TableParagraph"/>
              <w:spacing w:before="2"/>
              <w:rPr>
                <w:rFonts w:ascii="Times New Roman" w:hAnsi="Times New Roman" w:cs="Times New Roman"/>
                <w:lang w:val="it-IT"/>
              </w:rPr>
            </w:pPr>
          </w:p>
          <w:p w:rsidR="00C23E3F" w:rsidRPr="008072E2" w:rsidRDefault="00C23E3F" w:rsidP="00D33A67">
            <w:pPr>
              <w:pStyle w:val="TableParagraph"/>
              <w:ind w:left="672"/>
              <w:rPr>
                <w:rFonts w:ascii="Times New Roman" w:hAnsi="Times New Roman" w:cs="Times New Roman"/>
                <w:b/>
              </w:rPr>
            </w:pPr>
            <w:r w:rsidRPr="008072E2">
              <w:rPr>
                <w:rFonts w:ascii="Times New Roman" w:hAnsi="Times New Roman" w:cs="Times New Roman"/>
                <w:b/>
              </w:rPr>
              <w:t>Web services</w:t>
            </w:r>
          </w:p>
        </w:tc>
        <w:tc>
          <w:tcPr>
            <w:tcW w:w="3543" w:type="dxa"/>
            <w:shd w:val="clear" w:color="auto" w:fill="C8D9F7"/>
          </w:tcPr>
          <w:p w:rsidR="00C23E3F" w:rsidRPr="008072E2" w:rsidRDefault="00C23E3F" w:rsidP="00D33A67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23E3F" w:rsidRPr="008072E2" w:rsidRDefault="00C23E3F" w:rsidP="00D33A6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C23E3F" w:rsidRPr="008072E2" w:rsidRDefault="00C23E3F" w:rsidP="00D33A67">
            <w:pPr>
              <w:pStyle w:val="TableParagraph"/>
              <w:ind w:left="544"/>
              <w:rPr>
                <w:rFonts w:ascii="Times New Roman" w:hAnsi="Times New Roman" w:cs="Times New Roman"/>
                <w:b/>
              </w:rPr>
            </w:pPr>
            <w:proofErr w:type="spellStart"/>
            <w:r w:rsidRPr="008072E2">
              <w:rPr>
                <w:rFonts w:ascii="Times New Roman" w:hAnsi="Times New Roman" w:cs="Times New Roman"/>
                <w:b/>
              </w:rPr>
              <w:t>Descrizione</w:t>
            </w:r>
            <w:proofErr w:type="spellEnd"/>
            <w:r w:rsidRPr="008072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72E2">
              <w:rPr>
                <w:rFonts w:ascii="Times New Roman" w:hAnsi="Times New Roman" w:cs="Times New Roman"/>
                <w:b/>
              </w:rPr>
              <w:t>Servizio</w:t>
            </w:r>
            <w:proofErr w:type="spellEnd"/>
          </w:p>
        </w:tc>
        <w:tc>
          <w:tcPr>
            <w:tcW w:w="1396" w:type="dxa"/>
            <w:shd w:val="clear" w:color="auto" w:fill="C8D9F7"/>
          </w:tcPr>
          <w:p w:rsidR="00C23E3F" w:rsidRPr="002F1816" w:rsidRDefault="00C23E3F" w:rsidP="00D33A67">
            <w:pPr>
              <w:pStyle w:val="TableParagraph"/>
              <w:rPr>
                <w:rFonts w:ascii="Times New Roman" w:hAnsi="Times New Roman" w:cs="Times New Roman"/>
                <w:sz w:val="43"/>
              </w:rPr>
            </w:pPr>
          </w:p>
          <w:p w:rsidR="00C23E3F" w:rsidRPr="002F1816" w:rsidRDefault="00C23E3F" w:rsidP="00D33A67">
            <w:pPr>
              <w:pStyle w:val="TableParagraph"/>
              <w:ind w:left="98" w:right="9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1816">
              <w:rPr>
                <w:rFonts w:ascii="Times New Roman" w:hAnsi="Times New Roman" w:cs="Times New Roman"/>
                <w:b/>
                <w:w w:val="110"/>
                <w:sz w:val="28"/>
              </w:rPr>
              <w:t>WS</w:t>
            </w:r>
          </w:p>
          <w:p w:rsidR="00C23E3F" w:rsidRPr="002F1816" w:rsidRDefault="00C23E3F" w:rsidP="00D33A67">
            <w:pPr>
              <w:pStyle w:val="TableParagraph"/>
              <w:spacing w:before="21" w:line="254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F1816">
              <w:rPr>
                <w:rFonts w:ascii="Times New Roman" w:hAnsi="Times New Roman" w:cs="Times New Roman"/>
                <w:b/>
                <w:w w:val="90"/>
                <w:sz w:val="28"/>
              </w:rPr>
              <w:t>utilizzato</w:t>
            </w:r>
            <w:proofErr w:type="spellEnd"/>
            <w:r w:rsidRPr="002F1816">
              <w:rPr>
                <w:rFonts w:ascii="Times New Roman" w:hAnsi="Times New Roman" w:cs="Times New Roman"/>
                <w:b/>
                <w:w w:val="90"/>
                <w:sz w:val="28"/>
              </w:rPr>
              <w:t xml:space="preserve"> </w:t>
            </w:r>
            <w:r w:rsidRPr="002F1816"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spellStart"/>
            <w:r w:rsidRPr="002F1816">
              <w:rPr>
                <w:rFonts w:ascii="Times New Roman" w:hAnsi="Times New Roman" w:cs="Times New Roman"/>
                <w:b/>
                <w:sz w:val="28"/>
              </w:rPr>
              <w:t>sì</w:t>
            </w:r>
            <w:proofErr w:type="spellEnd"/>
            <w:r w:rsidRPr="002F1816">
              <w:rPr>
                <w:rFonts w:ascii="Times New Roman" w:hAnsi="Times New Roman" w:cs="Times New Roman"/>
                <w:b/>
                <w:sz w:val="28"/>
              </w:rPr>
              <w:t>/no)</w:t>
            </w:r>
          </w:p>
        </w:tc>
      </w:tr>
      <w:tr w:rsidR="00C23E3F" w:rsidRPr="002F1816" w:rsidTr="00C23E3F">
        <w:trPr>
          <w:trHeight w:val="710"/>
        </w:trPr>
        <w:tc>
          <w:tcPr>
            <w:tcW w:w="1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1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8072E2">
              <w:rPr>
                <w:rFonts w:ascii="Times New Roman" w:hAnsi="Times New Roman" w:cs="Times New Roman"/>
              </w:rPr>
              <w:t>MyPay</w:t>
            </w:r>
            <w:proofErr w:type="spellEnd"/>
          </w:p>
        </w:tc>
        <w:tc>
          <w:tcPr>
            <w:tcW w:w="2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91" w:line="252" w:lineRule="auto"/>
              <w:ind w:left="84" w:right="136" w:hanging="16"/>
              <w:rPr>
                <w:rFonts w:ascii="Times New Roman" w:hAnsi="Times New Roman" w:cs="Times New Roman"/>
              </w:rPr>
            </w:pPr>
            <w:proofErr w:type="spellStart"/>
            <w:r w:rsidRPr="008072E2">
              <w:rPr>
                <w:rFonts w:ascii="Times New Roman" w:hAnsi="Times New Roman" w:cs="Times New Roman"/>
              </w:rPr>
              <w:t>paaSILAutorizzaImportFlusso</w:t>
            </w:r>
            <w:proofErr w:type="spellEnd"/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91" w:line="252" w:lineRule="auto"/>
              <w:ind w:left="91" w:right="60" w:hanging="16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 xml:space="preserve">caricamento di un flusso </w:t>
            </w:r>
            <w:proofErr w:type="spellStart"/>
            <w:r w:rsidRPr="008072E2">
              <w:rPr>
                <w:rFonts w:ascii="Times New Roman" w:hAnsi="Times New Roman" w:cs="Times New Roman"/>
                <w:lang w:val="it-IT"/>
              </w:rPr>
              <w:t>csv</w:t>
            </w:r>
            <w:proofErr w:type="spellEnd"/>
            <w:r w:rsidRPr="008072E2">
              <w:rPr>
                <w:rFonts w:ascii="Times New Roman" w:hAnsi="Times New Roman" w:cs="Times New Roman"/>
                <w:lang w:val="it-IT"/>
              </w:rPr>
              <w:t xml:space="preserve"> di dovuti</w:t>
            </w:r>
          </w:p>
        </w:tc>
        <w:tc>
          <w:tcPr>
            <w:tcW w:w="13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2F1816" w:rsidRDefault="00C23E3F" w:rsidP="00D33A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23E3F" w:rsidRPr="002F1816" w:rsidTr="00C23E3F">
        <w:trPr>
          <w:trHeight w:val="715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6"/>
              <w:rPr>
                <w:rFonts w:ascii="Times New Roman" w:hAnsi="Times New Roman" w:cs="Times New Roman"/>
                <w:lang w:val="it-IT"/>
              </w:rPr>
            </w:pPr>
          </w:p>
          <w:p w:rsidR="00C23E3F" w:rsidRPr="008072E2" w:rsidRDefault="00C23E3F" w:rsidP="00D33A67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8072E2">
              <w:rPr>
                <w:rFonts w:ascii="Times New Roman" w:hAnsi="Times New Roman" w:cs="Times New Roman"/>
              </w:rPr>
              <w:t>paaSILImportaDovuto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tabs>
                <w:tab w:val="left" w:pos="686"/>
                <w:tab w:val="left" w:pos="2024"/>
                <w:tab w:val="left" w:pos="3339"/>
              </w:tabs>
              <w:spacing w:before="96" w:line="252" w:lineRule="auto"/>
              <w:ind w:left="91" w:right="60" w:hanging="16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>per</w:t>
            </w:r>
            <w:r w:rsidRPr="008072E2">
              <w:rPr>
                <w:rFonts w:ascii="Times New Roman" w:hAnsi="Times New Roman" w:cs="Times New Roman"/>
                <w:lang w:val="it-IT"/>
              </w:rPr>
              <w:tab/>
              <w:t>importare,</w:t>
            </w:r>
            <w:r w:rsidRPr="008072E2">
              <w:rPr>
                <w:rFonts w:ascii="Times New Roman" w:hAnsi="Times New Roman" w:cs="Times New Roman"/>
                <w:lang w:val="it-IT"/>
              </w:rPr>
              <w:tab/>
              <w:t>modificare</w:t>
            </w:r>
            <w:r w:rsidRPr="008072E2">
              <w:rPr>
                <w:rFonts w:ascii="Times New Roman" w:hAnsi="Times New Roman" w:cs="Times New Roman"/>
                <w:lang w:val="it-IT"/>
              </w:rPr>
              <w:tab/>
            </w:r>
            <w:r w:rsidRPr="008072E2">
              <w:rPr>
                <w:rFonts w:ascii="Times New Roman" w:hAnsi="Times New Roman" w:cs="Times New Roman"/>
                <w:spacing w:val="-18"/>
                <w:lang w:val="it-IT"/>
              </w:rPr>
              <w:t xml:space="preserve">o </w:t>
            </w:r>
            <w:r w:rsidRPr="008072E2">
              <w:rPr>
                <w:rFonts w:ascii="Times New Roman" w:hAnsi="Times New Roman" w:cs="Times New Roman"/>
                <w:lang w:val="it-IT"/>
              </w:rPr>
              <w:t>annullare un singolo</w:t>
            </w:r>
            <w:r w:rsidRPr="008072E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8072E2">
              <w:rPr>
                <w:rFonts w:ascii="Times New Roman" w:hAnsi="Times New Roman" w:cs="Times New Roman"/>
                <w:lang w:val="it-IT"/>
              </w:rPr>
              <w:t>dovuto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2F1816" w:rsidRDefault="00C23E3F" w:rsidP="00D33A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23E3F" w:rsidRPr="002F1816" w:rsidTr="00C23E3F">
        <w:trPr>
          <w:trHeight w:val="475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11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8072E2">
              <w:rPr>
                <w:rFonts w:ascii="Times New Roman" w:hAnsi="Times New Roman" w:cs="Times New Roman"/>
              </w:rPr>
              <w:t>paaSILInviaDovuti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11"/>
              <w:ind w:left="76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>invio del carrello da pagare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2F1816" w:rsidRDefault="00C23E3F" w:rsidP="00D33A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23E3F" w:rsidRPr="002F1816" w:rsidTr="00C23E3F">
        <w:trPr>
          <w:trHeight w:val="475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11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8072E2">
              <w:rPr>
                <w:rFonts w:ascii="Times New Roman" w:hAnsi="Times New Roman" w:cs="Times New Roman"/>
              </w:rPr>
              <w:t>paaSILVerificaAvviso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11"/>
              <w:ind w:left="76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>verifica di un avviso da pagare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2F1816" w:rsidRDefault="00C23E3F" w:rsidP="00D33A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23E3F" w:rsidRPr="002F1816" w:rsidTr="00C23E3F">
        <w:trPr>
          <w:trHeight w:val="715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96" w:line="252" w:lineRule="auto"/>
              <w:ind w:left="84" w:right="116" w:hanging="16"/>
              <w:rPr>
                <w:rFonts w:ascii="Times New Roman" w:hAnsi="Times New Roman" w:cs="Times New Roman"/>
              </w:rPr>
            </w:pPr>
            <w:proofErr w:type="spellStart"/>
            <w:r w:rsidRPr="008072E2">
              <w:rPr>
                <w:rFonts w:ascii="Times New Roman" w:hAnsi="Times New Roman" w:cs="Times New Roman"/>
              </w:rPr>
              <w:t>paaSILChiediPagatiConRicevuta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tabs>
                <w:tab w:val="left" w:pos="1340"/>
                <w:tab w:val="left" w:pos="2627"/>
                <w:tab w:val="left" w:pos="3207"/>
              </w:tabs>
              <w:spacing w:before="96" w:line="252" w:lineRule="auto"/>
              <w:ind w:left="91" w:right="60" w:hanging="16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>richiesta</w:t>
            </w:r>
            <w:r w:rsidRPr="008072E2">
              <w:rPr>
                <w:rFonts w:ascii="Times New Roman" w:hAnsi="Times New Roman" w:cs="Times New Roman"/>
                <w:lang w:val="it-IT"/>
              </w:rPr>
              <w:tab/>
              <w:t>dell’esito</w:t>
            </w:r>
            <w:r w:rsidRPr="008072E2">
              <w:rPr>
                <w:rFonts w:ascii="Times New Roman" w:hAnsi="Times New Roman" w:cs="Times New Roman"/>
                <w:lang w:val="it-IT"/>
              </w:rPr>
              <w:tab/>
              <w:t>di</w:t>
            </w:r>
            <w:r w:rsidRPr="008072E2">
              <w:rPr>
                <w:rFonts w:ascii="Times New Roman" w:hAnsi="Times New Roman" w:cs="Times New Roman"/>
                <w:lang w:val="it-IT"/>
              </w:rPr>
              <w:tab/>
            </w:r>
            <w:r w:rsidRPr="008072E2">
              <w:rPr>
                <w:rFonts w:ascii="Times New Roman" w:hAnsi="Times New Roman" w:cs="Times New Roman"/>
                <w:spacing w:val="-14"/>
                <w:lang w:val="it-IT"/>
              </w:rPr>
              <w:t xml:space="preserve">un </w:t>
            </w:r>
            <w:r w:rsidRPr="008072E2">
              <w:rPr>
                <w:rFonts w:ascii="Times New Roman" w:hAnsi="Times New Roman" w:cs="Times New Roman"/>
                <w:lang w:val="it-IT"/>
              </w:rPr>
              <w:t>pagamento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2F1816" w:rsidRDefault="00C23E3F" w:rsidP="00D33A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23E3F" w:rsidRPr="002F1816" w:rsidTr="00C23E3F">
        <w:trPr>
          <w:trHeight w:val="745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2"/>
              <w:rPr>
                <w:rFonts w:ascii="Times New Roman" w:hAnsi="Times New Roman" w:cs="Times New Roman"/>
                <w:lang w:val="it-IT"/>
              </w:rPr>
            </w:pPr>
          </w:p>
          <w:p w:rsidR="00C23E3F" w:rsidRPr="008072E2" w:rsidRDefault="00C23E3F" w:rsidP="00D33A67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8072E2">
              <w:rPr>
                <w:rFonts w:ascii="Times New Roman" w:hAnsi="Times New Roman" w:cs="Times New Roman"/>
              </w:rPr>
              <w:t>paaSILInviaCarrelloDovuti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2"/>
              <w:rPr>
                <w:rFonts w:ascii="Times New Roman" w:hAnsi="Times New Roman" w:cs="Times New Roman"/>
                <w:lang w:val="it-IT"/>
              </w:rPr>
            </w:pPr>
          </w:p>
          <w:p w:rsidR="00C23E3F" w:rsidRPr="008072E2" w:rsidRDefault="00C23E3F" w:rsidP="00D33A67">
            <w:pPr>
              <w:pStyle w:val="TableParagraph"/>
              <w:ind w:left="76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>invio di carrello multi-beneficiario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2F1816" w:rsidRDefault="00C23E3F" w:rsidP="00D33A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23E3F" w:rsidRPr="002F1816" w:rsidTr="00C23E3F">
        <w:trPr>
          <w:trHeight w:val="715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6"/>
              <w:rPr>
                <w:rFonts w:ascii="Times New Roman" w:hAnsi="Times New Roman" w:cs="Times New Roman"/>
                <w:lang w:val="it-IT"/>
              </w:rPr>
            </w:pPr>
          </w:p>
          <w:p w:rsidR="00C23E3F" w:rsidRPr="008072E2" w:rsidRDefault="00C23E3F" w:rsidP="00D33A67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8072E2">
              <w:rPr>
                <w:rFonts w:ascii="Times New Roman" w:hAnsi="Times New Roman" w:cs="Times New Roman"/>
              </w:rPr>
              <w:t>paaSILPrenotaExportFlusso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96" w:line="252" w:lineRule="auto"/>
              <w:ind w:left="91" w:right="60" w:hanging="16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>export di un flusso di dovuti PAGATI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2F1816" w:rsidRDefault="00C23E3F" w:rsidP="00D33A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23E3F" w:rsidRPr="002F1816" w:rsidTr="00C23E3F">
        <w:trPr>
          <w:trHeight w:val="745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26" w:line="252" w:lineRule="auto"/>
              <w:ind w:left="84" w:right="106" w:hanging="16"/>
              <w:rPr>
                <w:rFonts w:ascii="Times New Roman" w:hAnsi="Times New Roman" w:cs="Times New Roman"/>
              </w:rPr>
            </w:pPr>
            <w:proofErr w:type="spellStart"/>
            <w:r w:rsidRPr="008072E2">
              <w:rPr>
                <w:rFonts w:ascii="Times New Roman" w:hAnsi="Times New Roman" w:cs="Times New Roman"/>
              </w:rPr>
              <w:t>paaSILPrenotaExportFlusso</w:t>
            </w:r>
            <w:proofErr w:type="spellEnd"/>
            <w:r w:rsidRPr="00807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2E2">
              <w:rPr>
                <w:rFonts w:ascii="Times New Roman" w:hAnsi="Times New Roman" w:cs="Times New Roman"/>
              </w:rPr>
              <w:t>IncrementaleConRicevuta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26" w:line="252" w:lineRule="auto"/>
              <w:ind w:left="91" w:right="60" w:hanging="16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>permette di esportare la ricevuta dei pagamenti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2F1816" w:rsidRDefault="00C23E3F" w:rsidP="00D33A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23E3F" w:rsidRPr="002F1816" w:rsidTr="00C23E3F">
        <w:trPr>
          <w:trHeight w:val="745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6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8072E2">
              <w:rPr>
                <w:rFonts w:ascii="Times New Roman" w:hAnsi="Times New Roman" w:cs="Times New Roman"/>
                <w:w w:val="105"/>
              </w:rPr>
              <w:t>MyPivot</w:t>
            </w:r>
            <w:proofErr w:type="spellEnd"/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26" w:line="252" w:lineRule="auto"/>
              <w:ind w:left="84" w:right="107" w:hanging="16"/>
              <w:rPr>
                <w:rFonts w:ascii="Times New Roman" w:hAnsi="Times New Roman" w:cs="Times New Roman"/>
              </w:rPr>
            </w:pPr>
            <w:proofErr w:type="spellStart"/>
            <w:r w:rsidRPr="008072E2">
              <w:rPr>
                <w:rFonts w:ascii="Times New Roman" w:hAnsi="Times New Roman" w:cs="Times New Roman"/>
              </w:rPr>
              <w:t>pivotSILAutorizzaImportFlusso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26" w:line="252" w:lineRule="auto"/>
              <w:ind w:left="91" w:right="60" w:hanging="16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 xml:space="preserve">caricamento di un flusso </w:t>
            </w:r>
            <w:proofErr w:type="spellStart"/>
            <w:r w:rsidRPr="008072E2">
              <w:rPr>
                <w:rFonts w:ascii="Times New Roman" w:hAnsi="Times New Roman" w:cs="Times New Roman"/>
                <w:lang w:val="it-IT"/>
              </w:rPr>
              <w:t>csv</w:t>
            </w:r>
            <w:proofErr w:type="spellEnd"/>
            <w:r w:rsidRPr="008072E2">
              <w:rPr>
                <w:rFonts w:ascii="Times New Roman" w:hAnsi="Times New Roman" w:cs="Times New Roman"/>
                <w:lang w:val="it-IT"/>
              </w:rPr>
              <w:t xml:space="preserve"> di notifiche di pagamento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2F1816" w:rsidRDefault="00C23E3F" w:rsidP="00D33A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23E3F" w:rsidRPr="002F1816" w:rsidTr="00C23E3F">
        <w:trPr>
          <w:trHeight w:val="970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6"/>
              <w:rPr>
                <w:rFonts w:ascii="Times New Roman" w:hAnsi="Times New Roman" w:cs="Times New Roman"/>
                <w:lang w:val="it-IT"/>
              </w:rPr>
            </w:pPr>
          </w:p>
          <w:p w:rsidR="00C23E3F" w:rsidRPr="008072E2" w:rsidRDefault="00C23E3F" w:rsidP="00D33A67">
            <w:pPr>
              <w:pStyle w:val="TableParagraph"/>
              <w:spacing w:before="1" w:line="252" w:lineRule="auto"/>
              <w:ind w:left="84" w:right="127" w:hanging="16"/>
              <w:rPr>
                <w:rFonts w:ascii="Times New Roman" w:hAnsi="Times New Roman" w:cs="Times New Roman"/>
              </w:rPr>
            </w:pPr>
            <w:proofErr w:type="spellStart"/>
            <w:r w:rsidRPr="008072E2">
              <w:rPr>
                <w:rFonts w:ascii="Times New Roman" w:hAnsi="Times New Roman" w:cs="Times New Roman"/>
              </w:rPr>
              <w:t>ivotSILAutorizzaImportFlussoTesoreria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96" w:line="252" w:lineRule="auto"/>
              <w:ind w:left="91" w:right="52" w:hanging="16"/>
              <w:jc w:val="both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>per poter effettuare un caricamento di un flusso di Giornale di Cassa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2F1816" w:rsidRDefault="00C23E3F" w:rsidP="00D33A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23E3F" w:rsidRPr="002F1816" w:rsidTr="00C23E3F">
        <w:trPr>
          <w:trHeight w:val="715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96" w:line="252" w:lineRule="auto"/>
              <w:ind w:left="84" w:right="94" w:hanging="16"/>
              <w:rPr>
                <w:rFonts w:ascii="Times New Roman" w:hAnsi="Times New Roman" w:cs="Times New Roman"/>
              </w:rPr>
            </w:pPr>
            <w:proofErr w:type="spellStart"/>
            <w:r w:rsidRPr="008072E2">
              <w:rPr>
                <w:rFonts w:ascii="Times New Roman" w:hAnsi="Times New Roman" w:cs="Times New Roman"/>
              </w:rPr>
              <w:t>pivotSILPrenotaExportFlussoRiconciliazione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tabs>
                <w:tab w:val="left" w:pos="1203"/>
                <w:tab w:val="left" w:pos="1738"/>
                <w:tab w:val="left" w:pos="2347"/>
                <w:tab w:val="left" w:pos="3284"/>
              </w:tabs>
              <w:spacing w:before="96" w:line="252" w:lineRule="auto"/>
              <w:ind w:left="91" w:right="56" w:hanging="16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>l'export</w:t>
            </w:r>
            <w:r w:rsidRPr="008072E2">
              <w:rPr>
                <w:rFonts w:ascii="Times New Roman" w:hAnsi="Times New Roman" w:cs="Times New Roman"/>
                <w:lang w:val="it-IT"/>
              </w:rPr>
              <w:tab/>
              <w:t>di</w:t>
            </w:r>
            <w:r w:rsidRPr="008072E2">
              <w:rPr>
                <w:rFonts w:ascii="Times New Roman" w:hAnsi="Times New Roman" w:cs="Times New Roman"/>
                <w:lang w:val="it-IT"/>
              </w:rPr>
              <w:tab/>
              <w:t>un</w:t>
            </w:r>
            <w:r w:rsidRPr="008072E2">
              <w:rPr>
                <w:rFonts w:ascii="Times New Roman" w:hAnsi="Times New Roman" w:cs="Times New Roman"/>
                <w:lang w:val="it-IT"/>
              </w:rPr>
              <w:tab/>
              <w:t>flusso</w:t>
            </w:r>
            <w:r w:rsidRPr="008072E2">
              <w:rPr>
                <w:rFonts w:ascii="Times New Roman" w:hAnsi="Times New Roman" w:cs="Times New Roman"/>
                <w:lang w:val="it-IT"/>
              </w:rPr>
              <w:tab/>
            </w:r>
            <w:r w:rsidRPr="008072E2">
              <w:rPr>
                <w:rFonts w:ascii="Times New Roman" w:hAnsi="Times New Roman" w:cs="Times New Roman"/>
                <w:spacing w:val="-13"/>
                <w:lang w:val="it-IT"/>
              </w:rPr>
              <w:t xml:space="preserve">di </w:t>
            </w:r>
            <w:r w:rsidRPr="008072E2">
              <w:rPr>
                <w:rFonts w:ascii="Times New Roman" w:hAnsi="Times New Roman" w:cs="Times New Roman"/>
                <w:lang w:val="it-IT"/>
              </w:rPr>
              <w:t>riconciliazione dei</w:t>
            </w:r>
            <w:r w:rsidRPr="008072E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8072E2">
              <w:rPr>
                <w:rFonts w:ascii="Times New Roman" w:hAnsi="Times New Roman" w:cs="Times New Roman"/>
                <w:lang w:val="it-IT"/>
              </w:rPr>
              <w:t>pagamenti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2F1816" w:rsidRDefault="00C23E3F" w:rsidP="00D33A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23E3F" w:rsidRPr="002F1816" w:rsidTr="00C23E3F">
        <w:trPr>
          <w:trHeight w:val="970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6"/>
              <w:rPr>
                <w:rFonts w:ascii="Times New Roman" w:hAnsi="Times New Roman" w:cs="Times New Roman"/>
                <w:lang w:val="it-IT"/>
              </w:rPr>
            </w:pPr>
          </w:p>
          <w:p w:rsidR="00C23E3F" w:rsidRPr="008072E2" w:rsidRDefault="00C23E3F" w:rsidP="00D33A67">
            <w:pPr>
              <w:pStyle w:val="TableParagraph"/>
              <w:spacing w:before="1" w:line="252" w:lineRule="auto"/>
              <w:ind w:left="84" w:right="139" w:hanging="16"/>
              <w:rPr>
                <w:rFonts w:ascii="Times New Roman" w:hAnsi="Times New Roman" w:cs="Times New Roman"/>
              </w:rPr>
            </w:pPr>
            <w:proofErr w:type="spellStart"/>
            <w:r w:rsidRPr="008072E2">
              <w:rPr>
                <w:rFonts w:ascii="Times New Roman" w:hAnsi="Times New Roman" w:cs="Times New Roman"/>
              </w:rPr>
              <w:t>pivotSILChiediAccertamento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96" w:line="252" w:lineRule="auto"/>
              <w:ind w:left="91" w:right="60" w:hanging="16"/>
              <w:jc w:val="both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>richiedere l’accertamento relativo ad una bolletta o ad un flusso di rendicontazione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2F1816" w:rsidRDefault="00C23E3F" w:rsidP="00D33A67">
            <w:pPr>
              <w:pStyle w:val="TableParagraph"/>
              <w:keepNext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C23E3F" w:rsidRPr="002F1816" w:rsidRDefault="00C23E3F" w:rsidP="00C23E3F">
      <w:pPr>
        <w:pStyle w:val="Nessunaspaziatura"/>
        <w:rPr>
          <w:sz w:val="5"/>
          <w:szCs w:val="5"/>
          <w:lang w:val="it-IT"/>
        </w:rPr>
      </w:pPr>
    </w:p>
    <w:p w:rsidR="00C23E3F" w:rsidRPr="002F1816" w:rsidRDefault="00C23E3F" w:rsidP="00C23E3F">
      <w:pPr>
        <w:pStyle w:val="Nessunaspaziatura"/>
        <w:jc w:val="center"/>
        <w:rPr>
          <w:i/>
          <w:iCs/>
          <w:sz w:val="20"/>
          <w:szCs w:val="20"/>
          <w:lang w:val="it-IT"/>
        </w:rPr>
      </w:pPr>
      <w:proofErr w:type="spellStart"/>
      <w:r w:rsidRPr="002F1816">
        <w:rPr>
          <w:i/>
          <w:iCs/>
          <w:sz w:val="20"/>
          <w:szCs w:val="20"/>
          <w:lang w:val="it-IT"/>
        </w:rPr>
        <w:t>Tab</w:t>
      </w:r>
      <w:proofErr w:type="spellEnd"/>
      <w:r w:rsidRPr="002F1816">
        <w:rPr>
          <w:i/>
          <w:iCs/>
          <w:sz w:val="20"/>
          <w:szCs w:val="20"/>
          <w:lang w:val="it-IT"/>
        </w:rPr>
        <w:t>. 2</w:t>
      </w:r>
    </w:p>
    <w:p w:rsidR="00C23E3F" w:rsidRPr="002F1816" w:rsidRDefault="00C23E3F" w:rsidP="00C23E3F">
      <w:pPr>
        <w:pStyle w:val="Didascalia"/>
        <w:rPr>
          <w:lang w:val="it-IT"/>
        </w:rPr>
      </w:pPr>
    </w:p>
    <w:p w:rsidR="00C23E3F" w:rsidRPr="002F1816" w:rsidRDefault="00C23E3F" w:rsidP="00C23E3F">
      <w:pPr>
        <w:pStyle w:val="Didascalia"/>
        <w:rPr>
          <w:lang w:val="it-IT"/>
        </w:rPr>
      </w:pPr>
    </w:p>
    <w:p w:rsidR="00C23E3F" w:rsidRPr="008072E2" w:rsidRDefault="00C23E3F" w:rsidP="00C23E3F">
      <w:pPr>
        <w:pStyle w:val="Corpodeltesto"/>
        <w:jc w:val="center"/>
        <w:rPr>
          <w:rFonts w:ascii="Times New Roman" w:hAnsi="Times New Roman"/>
          <w:b/>
          <w:sz w:val="22"/>
          <w:szCs w:val="22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br w:type="page"/>
      </w:r>
      <w:r w:rsidRPr="008072E2">
        <w:rPr>
          <w:rFonts w:ascii="Times New Roman" w:hAnsi="Times New Roman"/>
          <w:b/>
          <w:sz w:val="22"/>
          <w:szCs w:val="22"/>
          <w:lang w:val="it-IT"/>
        </w:rPr>
        <w:lastRenderedPageBreak/>
        <w:t>DOCUMENTO DI PROCESSO</w:t>
      </w:r>
    </w:p>
    <w:p w:rsidR="00C23E3F" w:rsidRPr="008072E2" w:rsidRDefault="00C23E3F" w:rsidP="00C23E3F">
      <w:pPr>
        <w:pStyle w:val="Corpodeltesto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8072E2">
        <w:rPr>
          <w:rFonts w:ascii="Times New Roman" w:hAnsi="Times New Roman"/>
          <w:b/>
          <w:sz w:val="22"/>
          <w:szCs w:val="22"/>
          <w:lang w:val="it-IT"/>
        </w:rPr>
        <w:t xml:space="preserve">(processo di migrazione a </w:t>
      </w:r>
      <w:proofErr w:type="spellStart"/>
      <w:r w:rsidRPr="008072E2">
        <w:rPr>
          <w:rFonts w:ascii="Times New Roman" w:hAnsi="Times New Roman"/>
          <w:b/>
          <w:sz w:val="22"/>
          <w:szCs w:val="22"/>
          <w:lang w:val="it-IT"/>
        </w:rPr>
        <w:t>PagoPA</w:t>
      </w:r>
      <w:proofErr w:type="spellEnd"/>
      <w:r w:rsidRPr="008072E2">
        <w:rPr>
          <w:rFonts w:ascii="Times New Roman" w:hAnsi="Times New Roman"/>
          <w:b/>
          <w:sz w:val="22"/>
          <w:szCs w:val="22"/>
          <w:lang w:val="it-IT"/>
        </w:rPr>
        <w:t>)</w:t>
      </w:r>
    </w:p>
    <w:p w:rsidR="00C23E3F" w:rsidRPr="008072E2" w:rsidRDefault="00C23E3F" w:rsidP="00C23E3F">
      <w:pPr>
        <w:adjustRightInd w:val="0"/>
        <w:rPr>
          <w:rFonts w:ascii="Times New Roman" w:eastAsia="Calibri" w:hAnsi="Times New Roman" w:cs="Times New Roman"/>
          <w:sz w:val="22"/>
          <w:szCs w:val="22"/>
        </w:rPr>
      </w:pPr>
    </w:p>
    <w:p w:rsidR="00C23E3F" w:rsidRPr="008072E2" w:rsidRDefault="00C23E3F" w:rsidP="00C23E3F">
      <w:pPr>
        <w:adjustRightInd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072E2">
        <w:rPr>
          <w:rFonts w:ascii="Times New Roman" w:eastAsia="Calibri" w:hAnsi="Times New Roman" w:cs="Times New Roman"/>
          <w:sz w:val="22"/>
          <w:szCs w:val="22"/>
        </w:rPr>
        <w:t xml:space="preserve">Per processo di migrazione si intendono le attività necessarie ad accompagnare un Ente nel percorso di adesione a </w:t>
      </w:r>
      <w:proofErr w:type="spellStart"/>
      <w:r w:rsidRPr="008072E2">
        <w:rPr>
          <w:rFonts w:ascii="Times New Roman" w:eastAsia="Calibri" w:hAnsi="Times New Roman" w:cs="Times New Roman"/>
          <w:sz w:val="22"/>
          <w:szCs w:val="22"/>
        </w:rPr>
        <w:t>PagoPA</w:t>
      </w:r>
      <w:proofErr w:type="spellEnd"/>
      <w:r w:rsidRPr="008072E2">
        <w:rPr>
          <w:rFonts w:ascii="Times New Roman" w:eastAsia="Calibri" w:hAnsi="Times New Roman" w:cs="Times New Roman"/>
          <w:sz w:val="22"/>
          <w:szCs w:val="22"/>
        </w:rPr>
        <w:t xml:space="preserve"> per mezzo dell’intermediario tecnologico regionale (</w:t>
      </w:r>
      <w:proofErr w:type="spellStart"/>
      <w:r w:rsidRPr="008072E2">
        <w:rPr>
          <w:rFonts w:ascii="Times New Roman" w:eastAsia="Calibri" w:hAnsi="Times New Roman" w:cs="Times New Roman"/>
          <w:sz w:val="22"/>
          <w:szCs w:val="22"/>
        </w:rPr>
        <w:t>MyPay-MyPivot</w:t>
      </w:r>
      <w:proofErr w:type="spellEnd"/>
      <w:r w:rsidRPr="008072E2">
        <w:rPr>
          <w:rFonts w:ascii="Times New Roman" w:eastAsia="Calibri" w:hAnsi="Times New Roman" w:cs="Times New Roman"/>
          <w:sz w:val="22"/>
          <w:szCs w:val="22"/>
        </w:rPr>
        <w:t>). Il percorso si ritiene concluso quando tutti gli incassi di un Ente (ad esclusione di quelli che la norma non ritiene obbligatori) sono veicolati sul sistema nazionale dei pagamenti.</w:t>
      </w:r>
    </w:p>
    <w:p w:rsidR="00C23E3F" w:rsidRPr="008072E2" w:rsidRDefault="00C23E3F" w:rsidP="00C23E3F">
      <w:pPr>
        <w:adjustRightInd w:val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C23E3F" w:rsidRPr="008072E2" w:rsidRDefault="00C23E3F" w:rsidP="00C23E3F">
      <w:pPr>
        <w:adjustRightInd w:val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C23E3F" w:rsidRPr="002F1816" w:rsidRDefault="00C23E3F" w:rsidP="00C23E3F">
      <w:pPr>
        <w:pStyle w:val="Corpodeltesto"/>
        <w:rPr>
          <w:rFonts w:ascii="Times New Roman" w:hAnsi="Times New Roman"/>
          <w:b/>
          <w:sz w:val="10"/>
          <w:lang w:val="it-IT"/>
        </w:rPr>
      </w:pPr>
    </w:p>
    <w:tbl>
      <w:tblPr>
        <w:tblW w:w="9072" w:type="dxa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804"/>
      </w:tblGrid>
      <w:tr w:rsidR="00C23E3F" w:rsidRPr="008072E2" w:rsidTr="00C23E3F">
        <w:trPr>
          <w:trHeight w:val="540"/>
        </w:trPr>
        <w:tc>
          <w:tcPr>
            <w:tcW w:w="2268" w:type="dxa"/>
            <w:shd w:val="clear" w:color="auto" w:fill="C8D9F7"/>
          </w:tcPr>
          <w:p w:rsidR="00C23E3F" w:rsidRPr="008072E2" w:rsidRDefault="00C23E3F" w:rsidP="00D33A67">
            <w:pPr>
              <w:pStyle w:val="TableParagraph"/>
              <w:spacing w:before="106"/>
              <w:ind w:left="94"/>
              <w:rPr>
                <w:rFonts w:ascii="Times New Roman" w:hAnsi="Times New Roman" w:cs="Times New Roman"/>
                <w:b/>
              </w:rPr>
            </w:pPr>
            <w:proofErr w:type="spellStart"/>
            <w:r w:rsidRPr="008072E2">
              <w:rPr>
                <w:rFonts w:ascii="Times New Roman" w:hAnsi="Times New Roman" w:cs="Times New Roman"/>
                <w:b/>
              </w:rPr>
              <w:t>Richieste</w:t>
            </w:r>
            <w:proofErr w:type="spellEnd"/>
          </w:p>
        </w:tc>
        <w:tc>
          <w:tcPr>
            <w:tcW w:w="6804" w:type="dxa"/>
            <w:shd w:val="clear" w:color="auto" w:fill="C8D9F7"/>
          </w:tcPr>
          <w:p w:rsidR="00C23E3F" w:rsidRPr="008072E2" w:rsidRDefault="00C23E3F" w:rsidP="00D33A67">
            <w:pPr>
              <w:pStyle w:val="TableParagraph"/>
              <w:spacing w:before="106"/>
              <w:ind w:left="94"/>
              <w:rPr>
                <w:rFonts w:ascii="Times New Roman" w:hAnsi="Times New Roman" w:cs="Times New Roman"/>
                <w:b/>
              </w:rPr>
            </w:pPr>
            <w:proofErr w:type="spellStart"/>
            <w:r w:rsidRPr="008072E2">
              <w:rPr>
                <w:rFonts w:ascii="Times New Roman" w:hAnsi="Times New Roman" w:cs="Times New Roman"/>
                <w:b/>
              </w:rPr>
              <w:t>Risposte</w:t>
            </w:r>
            <w:proofErr w:type="spellEnd"/>
          </w:p>
        </w:tc>
      </w:tr>
      <w:tr w:rsidR="00C23E3F" w:rsidRPr="008072E2" w:rsidTr="00C23E3F">
        <w:trPr>
          <w:trHeight w:val="74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tabs>
                <w:tab w:val="left" w:pos="1049"/>
              </w:tabs>
              <w:spacing w:before="102" w:line="256" w:lineRule="auto"/>
              <w:ind w:left="122" w:right="95" w:hanging="16"/>
              <w:rPr>
                <w:rFonts w:ascii="Times New Roman" w:hAnsi="Times New Roman" w:cs="Times New Roman"/>
                <w:b/>
              </w:rPr>
            </w:pPr>
            <w:proofErr w:type="spellStart"/>
            <w:r w:rsidRPr="008072E2">
              <w:rPr>
                <w:rFonts w:ascii="Times New Roman" w:hAnsi="Times New Roman" w:cs="Times New Roman"/>
                <w:b/>
              </w:rPr>
              <w:t>Formazione</w:t>
            </w:r>
            <w:proofErr w:type="spellEnd"/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C23E3F">
            <w:pPr>
              <w:pStyle w:val="TableParagraph"/>
              <w:spacing w:before="107" w:after="120"/>
              <w:ind w:left="108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8072E2">
              <w:rPr>
                <w:rFonts w:ascii="Times New Roman" w:hAnsi="Times New Roman" w:cs="Times New Roman"/>
                <w:i/>
                <w:iCs/>
                <w:lang w:val="it-IT"/>
              </w:rPr>
              <w:t xml:space="preserve">Descrivere modalità e tempi di formazione del personale sulle tematiche relative a </w:t>
            </w:r>
            <w:proofErr w:type="spellStart"/>
            <w:r w:rsidRPr="008072E2">
              <w:rPr>
                <w:rFonts w:ascii="Times New Roman" w:hAnsi="Times New Roman" w:cs="Times New Roman"/>
                <w:i/>
                <w:iCs/>
                <w:lang w:val="it-IT"/>
              </w:rPr>
              <w:t>PagoPA</w:t>
            </w:r>
            <w:proofErr w:type="spellEnd"/>
            <w:r w:rsidRPr="008072E2">
              <w:rPr>
                <w:rFonts w:ascii="Times New Roman" w:hAnsi="Times New Roman" w:cs="Times New Roman"/>
                <w:i/>
                <w:iCs/>
                <w:lang w:val="it-IT"/>
              </w:rPr>
              <w:t>.</w:t>
            </w:r>
          </w:p>
          <w:p w:rsidR="00C23E3F" w:rsidRPr="008072E2" w:rsidRDefault="00C23E3F" w:rsidP="00C23E3F">
            <w:pPr>
              <w:pStyle w:val="TableParagraph"/>
              <w:spacing w:before="107" w:after="120"/>
              <w:ind w:left="108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 xml:space="preserve"> Max 900 caratteri spazi inclusi</w:t>
            </w:r>
          </w:p>
        </w:tc>
      </w:tr>
      <w:tr w:rsidR="00C23E3F" w:rsidRPr="008072E2" w:rsidTr="00C23E3F">
        <w:trPr>
          <w:trHeight w:val="47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8072E2">
              <w:rPr>
                <w:rFonts w:ascii="Times New Roman" w:hAnsi="Times New Roman" w:cs="Times New Roman"/>
                <w:b/>
              </w:rPr>
              <w:t>Procedura</w:t>
            </w:r>
            <w:proofErr w:type="spellEnd"/>
            <w:r w:rsidRPr="008072E2">
              <w:rPr>
                <w:rFonts w:ascii="Times New Roman" w:hAnsi="Times New Roman" w:cs="Times New Roman"/>
                <w:b/>
              </w:rPr>
              <w:t xml:space="preserve"> di </w:t>
            </w:r>
            <w:proofErr w:type="spellStart"/>
            <w:r w:rsidRPr="008072E2">
              <w:rPr>
                <w:rFonts w:ascii="Times New Roman" w:hAnsi="Times New Roman" w:cs="Times New Roman"/>
                <w:b/>
              </w:rPr>
              <w:t>incasso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C23E3F">
            <w:pPr>
              <w:pStyle w:val="TableParagraph"/>
              <w:spacing w:before="107" w:after="120"/>
              <w:ind w:left="108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8072E2">
              <w:rPr>
                <w:rFonts w:ascii="Times New Roman" w:hAnsi="Times New Roman" w:cs="Times New Roman"/>
                <w:i/>
                <w:iCs/>
                <w:lang w:val="it-IT"/>
              </w:rPr>
              <w:t xml:space="preserve">Descrivere le modalità di consulenza per l’adattamento dei processi di incasso ai pagamenti telematici </w:t>
            </w:r>
            <w:proofErr w:type="spellStart"/>
            <w:r w:rsidRPr="008072E2">
              <w:rPr>
                <w:rFonts w:ascii="Times New Roman" w:hAnsi="Times New Roman" w:cs="Times New Roman"/>
                <w:i/>
                <w:iCs/>
                <w:lang w:val="it-IT"/>
              </w:rPr>
              <w:t>PagoPA</w:t>
            </w:r>
            <w:proofErr w:type="spellEnd"/>
          </w:p>
          <w:p w:rsidR="00C23E3F" w:rsidRPr="008072E2" w:rsidRDefault="00C23E3F" w:rsidP="00C23E3F">
            <w:pPr>
              <w:pStyle w:val="TableParagraph"/>
              <w:spacing w:before="107" w:after="120"/>
              <w:ind w:left="108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>Max 900 caratteri spazi inclusi</w:t>
            </w:r>
          </w:p>
        </w:tc>
      </w:tr>
      <w:tr w:rsidR="00C23E3F" w:rsidRPr="008072E2" w:rsidTr="00C23E3F">
        <w:trPr>
          <w:trHeight w:val="74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7" w:line="256" w:lineRule="auto"/>
              <w:ind w:left="122" w:right="95" w:hanging="16"/>
              <w:rPr>
                <w:rFonts w:ascii="Times New Roman" w:hAnsi="Times New Roman" w:cs="Times New Roman"/>
                <w:b/>
              </w:rPr>
            </w:pPr>
            <w:proofErr w:type="spellStart"/>
            <w:r w:rsidRPr="008072E2">
              <w:rPr>
                <w:rFonts w:ascii="Times New Roman" w:hAnsi="Times New Roman" w:cs="Times New Roman"/>
                <w:b/>
              </w:rPr>
              <w:t>Integrazione</w:t>
            </w:r>
            <w:proofErr w:type="spellEnd"/>
            <w:r w:rsidRPr="008072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72E2">
              <w:rPr>
                <w:rFonts w:ascii="Times New Roman" w:hAnsi="Times New Roman" w:cs="Times New Roman"/>
                <w:b/>
              </w:rPr>
              <w:t>applicativa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C23E3F">
            <w:pPr>
              <w:pStyle w:val="TableParagraph"/>
              <w:spacing w:before="107" w:after="120"/>
              <w:ind w:left="108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8072E2">
              <w:rPr>
                <w:rFonts w:ascii="Times New Roman" w:hAnsi="Times New Roman" w:cs="Times New Roman"/>
                <w:i/>
                <w:iCs/>
                <w:lang w:val="it-IT"/>
              </w:rPr>
              <w:t>Descrivere il numero e la tipologia di applicativi (contabilità, dovuti) che saranno integrati alla piattaforma regionale (</w:t>
            </w:r>
            <w:proofErr w:type="spellStart"/>
            <w:r w:rsidRPr="008072E2">
              <w:rPr>
                <w:rFonts w:ascii="Times New Roman" w:hAnsi="Times New Roman" w:cs="Times New Roman"/>
                <w:i/>
                <w:iCs/>
                <w:lang w:val="it-IT"/>
              </w:rPr>
              <w:t>MyPay-MyPivot</w:t>
            </w:r>
            <w:proofErr w:type="spellEnd"/>
            <w:r w:rsidRPr="008072E2">
              <w:rPr>
                <w:rFonts w:ascii="Times New Roman" w:hAnsi="Times New Roman" w:cs="Times New Roman"/>
                <w:i/>
                <w:iCs/>
                <w:lang w:val="it-IT"/>
              </w:rPr>
              <w:t>)</w:t>
            </w:r>
          </w:p>
          <w:p w:rsidR="00C23E3F" w:rsidRPr="008072E2" w:rsidRDefault="00C23E3F" w:rsidP="00C23E3F">
            <w:pPr>
              <w:pStyle w:val="TableParagraph"/>
              <w:spacing w:before="107" w:after="120"/>
              <w:ind w:left="108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>Max 900 caratteri spazi inclusi</w:t>
            </w:r>
          </w:p>
        </w:tc>
      </w:tr>
      <w:tr w:rsidR="00C23E3F" w:rsidRPr="008072E2" w:rsidTr="00C23E3F">
        <w:trPr>
          <w:trHeight w:val="47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D33A67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8072E2">
              <w:rPr>
                <w:rFonts w:ascii="Times New Roman" w:hAnsi="Times New Roman" w:cs="Times New Roman"/>
                <w:b/>
              </w:rPr>
              <w:t>Migrazione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E3F" w:rsidRPr="008072E2" w:rsidRDefault="00C23E3F" w:rsidP="00C23E3F">
            <w:pPr>
              <w:pStyle w:val="TableParagraph"/>
              <w:spacing w:before="107" w:after="120"/>
              <w:ind w:left="108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8072E2">
              <w:rPr>
                <w:rFonts w:ascii="Times New Roman" w:hAnsi="Times New Roman" w:cs="Times New Roman"/>
                <w:i/>
                <w:iCs/>
                <w:lang w:val="it-IT"/>
              </w:rPr>
              <w:t xml:space="preserve">Indicare il numero di giornate/uomo fornitore, il numero di giornate/uomo Ente, la durata temporale media di un processo di migrazione </w:t>
            </w:r>
            <w:proofErr w:type="spellStart"/>
            <w:r w:rsidRPr="008072E2">
              <w:rPr>
                <w:rFonts w:ascii="Times New Roman" w:hAnsi="Times New Roman" w:cs="Times New Roman"/>
                <w:i/>
                <w:iCs/>
                <w:lang w:val="it-IT"/>
              </w:rPr>
              <w:t>PagoPA</w:t>
            </w:r>
            <w:proofErr w:type="spellEnd"/>
            <w:r w:rsidRPr="008072E2">
              <w:rPr>
                <w:rFonts w:ascii="Times New Roman" w:hAnsi="Times New Roman" w:cs="Times New Roman"/>
                <w:i/>
                <w:iCs/>
                <w:lang w:val="it-IT"/>
              </w:rPr>
              <w:t>. Si chiede di specificare il valore per le categorie:</w:t>
            </w:r>
          </w:p>
          <w:p w:rsidR="00C23E3F" w:rsidRPr="008072E2" w:rsidRDefault="00C23E3F" w:rsidP="00C23E3F">
            <w:pPr>
              <w:pStyle w:val="TableParagraph"/>
              <w:spacing w:before="107" w:after="120"/>
              <w:ind w:left="108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8072E2">
              <w:rPr>
                <w:rFonts w:ascii="Times New Roman" w:hAnsi="Times New Roman" w:cs="Times New Roman"/>
                <w:i/>
                <w:iCs/>
                <w:lang w:val="it-IT"/>
              </w:rPr>
              <w:t>comuni fino a 5.000 abitanti; comuni tra 5.000 e 15.000 abitanti.</w:t>
            </w:r>
          </w:p>
          <w:p w:rsidR="00C23E3F" w:rsidRPr="008072E2" w:rsidRDefault="00C23E3F" w:rsidP="00C23E3F">
            <w:pPr>
              <w:pStyle w:val="TableParagraph"/>
              <w:spacing w:before="107" w:after="120"/>
              <w:ind w:left="108"/>
              <w:rPr>
                <w:rFonts w:ascii="Times New Roman" w:hAnsi="Times New Roman" w:cs="Times New Roman"/>
                <w:lang w:val="it-IT"/>
              </w:rPr>
            </w:pPr>
            <w:r w:rsidRPr="008072E2">
              <w:rPr>
                <w:rFonts w:ascii="Times New Roman" w:hAnsi="Times New Roman" w:cs="Times New Roman"/>
                <w:lang w:val="it-IT"/>
              </w:rPr>
              <w:t>Max 900 caratteri spazi inclusi</w:t>
            </w:r>
          </w:p>
        </w:tc>
      </w:tr>
    </w:tbl>
    <w:p w:rsidR="00C23E3F" w:rsidRPr="002F1816" w:rsidRDefault="00C23E3F" w:rsidP="00C23E3F">
      <w:pPr>
        <w:pStyle w:val="Corpodeltesto"/>
        <w:spacing w:before="8"/>
        <w:rPr>
          <w:rFonts w:ascii="Times New Roman" w:hAnsi="Times New Roman"/>
          <w:sz w:val="5"/>
          <w:lang w:val="it-IT"/>
        </w:rPr>
      </w:pPr>
    </w:p>
    <w:p w:rsidR="00C23E3F" w:rsidRPr="002F1816" w:rsidRDefault="00C23E3F" w:rsidP="00C23E3F">
      <w:pPr>
        <w:pStyle w:val="Corpodeltesto"/>
        <w:jc w:val="center"/>
        <w:rPr>
          <w:rFonts w:ascii="Times New Roman" w:hAnsi="Times New Roman"/>
          <w:bCs/>
          <w:i/>
          <w:iCs/>
          <w:sz w:val="20"/>
          <w:szCs w:val="20"/>
          <w:lang w:val="it-IT"/>
        </w:rPr>
      </w:pPr>
      <w:proofErr w:type="spellStart"/>
      <w:r w:rsidRPr="002F1816">
        <w:rPr>
          <w:rFonts w:ascii="Times New Roman" w:hAnsi="Times New Roman"/>
          <w:bCs/>
          <w:i/>
          <w:iCs/>
          <w:sz w:val="20"/>
          <w:szCs w:val="20"/>
          <w:lang w:val="it-IT"/>
        </w:rPr>
        <w:t>Tab</w:t>
      </w:r>
      <w:proofErr w:type="spellEnd"/>
      <w:r w:rsidRPr="002F1816">
        <w:rPr>
          <w:rFonts w:ascii="Times New Roman" w:hAnsi="Times New Roman"/>
          <w:bCs/>
          <w:i/>
          <w:iCs/>
          <w:sz w:val="20"/>
          <w:szCs w:val="20"/>
          <w:lang w:val="it-IT"/>
        </w:rPr>
        <w:t>. 3</w:t>
      </w:r>
    </w:p>
    <w:p w:rsidR="00C23E3F" w:rsidRDefault="00C23E3F" w:rsidP="00C23E3F">
      <w:pPr>
        <w:pStyle w:val="Corpodeltesto"/>
        <w:jc w:val="center"/>
        <w:rPr>
          <w:rFonts w:ascii="Times New Roman" w:hAnsi="Times New Roman"/>
          <w:bCs/>
          <w:i/>
          <w:iCs/>
          <w:sz w:val="18"/>
          <w:szCs w:val="18"/>
          <w:lang w:val="it-IT"/>
        </w:rPr>
      </w:pPr>
    </w:p>
    <w:p w:rsidR="00C23E3F" w:rsidRDefault="00C23E3F" w:rsidP="00C23E3F">
      <w:pPr>
        <w:pStyle w:val="Corpodeltesto"/>
        <w:jc w:val="center"/>
        <w:rPr>
          <w:rFonts w:ascii="Times New Roman" w:hAnsi="Times New Roman"/>
          <w:bCs/>
          <w:i/>
          <w:iCs/>
          <w:sz w:val="18"/>
          <w:szCs w:val="18"/>
          <w:lang w:val="it-IT"/>
        </w:rPr>
      </w:pPr>
    </w:p>
    <w:p w:rsidR="00C23E3F" w:rsidRPr="002F1816" w:rsidRDefault="00C23E3F" w:rsidP="00C23E3F">
      <w:pPr>
        <w:pStyle w:val="Corpodeltesto"/>
        <w:jc w:val="center"/>
        <w:rPr>
          <w:rFonts w:ascii="Times New Roman" w:hAnsi="Times New Roman"/>
          <w:bCs/>
          <w:i/>
          <w:iCs/>
          <w:sz w:val="18"/>
          <w:szCs w:val="18"/>
          <w:lang w:val="it-IT"/>
        </w:rPr>
      </w:pPr>
    </w:p>
    <w:p w:rsidR="00C23E3F" w:rsidRPr="002F1816" w:rsidRDefault="00C23E3F" w:rsidP="00C23E3F">
      <w:pPr>
        <w:spacing w:before="1"/>
        <w:ind w:left="343" w:right="342"/>
        <w:jc w:val="center"/>
        <w:rPr>
          <w:rFonts w:ascii="Times New Roman" w:hAnsi="Times New Roman" w:cs="Times New Roman"/>
          <w:i/>
          <w:sz w:val="16"/>
        </w:rPr>
      </w:pPr>
      <w:r w:rsidRPr="002F1816">
        <w:rPr>
          <w:rFonts w:ascii="Times New Roman" w:hAnsi="Times New Roman" w:cs="Times New Roman"/>
          <w:i/>
          <w:sz w:val="16"/>
        </w:rPr>
        <w:t>INFORMATIVA EX ART. 13 DEL REGOLAMENTO 2016/679/UE (da conservare da parte dell’impresa)</w:t>
      </w:r>
    </w:p>
    <w:p w:rsidR="00C23E3F" w:rsidRPr="002F1816" w:rsidRDefault="00C23E3F" w:rsidP="00C23E3F">
      <w:pPr>
        <w:pStyle w:val="Corpodeltesto"/>
        <w:spacing w:before="10"/>
        <w:rPr>
          <w:rFonts w:ascii="Times New Roman" w:hAnsi="Times New Roman"/>
          <w:i/>
          <w:sz w:val="17"/>
          <w:lang w:val="it-IT"/>
        </w:rPr>
      </w:pPr>
    </w:p>
    <w:p w:rsidR="00C23E3F" w:rsidRPr="002F1816" w:rsidRDefault="00C23E3F" w:rsidP="00C23E3F">
      <w:pPr>
        <w:spacing w:before="1" w:line="254" w:lineRule="auto"/>
        <w:ind w:left="127" w:right="112" w:hanging="16"/>
        <w:jc w:val="both"/>
        <w:rPr>
          <w:rFonts w:ascii="Times New Roman" w:hAnsi="Times New Roman" w:cs="Times New Roman"/>
          <w:i/>
          <w:sz w:val="16"/>
        </w:rPr>
      </w:pPr>
      <w:r w:rsidRPr="002F1816">
        <w:rPr>
          <w:rFonts w:ascii="Times New Roman" w:hAnsi="Times New Roman" w:cs="Times New Roman"/>
          <w:i/>
          <w:sz w:val="16"/>
        </w:rPr>
        <w:t xml:space="preserve">Ai sensi dell’art. 13 del Regolamento 2016/679/UE, noto come GDPR (General Data </w:t>
      </w:r>
      <w:proofErr w:type="spellStart"/>
      <w:r w:rsidRPr="002F1816">
        <w:rPr>
          <w:rFonts w:ascii="Times New Roman" w:hAnsi="Times New Roman" w:cs="Times New Roman"/>
          <w:i/>
          <w:sz w:val="16"/>
        </w:rPr>
        <w:t>Protection</w:t>
      </w:r>
      <w:proofErr w:type="spellEnd"/>
      <w:r w:rsidRPr="002F1816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2F1816">
        <w:rPr>
          <w:rFonts w:ascii="Times New Roman" w:hAnsi="Times New Roman" w:cs="Times New Roman"/>
          <w:i/>
          <w:sz w:val="16"/>
        </w:rPr>
        <w:t>Regulation</w:t>
      </w:r>
      <w:proofErr w:type="spellEnd"/>
      <w:r w:rsidRPr="002F1816">
        <w:rPr>
          <w:rFonts w:ascii="Times New Roman" w:hAnsi="Times New Roman" w:cs="Times New Roman"/>
          <w:i/>
          <w:sz w:val="16"/>
        </w:rPr>
        <w:t>) si informa che il trattamento dei dati personali forniti in sede di partecipazione alla procedura è finalizzato unicamente all’espletamento della indagine esplorativa in oggetto, con utilizzo di procedure prevalentemente informatizzate e nei modi/limiti necessari per perseguire la predetta finalità.</w:t>
      </w:r>
    </w:p>
    <w:p w:rsidR="00C23E3F" w:rsidRPr="002F1816" w:rsidRDefault="00C23E3F" w:rsidP="00C23E3F">
      <w:pPr>
        <w:spacing w:line="254" w:lineRule="auto"/>
        <w:ind w:left="127" w:right="105" w:hanging="16"/>
        <w:jc w:val="both"/>
        <w:rPr>
          <w:rFonts w:ascii="Times New Roman" w:hAnsi="Times New Roman" w:cs="Times New Roman"/>
          <w:i/>
          <w:sz w:val="16"/>
        </w:rPr>
      </w:pPr>
      <w:r w:rsidRPr="002F1816">
        <w:rPr>
          <w:rFonts w:ascii="Times New Roman" w:hAnsi="Times New Roman" w:cs="Times New Roman"/>
          <w:i/>
          <w:sz w:val="16"/>
        </w:rPr>
        <w:t>Il Titolare del trattamento dei dati è la Regione del Veneto - Giunta Regionale. Il Delegato al trattamento dei dati, ai sensi della DGR n. 596 del 08/05/2018 (pubblicata sul BUR n. 44 del 11/05/2018) è il Direttore della Direzione ICT e Agenda Digitale, con sede in Venezia Marghera, Complesso VEGA, Palazzo Lybra, Via Pacinotti n. 4.</w:t>
      </w:r>
    </w:p>
    <w:p w:rsidR="00C23E3F" w:rsidRPr="002F1816" w:rsidRDefault="00C23E3F" w:rsidP="00C23E3F">
      <w:pPr>
        <w:ind w:left="112"/>
        <w:jc w:val="both"/>
        <w:rPr>
          <w:rFonts w:ascii="Times New Roman" w:hAnsi="Times New Roman" w:cs="Times New Roman"/>
          <w:i/>
          <w:sz w:val="16"/>
        </w:rPr>
      </w:pPr>
      <w:r w:rsidRPr="002F1816">
        <w:rPr>
          <w:rFonts w:ascii="Times New Roman" w:hAnsi="Times New Roman" w:cs="Times New Roman"/>
          <w:i/>
          <w:sz w:val="16"/>
        </w:rPr>
        <w:t>I dati raccolti saranno conservati per il tempo necessario alla definizione del procedimento secondo quanto previsto dalla normativa vigente.</w:t>
      </w:r>
    </w:p>
    <w:p w:rsidR="00C23E3F" w:rsidRPr="002F1816" w:rsidRDefault="00C23E3F" w:rsidP="00C23E3F">
      <w:pPr>
        <w:spacing w:before="12" w:line="254" w:lineRule="auto"/>
        <w:ind w:left="127" w:right="104" w:hanging="16"/>
        <w:jc w:val="both"/>
        <w:rPr>
          <w:rFonts w:ascii="Times New Roman" w:hAnsi="Times New Roman" w:cs="Times New Roman"/>
          <w:i/>
          <w:sz w:val="16"/>
        </w:rPr>
      </w:pPr>
      <w:r w:rsidRPr="002F1816">
        <w:rPr>
          <w:rFonts w:ascii="Times New Roman" w:hAnsi="Times New Roman" w:cs="Times New Roman"/>
          <w:i/>
          <w:sz w:val="16"/>
        </w:rPr>
        <w:t xml:space="preserve">Ai soggetti ai quali appartengono i dati personali comunicati competono i diritti previsti dal Regolamento 2016/679/UE. Essi possono, altresì, contattare – alla mail: </w:t>
      </w:r>
      <w:hyperlink r:id="rId12">
        <w:r w:rsidRPr="002F1816">
          <w:rPr>
            <w:rFonts w:ascii="Times New Roman" w:hAnsi="Times New Roman" w:cs="Times New Roman"/>
            <w:i/>
            <w:sz w:val="16"/>
          </w:rPr>
          <w:t>dpo@regione.veneto.it.</w:t>
        </w:r>
      </w:hyperlink>
      <w:r w:rsidRPr="002F1816">
        <w:rPr>
          <w:rFonts w:ascii="Times New Roman" w:hAnsi="Times New Roman" w:cs="Times New Roman"/>
          <w:i/>
          <w:sz w:val="16"/>
        </w:rPr>
        <w:t xml:space="preserve"> - il Responsabile della Protezione dei dati personali presso la Regione del Veneto, Data </w:t>
      </w:r>
      <w:proofErr w:type="spellStart"/>
      <w:r w:rsidRPr="002F1816">
        <w:rPr>
          <w:rFonts w:ascii="Times New Roman" w:hAnsi="Times New Roman" w:cs="Times New Roman"/>
          <w:i/>
          <w:sz w:val="16"/>
        </w:rPr>
        <w:t>Protection</w:t>
      </w:r>
      <w:proofErr w:type="spellEnd"/>
      <w:r w:rsidRPr="002F1816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2F1816">
        <w:rPr>
          <w:rFonts w:ascii="Times New Roman" w:hAnsi="Times New Roman" w:cs="Times New Roman"/>
          <w:i/>
          <w:sz w:val="16"/>
        </w:rPr>
        <w:t>Officer</w:t>
      </w:r>
      <w:proofErr w:type="spellEnd"/>
      <w:r w:rsidRPr="002F1816">
        <w:rPr>
          <w:rFonts w:ascii="Times New Roman" w:hAnsi="Times New Roman" w:cs="Times New Roman"/>
          <w:i/>
          <w:sz w:val="16"/>
        </w:rPr>
        <w:t xml:space="preserve">, con sede a </w:t>
      </w:r>
      <w:proofErr w:type="spellStart"/>
      <w:r w:rsidRPr="002F1816">
        <w:rPr>
          <w:rFonts w:ascii="Times New Roman" w:hAnsi="Times New Roman" w:cs="Times New Roman"/>
          <w:i/>
          <w:sz w:val="16"/>
        </w:rPr>
        <w:t>Cannaregio</w:t>
      </w:r>
      <w:proofErr w:type="spellEnd"/>
      <w:r w:rsidRPr="002F1816">
        <w:rPr>
          <w:rFonts w:ascii="Times New Roman" w:hAnsi="Times New Roman" w:cs="Times New Roman"/>
          <w:i/>
          <w:sz w:val="16"/>
        </w:rPr>
        <w:t xml:space="preserve"> 168 – 30121 Venezia, per tutte le questioni relative al trattamento dei loro</w:t>
      </w:r>
      <w:r w:rsidRPr="002F1816">
        <w:rPr>
          <w:rFonts w:ascii="Times New Roman" w:hAnsi="Times New Roman" w:cs="Times New Roman"/>
          <w:i/>
          <w:spacing w:val="-22"/>
          <w:sz w:val="16"/>
        </w:rPr>
        <w:t xml:space="preserve"> </w:t>
      </w:r>
      <w:r w:rsidRPr="002F1816">
        <w:rPr>
          <w:rFonts w:ascii="Times New Roman" w:hAnsi="Times New Roman" w:cs="Times New Roman"/>
          <w:i/>
          <w:sz w:val="16"/>
        </w:rPr>
        <w:t>dati.</w:t>
      </w:r>
    </w:p>
    <w:p w:rsidR="00C23E3F" w:rsidRPr="002F1816" w:rsidRDefault="00C23E3F" w:rsidP="00C23E3F">
      <w:pPr>
        <w:spacing w:line="254" w:lineRule="auto"/>
        <w:ind w:left="127" w:right="113" w:hanging="16"/>
        <w:jc w:val="both"/>
        <w:rPr>
          <w:rFonts w:ascii="Times New Roman" w:hAnsi="Times New Roman" w:cs="Times New Roman"/>
          <w:i/>
          <w:sz w:val="16"/>
        </w:rPr>
      </w:pPr>
      <w:r w:rsidRPr="002F1816">
        <w:rPr>
          <w:rFonts w:ascii="Times New Roman" w:hAnsi="Times New Roman" w:cs="Times New Roman"/>
          <w:i/>
          <w:sz w:val="16"/>
        </w:rPr>
        <w:t xml:space="preserve">I medesimi soggetti hanno quindi il diritto di proporre reclamo, ai sensi dell’articolo 77 del Regolamento 2016/679/UE, al Garante per la protezione dei dati personali con sede in Piazza di Monte </w:t>
      </w:r>
      <w:proofErr w:type="spellStart"/>
      <w:r w:rsidRPr="002F1816">
        <w:rPr>
          <w:rFonts w:ascii="Times New Roman" w:hAnsi="Times New Roman" w:cs="Times New Roman"/>
          <w:i/>
          <w:sz w:val="16"/>
        </w:rPr>
        <w:t>Citorio</w:t>
      </w:r>
      <w:proofErr w:type="spellEnd"/>
      <w:r w:rsidRPr="002F1816">
        <w:rPr>
          <w:rFonts w:ascii="Times New Roman" w:hAnsi="Times New Roman" w:cs="Times New Roman"/>
          <w:i/>
          <w:sz w:val="16"/>
        </w:rPr>
        <w:t xml:space="preserve"> n. 121, Cap. 00186 – ROMA (email: garante@gpdp.it; PEC: protocollo@pec.gdpd.it; centralino +39 06.696771).</w:t>
      </w:r>
    </w:p>
    <w:p w:rsidR="008A61A1" w:rsidRPr="00524DE6" w:rsidRDefault="008A61A1">
      <w:pPr>
        <w:rPr>
          <w:rFonts w:ascii="Times New Roman" w:hAnsi="Times New Roman" w:cs="Times New Roman"/>
          <w:sz w:val="22"/>
          <w:szCs w:val="22"/>
        </w:rPr>
      </w:pPr>
    </w:p>
    <w:sectPr w:rsidR="008A61A1" w:rsidRPr="00524DE6" w:rsidSect="007C0115">
      <w:footerReference w:type="default" r:id="rId13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BE" w:rsidRDefault="002034BE">
      <w:r>
        <w:separator/>
      </w:r>
    </w:p>
  </w:endnote>
  <w:endnote w:type="continuationSeparator" w:id="0">
    <w:p w:rsidR="002034BE" w:rsidRDefault="0020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BE" w:rsidRDefault="002034BE">
      <w:r>
        <w:separator/>
      </w:r>
    </w:p>
  </w:footnote>
  <w:footnote w:type="continuationSeparator" w:id="0">
    <w:p w:rsidR="002034BE" w:rsidRDefault="0020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309"/>
    <w:multiLevelType w:val="hybridMultilevel"/>
    <w:tmpl w:val="001A3AB4"/>
    <w:lvl w:ilvl="0" w:tplc="69BEF5BA">
      <w:numFmt w:val="bullet"/>
      <w:lvlText w:val="●"/>
      <w:lvlJc w:val="left"/>
      <w:pPr>
        <w:ind w:left="472" w:hanging="361"/>
      </w:pPr>
      <w:rPr>
        <w:rFonts w:ascii="Arial" w:eastAsia="Arial" w:hAnsi="Arial" w:cs="Arial" w:hint="default"/>
        <w:spacing w:val="-26"/>
        <w:w w:val="100"/>
        <w:sz w:val="22"/>
        <w:szCs w:val="22"/>
      </w:rPr>
    </w:lvl>
    <w:lvl w:ilvl="1" w:tplc="734A6280">
      <w:numFmt w:val="bullet"/>
      <w:lvlText w:val="•"/>
      <w:lvlJc w:val="left"/>
      <w:pPr>
        <w:ind w:left="1476" w:hanging="361"/>
      </w:pPr>
      <w:rPr>
        <w:rFonts w:hint="default"/>
      </w:rPr>
    </w:lvl>
    <w:lvl w:ilvl="2" w:tplc="3BCC5C48"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C6FAE5A8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0AF80770">
      <w:numFmt w:val="bullet"/>
      <w:lvlText w:val="•"/>
      <w:lvlJc w:val="left"/>
      <w:pPr>
        <w:ind w:left="4464" w:hanging="361"/>
      </w:pPr>
      <w:rPr>
        <w:rFonts w:hint="default"/>
      </w:rPr>
    </w:lvl>
    <w:lvl w:ilvl="5" w:tplc="D6F049FE">
      <w:numFmt w:val="bullet"/>
      <w:lvlText w:val="•"/>
      <w:lvlJc w:val="left"/>
      <w:pPr>
        <w:ind w:left="5460" w:hanging="361"/>
      </w:pPr>
      <w:rPr>
        <w:rFonts w:hint="default"/>
      </w:rPr>
    </w:lvl>
    <w:lvl w:ilvl="6" w:tplc="EA569A06">
      <w:numFmt w:val="bullet"/>
      <w:lvlText w:val="•"/>
      <w:lvlJc w:val="left"/>
      <w:pPr>
        <w:ind w:left="6456" w:hanging="361"/>
      </w:pPr>
      <w:rPr>
        <w:rFonts w:hint="default"/>
      </w:rPr>
    </w:lvl>
    <w:lvl w:ilvl="7" w:tplc="7932D4E4">
      <w:numFmt w:val="bullet"/>
      <w:lvlText w:val="•"/>
      <w:lvlJc w:val="left"/>
      <w:pPr>
        <w:ind w:left="7452" w:hanging="361"/>
      </w:pPr>
      <w:rPr>
        <w:rFonts w:hint="default"/>
      </w:rPr>
    </w:lvl>
    <w:lvl w:ilvl="8" w:tplc="A8DC960E">
      <w:numFmt w:val="bullet"/>
      <w:lvlText w:val="•"/>
      <w:lvlJc w:val="left"/>
      <w:pPr>
        <w:ind w:left="8448" w:hanging="361"/>
      </w:pPr>
      <w:rPr>
        <w:rFonts w:hint="default"/>
      </w:rPr>
    </w:lvl>
  </w:abstractNum>
  <w:abstractNum w:abstractNumId="1" w15:restartNumberingAfterBreak="0">
    <w:nsid w:val="790B5CDC"/>
    <w:multiLevelType w:val="multilevel"/>
    <w:tmpl w:val="5C8AA63A"/>
    <w:lvl w:ilvl="0">
      <w:start w:val="1"/>
      <w:numFmt w:val="bullet"/>
      <w:lvlText w:val="-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DA"/>
    <w:rsid w:val="00001AE5"/>
    <w:rsid w:val="00061708"/>
    <w:rsid w:val="0006434E"/>
    <w:rsid w:val="002034BE"/>
    <w:rsid w:val="002316B4"/>
    <w:rsid w:val="002340E9"/>
    <w:rsid w:val="00243D24"/>
    <w:rsid w:val="002647DA"/>
    <w:rsid w:val="003034A2"/>
    <w:rsid w:val="00314A6C"/>
    <w:rsid w:val="00362230"/>
    <w:rsid w:val="003C5BB3"/>
    <w:rsid w:val="003C69AE"/>
    <w:rsid w:val="003F3F07"/>
    <w:rsid w:val="00464466"/>
    <w:rsid w:val="004A5E25"/>
    <w:rsid w:val="00524DE6"/>
    <w:rsid w:val="007C0115"/>
    <w:rsid w:val="008072E2"/>
    <w:rsid w:val="00826028"/>
    <w:rsid w:val="00875BF9"/>
    <w:rsid w:val="0088295E"/>
    <w:rsid w:val="00884838"/>
    <w:rsid w:val="008A61A1"/>
    <w:rsid w:val="008F18E5"/>
    <w:rsid w:val="009045D2"/>
    <w:rsid w:val="00920090"/>
    <w:rsid w:val="00961578"/>
    <w:rsid w:val="0097093E"/>
    <w:rsid w:val="009A3C42"/>
    <w:rsid w:val="00A028F7"/>
    <w:rsid w:val="00A433C9"/>
    <w:rsid w:val="00A9430A"/>
    <w:rsid w:val="00BF3161"/>
    <w:rsid w:val="00C23E3F"/>
    <w:rsid w:val="00C44A33"/>
    <w:rsid w:val="00D33A67"/>
    <w:rsid w:val="00D70C1F"/>
    <w:rsid w:val="00D87E68"/>
    <w:rsid w:val="00DB6D59"/>
    <w:rsid w:val="00DD5866"/>
    <w:rsid w:val="00E3534D"/>
    <w:rsid w:val="00EA199B"/>
    <w:rsid w:val="00EA5A3D"/>
    <w:rsid w:val="00ED3849"/>
    <w:rsid w:val="00F02898"/>
    <w:rsid w:val="00F04514"/>
    <w:rsid w:val="00F8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ECE54"/>
  <w15:chartTrackingRefBased/>
  <w15:docId w15:val="{07896936-518A-4F57-9284-CB3F87BB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3E3F"/>
    <w:pPr>
      <w:widowControl w:val="0"/>
      <w:autoSpaceDE w:val="0"/>
      <w:autoSpaceDN w:val="0"/>
      <w:ind w:left="472" w:hanging="36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23E3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styleId="Collegamentoipertestuale">
    <w:name w:val="Hyperlink"/>
    <w:uiPriority w:val="99"/>
    <w:unhideWhenUsed/>
    <w:rsid w:val="00C23E3F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C23E3F"/>
    <w:pPr>
      <w:widowControl w:val="0"/>
      <w:autoSpaceDE w:val="0"/>
      <w:autoSpaceDN w:val="0"/>
      <w:spacing w:after="200"/>
    </w:pPr>
    <w:rPr>
      <w:rFonts w:ascii="Times New Roman" w:hAnsi="Times New Roman" w:cs="Times New Roman"/>
      <w:i/>
      <w:iCs/>
      <w:color w:val="1F497D"/>
      <w:sz w:val="18"/>
      <w:szCs w:val="18"/>
      <w:lang w:val="en-US" w:eastAsia="en-US"/>
    </w:rPr>
  </w:style>
  <w:style w:type="paragraph" w:styleId="Nessunaspaziatura">
    <w:name w:val="No Spacing"/>
    <w:uiPriority w:val="1"/>
    <w:qFormat/>
    <w:rsid w:val="00C23E3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Collegamentovisitato">
    <w:name w:val="FollowedHyperlink"/>
    <w:uiPriority w:val="99"/>
    <w:semiHidden/>
    <w:unhideWhenUsed/>
    <w:rsid w:val="00F02898"/>
    <w:rPr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8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02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po@regione.venet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3F415-90BE-44B1-96DD-F5034AD56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64040CF-1128-4EF2-A0A7-6ED2A980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5118</CharactersWithSpaces>
  <SharedDoc>false</SharedDoc>
  <HLinks>
    <vt:vector size="30" baseType="variant">
      <vt:variant>
        <vt:i4>4194352</vt:i4>
      </vt:variant>
      <vt:variant>
        <vt:i4>12</vt:i4>
      </vt:variant>
      <vt:variant>
        <vt:i4>0</vt:i4>
      </vt:variant>
      <vt:variant>
        <vt:i4>5</vt:i4>
      </vt:variant>
      <vt:variant>
        <vt:lpwstr>mailto:dpo@regione.veneto.it</vt:lpwstr>
      </vt:variant>
      <vt:variant>
        <vt:lpwstr/>
      </vt:variant>
      <vt:variant>
        <vt:i4>4194352</vt:i4>
      </vt:variant>
      <vt:variant>
        <vt:i4>9</vt:i4>
      </vt:variant>
      <vt:variant>
        <vt:i4>0</vt:i4>
      </vt:variant>
      <vt:variant>
        <vt:i4>5</vt:i4>
      </vt:variant>
      <vt:variant>
        <vt:lpwstr>mailto:dpo@regione.veneto.it</vt:lpwstr>
      </vt:variant>
      <vt:variant>
        <vt:lpwstr/>
      </vt:variant>
      <vt:variant>
        <vt:i4>1703939</vt:i4>
      </vt:variant>
      <vt:variant>
        <vt:i4>6</vt:i4>
      </vt:variant>
      <vt:variant>
        <vt:i4>0</vt:i4>
      </vt:variant>
      <vt:variant>
        <vt:i4>5</vt:i4>
      </vt:variant>
      <vt:variant>
        <vt:lpwstr>https://bandi.regione.veneto.it/Public/Dettaglio?idAtto=3874</vt:lpwstr>
      </vt:variant>
      <vt:variant>
        <vt:lpwstr/>
      </vt:variant>
      <vt:variant>
        <vt:i4>1703939</vt:i4>
      </vt:variant>
      <vt:variant>
        <vt:i4>3</vt:i4>
      </vt:variant>
      <vt:variant>
        <vt:i4>0</vt:i4>
      </vt:variant>
      <vt:variant>
        <vt:i4>5</vt:i4>
      </vt:variant>
      <vt:variant>
        <vt:lpwstr>https://bandi.regione.veneto.it/Public/Dettaglio?idAtto=3874</vt:lpwstr>
      </vt:variant>
      <vt:variant>
        <vt:lpwstr/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https://myextranet.regione.veneto.it/web/guest/cataloghi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subject/>
  <dc:creator>maria-pastrello</dc:creator>
  <cp:keywords/>
  <cp:lastModifiedBy>Regione del Veneto</cp:lastModifiedBy>
  <cp:revision>3</cp:revision>
  <cp:lastPrinted>2020-09-08T10:28:00Z</cp:lastPrinted>
  <dcterms:created xsi:type="dcterms:W3CDTF">2020-09-09T11:58:00Z</dcterms:created>
  <dcterms:modified xsi:type="dcterms:W3CDTF">2020-09-10T07:00:00Z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