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FDC8" w14:textId="59A2C916" w:rsidR="0064474A" w:rsidRDefault="0064474A" w:rsidP="0042770F">
      <w:pPr>
        <w:shd w:val="clear" w:color="auto" w:fill="FFFFFF"/>
        <w:spacing w:before="120" w:after="120" w:line="240" w:lineRule="auto"/>
        <w:jc w:val="center"/>
        <w:outlineLvl w:val="2"/>
        <w:rPr>
          <w:rFonts w:ascii="Tinos" w:hAnsi="Tinos" w:cs="Arial"/>
          <w:b/>
          <w:bCs/>
          <w:color w:val="351C75"/>
          <w:sz w:val="33"/>
          <w:szCs w:val="33"/>
        </w:rPr>
      </w:pPr>
      <w:r>
        <w:rPr>
          <w:rFonts w:ascii="Tinos" w:hAnsi="Tinos" w:cs="Arial"/>
          <w:b/>
          <w:bCs/>
          <w:color w:val="351C75"/>
          <w:sz w:val="33"/>
          <w:szCs w:val="33"/>
        </w:rPr>
        <w:t>PROPOSTA DI AGGIUDICAZIONE</w:t>
      </w:r>
    </w:p>
    <w:p w14:paraId="3662A445" w14:textId="77777777" w:rsidR="00AB59B1" w:rsidRDefault="00AB59B1" w:rsidP="0042770F">
      <w:pPr>
        <w:shd w:val="clear" w:color="auto" w:fill="FFFFFF"/>
        <w:spacing w:before="120" w:after="120" w:line="240" w:lineRule="auto"/>
        <w:jc w:val="center"/>
        <w:outlineLvl w:val="2"/>
        <w:rPr>
          <w:rFonts w:ascii="Tinos" w:hAnsi="Tinos" w:cs="Arial"/>
          <w:b/>
          <w:bCs/>
          <w:color w:val="351C75"/>
          <w:sz w:val="33"/>
          <w:szCs w:val="33"/>
        </w:rPr>
      </w:pPr>
    </w:p>
    <w:p w14:paraId="025F6A34" w14:textId="5CE3755B" w:rsidR="00774A84" w:rsidRPr="004F062B" w:rsidRDefault="00B3712F" w:rsidP="005D09AC">
      <w:pPr>
        <w:shd w:val="clear" w:color="auto" w:fill="FFFFFF"/>
        <w:spacing w:before="120" w:after="120" w:line="240" w:lineRule="auto"/>
        <w:jc w:val="both"/>
        <w:rPr>
          <w:rFonts w:ascii="Tahoma" w:hAnsi="Tahoma" w:cs="Tahoma"/>
          <w:bCs/>
        </w:rPr>
      </w:pPr>
      <w:r w:rsidRPr="004F062B">
        <w:rPr>
          <w:rFonts w:ascii="Tahoma" w:hAnsi="Tahoma" w:cs="Tahoma"/>
          <w:bCs/>
        </w:rPr>
        <w:t xml:space="preserve">SINTEL </w:t>
      </w:r>
      <w:r w:rsidR="00C82437" w:rsidRPr="004F062B">
        <w:rPr>
          <w:rFonts w:ascii="Tahoma" w:hAnsi="Tahoma" w:cs="Tahoma"/>
          <w:bCs/>
        </w:rPr>
        <w:t xml:space="preserve">ID n. </w:t>
      </w:r>
      <w:r w:rsidR="00DB3566" w:rsidRPr="004F062B">
        <w:rPr>
          <w:rFonts w:ascii="Tahoma" w:hAnsi="Tahoma" w:cs="Tahoma"/>
          <w:bCs/>
        </w:rPr>
        <w:t>124147079</w:t>
      </w:r>
    </w:p>
    <w:p w14:paraId="43434C7C" w14:textId="2C08BED6" w:rsidR="00C82437" w:rsidRPr="004F062B" w:rsidRDefault="00C82437" w:rsidP="005D09AC">
      <w:pPr>
        <w:shd w:val="clear" w:color="auto" w:fill="FFFFFF"/>
        <w:spacing w:before="120" w:after="120" w:line="240" w:lineRule="auto"/>
        <w:jc w:val="both"/>
        <w:rPr>
          <w:rFonts w:ascii="Tahoma" w:hAnsi="Tahoma" w:cs="Tahoma"/>
          <w:bCs/>
        </w:rPr>
      </w:pPr>
      <w:r w:rsidRPr="004F062B">
        <w:rPr>
          <w:rFonts w:ascii="Tahoma" w:hAnsi="Tahoma" w:cs="Tahoma"/>
          <w:bCs/>
        </w:rPr>
        <w:t xml:space="preserve">CIG: </w:t>
      </w:r>
      <w:r w:rsidR="00DB3566" w:rsidRPr="004F062B">
        <w:rPr>
          <w:rFonts w:ascii="Tahoma" w:hAnsi="Tahoma" w:cs="Tahoma"/>
          <w:bCs/>
        </w:rPr>
        <w:t>822869451A</w:t>
      </w:r>
    </w:p>
    <w:p w14:paraId="1577C492" w14:textId="277D3169" w:rsidR="00157C55" w:rsidRPr="004F062B" w:rsidRDefault="00C82437" w:rsidP="005D09AC">
      <w:pPr>
        <w:shd w:val="clear" w:color="auto" w:fill="FFFFFF"/>
        <w:spacing w:before="120" w:after="120" w:line="240" w:lineRule="auto"/>
        <w:jc w:val="both"/>
        <w:rPr>
          <w:rFonts w:ascii="Tahoma" w:hAnsi="Tahoma" w:cs="Tahoma"/>
          <w:bCs/>
        </w:rPr>
      </w:pPr>
      <w:r w:rsidRPr="004F062B">
        <w:rPr>
          <w:rFonts w:ascii="Tahoma" w:hAnsi="Tahoma" w:cs="Tahoma"/>
          <w:bCs/>
        </w:rPr>
        <w:t xml:space="preserve">CUP: </w:t>
      </w:r>
      <w:r w:rsidR="00157C55" w:rsidRPr="004F062B">
        <w:rPr>
          <w:rFonts w:ascii="Tahoma" w:hAnsi="Tahoma" w:cs="Tahoma"/>
          <w:bCs/>
        </w:rPr>
        <w:t>H</w:t>
      </w:r>
      <w:r w:rsidR="00DB3566" w:rsidRPr="004F062B">
        <w:rPr>
          <w:rFonts w:ascii="Tahoma" w:hAnsi="Tahoma" w:cs="Tahoma"/>
          <w:bCs/>
        </w:rPr>
        <w:t>4</w:t>
      </w:r>
      <w:r w:rsidR="00157C55" w:rsidRPr="004F062B">
        <w:rPr>
          <w:rFonts w:ascii="Tahoma" w:hAnsi="Tahoma" w:cs="Tahoma"/>
          <w:bCs/>
        </w:rPr>
        <w:t>3H130000</w:t>
      </w:r>
      <w:r w:rsidR="00DB3566" w:rsidRPr="004F062B">
        <w:rPr>
          <w:rFonts w:ascii="Tahoma" w:hAnsi="Tahoma" w:cs="Tahoma"/>
          <w:bCs/>
        </w:rPr>
        <w:t>5</w:t>
      </w:r>
      <w:r w:rsidR="00157C55" w:rsidRPr="004F062B">
        <w:rPr>
          <w:rFonts w:ascii="Tahoma" w:hAnsi="Tahoma" w:cs="Tahoma"/>
          <w:bCs/>
        </w:rPr>
        <w:t xml:space="preserve">0001   </w:t>
      </w:r>
    </w:p>
    <w:p w14:paraId="50FAB975" w14:textId="58C13F6E" w:rsidR="00BF4DDE" w:rsidRDefault="00B802EB" w:rsidP="005D09AC">
      <w:pPr>
        <w:shd w:val="clear" w:color="auto" w:fill="FFFFFF"/>
        <w:spacing w:before="120" w:after="120" w:line="240" w:lineRule="auto"/>
        <w:jc w:val="both"/>
        <w:rPr>
          <w:rFonts w:ascii="Tahoma" w:hAnsi="Tahoma" w:cs="Tahoma"/>
          <w:bCs/>
        </w:rPr>
      </w:pPr>
      <w:r>
        <w:rPr>
          <w:rFonts w:ascii="Tahoma" w:hAnsi="Tahoma" w:cs="Tahoma"/>
          <w:bCs/>
        </w:rPr>
        <w:t>De</w:t>
      </w:r>
      <w:r w:rsidR="00BF4DDE">
        <w:rPr>
          <w:rFonts w:ascii="Tahoma" w:hAnsi="Tahoma" w:cs="Tahoma"/>
          <w:bCs/>
        </w:rPr>
        <w:t>termina a contrarre</w:t>
      </w:r>
      <w:r w:rsidR="00FB0D34">
        <w:rPr>
          <w:rFonts w:ascii="Tahoma" w:hAnsi="Tahoma" w:cs="Tahoma"/>
          <w:bCs/>
        </w:rPr>
        <w:t xml:space="preserve"> : </w:t>
      </w:r>
      <w:r w:rsidR="00BF4DDE">
        <w:rPr>
          <w:rFonts w:ascii="Tahoma" w:hAnsi="Tahoma" w:cs="Tahoma"/>
          <w:bCs/>
        </w:rPr>
        <w:t xml:space="preserve">Decreto del </w:t>
      </w:r>
      <w:r w:rsidR="00A35503">
        <w:rPr>
          <w:rFonts w:ascii="Tahoma" w:hAnsi="Tahoma" w:cs="Tahoma"/>
          <w:bCs/>
        </w:rPr>
        <w:t>D</w:t>
      </w:r>
      <w:r w:rsidR="00BF4DDE">
        <w:rPr>
          <w:rFonts w:ascii="Tahoma" w:hAnsi="Tahoma" w:cs="Tahoma"/>
          <w:bCs/>
        </w:rPr>
        <w:t xml:space="preserve">irettore </w:t>
      </w:r>
      <w:r>
        <w:rPr>
          <w:rFonts w:ascii="Tahoma" w:hAnsi="Tahoma" w:cs="Tahoma"/>
          <w:bCs/>
        </w:rPr>
        <w:t>della Di</w:t>
      </w:r>
      <w:r w:rsidR="00DB3566">
        <w:rPr>
          <w:rFonts w:ascii="Tahoma" w:hAnsi="Tahoma" w:cs="Tahoma"/>
          <w:bCs/>
        </w:rPr>
        <w:t>rezione Operativa</w:t>
      </w:r>
      <w:r w:rsidR="002271BC">
        <w:rPr>
          <w:rFonts w:ascii="Tahoma" w:hAnsi="Tahoma" w:cs="Tahoma"/>
          <w:bCs/>
        </w:rPr>
        <w:t xml:space="preserve"> n. </w:t>
      </w:r>
      <w:r w:rsidR="0071104D">
        <w:rPr>
          <w:rFonts w:ascii="Tahoma" w:hAnsi="Tahoma" w:cs="Tahoma"/>
          <w:bCs/>
        </w:rPr>
        <w:t>28</w:t>
      </w:r>
      <w:r w:rsidR="00DB3566">
        <w:rPr>
          <w:rFonts w:ascii="Tahoma" w:hAnsi="Tahoma" w:cs="Tahoma"/>
          <w:bCs/>
        </w:rPr>
        <w:t>6</w:t>
      </w:r>
      <w:r w:rsidR="00FD7354">
        <w:rPr>
          <w:rFonts w:ascii="Tahoma" w:hAnsi="Tahoma" w:cs="Tahoma"/>
          <w:bCs/>
        </w:rPr>
        <w:t xml:space="preserve"> del </w:t>
      </w:r>
      <w:r w:rsidR="00681341">
        <w:rPr>
          <w:rFonts w:ascii="Tahoma" w:hAnsi="Tahoma" w:cs="Tahoma"/>
          <w:bCs/>
        </w:rPr>
        <w:t>3</w:t>
      </w:r>
      <w:r w:rsidR="0071104D">
        <w:rPr>
          <w:rFonts w:ascii="Tahoma" w:hAnsi="Tahoma" w:cs="Tahoma"/>
          <w:bCs/>
        </w:rPr>
        <w:t>1</w:t>
      </w:r>
      <w:r w:rsidR="00681341">
        <w:rPr>
          <w:rFonts w:ascii="Tahoma" w:hAnsi="Tahoma" w:cs="Tahoma"/>
          <w:bCs/>
        </w:rPr>
        <w:t>/</w:t>
      </w:r>
      <w:r w:rsidR="0071104D">
        <w:rPr>
          <w:rFonts w:ascii="Tahoma" w:hAnsi="Tahoma" w:cs="Tahoma"/>
          <w:bCs/>
        </w:rPr>
        <w:t>07</w:t>
      </w:r>
      <w:r w:rsidR="00BF4DDE">
        <w:rPr>
          <w:rFonts w:ascii="Tahoma" w:hAnsi="Tahoma" w:cs="Tahoma"/>
          <w:bCs/>
        </w:rPr>
        <w:t>/201</w:t>
      </w:r>
      <w:r w:rsidR="00FD7354">
        <w:rPr>
          <w:rFonts w:ascii="Tahoma" w:hAnsi="Tahoma" w:cs="Tahoma"/>
          <w:bCs/>
        </w:rPr>
        <w:t>9</w:t>
      </w:r>
      <w:r w:rsidR="00BF4DDE">
        <w:rPr>
          <w:rFonts w:ascii="Tahoma" w:hAnsi="Tahoma" w:cs="Tahoma"/>
          <w:bCs/>
        </w:rPr>
        <w:t>.</w:t>
      </w:r>
    </w:p>
    <w:p w14:paraId="3DA994CC" w14:textId="6F8A34E0"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Importo dell'appalto o</w:t>
      </w:r>
      <w:r>
        <w:rPr>
          <w:rFonts w:ascii="Tahoma" w:hAnsi="Tahoma" w:cs="Tahoma"/>
          <w:bCs/>
        </w:rPr>
        <w:t xml:space="preserve">ggetto di offerta (base d'asta): € </w:t>
      </w:r>
      <w:r w:rsidR="00774A84" w:rsidRPr="00774A84">
        <w:rPr>
          <w:rFonts w:ascii="Tahoma" w:hAnsi="Tahoma" w:cs="Tahoma"/>
          <w:bCs/>
        </w:rPr>
        <w:t>38</w:t>
      </w:r>
      <w:r w:rsidR="00D05507">
        <w:rPr>
          <w:rFonts w:ascii="Tahoma" w:hAnsi="Tahoma" w:cs="Tahoma"/>
          <w:bCs/>
        </w:rPr>
        <w:t>3</w:t>
      </w:r>
      <w:r w:rsidR="00774A84" w:rsidRPr="00774A84">
        <w:rPr>
          <w:rFonts w:ascii="Tahoma" w:hAnsi="Tahoma" w:cs="Tahoma"/>
          <w:bCs/>
        </w:rPr>
        <w:t>.4</w:t>
      </w:r>
      <w:r w:rsidR="00D05507">
        <w:rPr>
          <w:rFonts w:ascii="Tahoma" w:hAnsi="Tahoma" w:cs="Tahoma"/>
          <w:bCs/>
        </w:rPr>
        <w:t>4</w:t>
      </w:r>
      <w:r w:rsidR="00774A84" w:rsidRPr="00774A84">
        <w:rPr>
          <w:rFonts w:ascii="Tahoma" w:hAnsi="Tahoma" w:cs="Tahoma"/>
          <w:bCs/>
        </w:rPr>
        <w:t>9,</w:t>
      </w:r>
      <w:r w:rsidR="00D05507">
        <w:rPr>
          <w:rFonts w:ascii="Tahoma" w:hAnsi="Tahoma" w:cs="Tahoma"/>
          <w:bCs/>
        </w:rPr>
        <w:t>97</w:t>
      </w:r>
    </w:p>
    <w:p w14:paraId="2DBE210A" w14:textId="4B01F161" w:rsidR="00C82437" w:rsidRDefault="00A35503" w:rsidP="005D09AC">
      <w:pPr>
        <w:shd w:val="clear" w:color="auto" w:fill="FFFFFF"/>
        <w:spacing w:before="120" w:after="120" w:line="240" w:lineRule="auto"/>
        <w:jc w:val="both"/>
        <w:rPr>
          <w:rFonts w:ascii="Tahoma" w:hAnsi="Tahoma" w:cs="Tahoma"/>
          <w:bCs/>
        </w:rPr>
      </w:pPr>
      <w:r>
        <w:rPr>
          <w:rFonts w:ascii="Tahoma" w:hAnsi="Tahoma" w:cs="Tahoma"/>
          <w:bCs/>
        </w:rPr>
        <w:t>d</w:t>
      </w:r>
      <w:r w:rsidR="00FD7354">
        <w:rPr>
          <w:rFonts w:ascii="Tahoma" w:hAnsi="Tahoma" w:cs="Tahoma"/>
          <w:bCs/>
        </w:rPr>
        <w:t xml:space="preserve">i cui </w:t>
      </w:r>
      <w:r w:rsidR="00C82437" w:rsidRPr="00C82437">
        <w:rPr>
          <w:rFonts w:ascii="Tahoma" w:hAnsi="Tahoma" w:cs="Tahoma"/>
          <w:bCs/>
        </w:rPr>
        <w:t>Oneri di s</w:t>
      </w:r>
      <w:r w:rsidR="00C82437">
        <w:rPr>
          <w:rFonts w:ascii="Tahoma" w:hAnsi="Tahoma" w:cs="Tahoma"/>
          <w:bCs/>
        </w:rPr>
        <w:t xml:space="preserve">icurezza non soggetti a ribasso: € </w:t>
      </w:r>
      <w:r w:rsidR="00D05507">
        <w:rPr>
          <w:rFonts w:ascii="Tahoma" w:hAnsi="Tahoma" w:cs="Tahoma"/>
          <w:bCs/>
        </w:rPr>
        <w:t>3</w:t>
      </w:r>
      <w:r w:rsidR="00EA5A00">
        <w:rPr>
          <w:rFonts w:ascii="Tahoma" w:hAnsi="Tahoma" w:cs="Tahoma"/>
          <w:bCs/>
        </w:rPr>
        <w:t>.500,00</w:t>
      </w:r>
    </w:p>
    <w:p w14:paraId="720648AF" w14:textId="77777777"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Soglia di rilevanza comunitaria: Sotto soglia</w:t>
      </w:r>
    </w:p>
    <w:p w14:paraId="761F496C" w14:textId="0EDE49F5" w:rsidR="001519E2" w:rsidRDefault="00C82437" w:rsidP="0071104D">
      <w:pPr>
        <w:shd w:val="clear" w:color="auto" w:fill="FFFFFF"/>
        <w:spacing w:before="120" w:after="120" w:line="240" w:lineRule="auto"/>
        <w:jc w:val="both"/>
        <w:rPr>
          <w:rFonts w:ascii="Tahoma" w:hAnsi="Tahoma" w:cs="Tahoma"/>
          <w:bCs/>
        </w:rPr>
      </w:pPr>
      <w:r w:rsidRPr="00C82437">
        <w:rPr>
          <w:rFonts w:ascii="Tahoma" w:hAnsi="Tahoma" w:cs="Tahoma"/>
          <w:bCs/>
        </w:rPr>
        <w:t xml:space="preserve">Nome iniziativa: </w:t>
      </w:r>
      <w:r w:rsidR="008440E4" w:rsidRPr="008440E4">
        <w:rPr>
          <w:rFonts w:ascii="Tahoma" w:hAnsi="Tahoma" w:cs="Tahoma"/>
          <w:bCs/>
        </w:rPr>
        <w:t>“</w:t>
      </w:r>
      <w:r w:rsidR="00D05507" w:rsidRPr="00D05507">
        <w:rPr>
          <w:rFonts w:ascii="Tahoma" w:hAnsi="Tahoma" w:cs="Tahoma"/>
          <w:bCs/>
        </w:rPr>
        <w:t xml:space="preserve">Lavori di rettifica alveo e difese idrauliche di un tratto di canale </w:t>
      </w:r>
      <w:proofErr w:type="spellStart"/>
      <w:r w:rsidR="00D05507" w:rsidRPr="00D05507">
        <w:rPr>
          <w:rFonts w:ascii="Tahoma" w:hAnsi="Tahoma" w:cs="Tahoma"/>
          <w:bCs/>
        </w:rPr>
        <w:t>Roncajette</w:t>
      </w:r>
      <w:proofErr w:type="spellEnd"/>
      <w:r w:rsidR="00D05507" w:rsidRPr="00D05507">
        <w:rPr>
          <w:rFonts w:ascii="Tahoma" w:hAnsi="Tahoma" w:cs="Tahoma"/>
          <w:bCs/>
        </w:rPr>
        <w:t xml:space="preserve"> in comune di Casalserugo e Polverara</w:t>
      </w:r>
      <w:r w:rsidR="008440E4" w:rsidRPr="008440E4">
        <w:rPr>
          <w:rFonts w:ascii="Tahoma" w:hAnsi="Tahoma" w:cs="Tahoma"/>
          <w:bCs/>
        </w:rPr>
        <w:t xml:space="preserve">” – </w:t>
      </w:r>
      <w:r w:rsidR="0071104D">
        <w:rPr>
          <w:rFonts w:ascii="Tahoma" w:hAnsi="Tahoma" w:cs="Tahoma"/>
          <w:bCs/>
        </w:rPr>
        <w:t>PD</w:t>
      </w:r>
      <w:r w:rsidR="008440E4" w:rsidRPr="008440E4">
        <w:rPr>
          <w:rFonts w:ascii="Tahoma" w:hAnsi="Tahoma" w:cs="Tahoma"/>
          <w:bCs/>
        </w:rPr>
        <w:t xml:space="preserve"> </w:t>
      </w:r>
      <w:r w:rsidR="00FB0D34">
        <w:rPr>
          <w:rFonts w:ascii="Tahoma" w:hAnsi="Tahoma" w:cs="Tahoma"/>
          <w:bCs/>
        </w:rPr>
        <w:t>I</w:t>
      </w:r>
      <w:r w:rsidR="0071104D">
        <w:rPr>
          <w:rFonts w:ascii="Tahoma" w:hAnsi="Tahoma" w:cs="Tahoma"/>
          <w:bCs/>
        </w:rPr>
        <w:t>-</w:t>
      </w:r>
      <w:r w:rsidR="008440E4" w:rsidRPr="008440E4">
        <w:rPr>
          <w:rFonts w:ascii="Tahoma" w:hAnsi="Tahoma" w:cs="Tahoma"/>
          <w:bCs/>
        </w:rPr>
        <w:t>0</w:t>
      </w:r>
      <w:r w:rsidR="0071104D">
        <w:rPr>
          <w:rFonts w:ascii="Tahoma" w:hAnsi="Tahoma" w:cs="Tahoma"/>
          <w:bCs/>
        </w:rPr>
        <w:t>02</w:t>
      </w:r>
      <w:r w:rsidR="00D05507">
        <w:rPr>
          <w:rFonts w:ascii="Tahoma" w:hAnsi="Tahoma" w:cs="Tahoma"/>
          <w:bCs/>
        </w:rPr>
        <w:t>2</w:t>
      </w:r>
      <w:r w:rsidR="00FB0D34">
        <w:rPr>
          <w:rFonts w:ascii="Tahoma" w:hAnsi="Tahoma" w:cs="Tahoma"/>
          <w:bCs/>
        </w:rPr>
        <w:t>.</w:t>
      </w:r>
      <w:r w:rsidR="00855AA5" w:rsidRPr="00855AA5">
        <w:rPr>
          <w:rFonts w:ascii="Tinos" w:hAnsi="Tinos" w:cs="Arial"/>
          <w:b/>
          <w:bCs/>
          <w:noProof/>
          <w:color w:val="351C75"/>
          <w:sz w:val="33"/>
          <w:szCs w:val="33"/>
        </w:rPr>
        <w:t xml:space="preserve"> </w:t>
      </w:r>
    </w:p>
    <w:p w14:paraId="2950AB26" w14:textId="77777777" w:rsidR="005D09AC" w:rsidRDefault="005D09AC" w:rsidP="005D09AC">
      <w:pPr>
        <w:shd w:val="clear" w:color="auto" w:fill="FFFFFF"/>
        <w:spacing w:before="120" w:after="120" w:line="240" w:lineRule="auto"/>
        <w:jc w:val="both"/>
        <w:rPr>
          <w:rFonts w:ascii="Tahoma" w:hAnsi="Tahoma" w:cs="Tahoma"/>
          <w:bCs/>
        </w:rPr>
      </w:pPr>
      <w:r>
        <w:rPr>
          <w:rFonts w:ascii="Tahoma" w:hAnsi="Tahoma" w:cs="Tahoma"/>
          <w:bCs/>
        </w:rPr>
        <w:t>Numero di lotti: 1</w:t>
      </w:r>
    </w:p>
    <w:p w14:paraId="16C28E79" w14:textId="0850C1AC" w:rsidR="00D04AA7" w:rsidRPr="00C82437" w:rsidRDefault="00D04AA7" w:rsidP="005D09AC">
      <w:pPr>
        <w:shd w:val="clear" w:color="auto" w:fill="FFFFFF"/>
        <w:spacing w:before="120" w:after="120" w:line="240" w:lineRule="auto"/>
        <w:jc w:val="both"/>
        <w:rPr>
          <w:rFonts w:ascii="Tahoma" w:hAnsi="Tahoma" w:cs="Tahoma"/>
          <w:bCs/>
        </w:rPr>
      </w:pPr>
      <w:r>
        <w:rPr>
          <w:rFonts w:ascii="Tahoma" w:hAnsi="Tahoma" w:cs="Tahoma"/>
          <w:bCs/>
        </w:rPr>
        <w:t>Categoria SOA: OG8  I</w:t>
      </w:r>
      <w:r w:rsidR="00E7326C">
        <w:rPr>
          <w:rFonts w:ascii="Tahoma" w:hAnsi="Tahoma" w:cs="Tahoma"/>
          <w:bCs/>
        </w:rPr>
        <w:t>I</w:t>
      </w:r>
    </w:p>
    <w:p w14:paraId="40E07E3D" w14:textId="77777777"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Criterio di aggiudicazione: Prezzo più basso</w:t>
      </w:r>
    </w:p>
    <w:p w14:paraId="7F57D288" w14:textId="047AF38C"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Modalità di calcolo della soglia di anomalia: Il calcolo della soglia di anomalia delle offerte è effettuato secondo le prescrizioni dell'art. 97, comma 2</w:t>
      </w:r>
      <w:r w:rsidR="00BC3CC2">
        <w:rPr>
          <w:rFonts w:ascii="Tahoma" w:hAnsi="Tahoma" w:cs="Tahoma"/>
          <w:bCs/>
        </w:rPr>
        <w:t xml:space="preserve"> e 2-bis</w:t>
      </w:r>
      <w:r w:rsidRPr="00C82437">
        <w:rPr>
          <w:rFonts w:ascii="Tahoma" w:hAnsi="Tahoma" w:cs="Tahoma"/>
          <w:bCs/>
        </w:rPr>
        <w:t xml:space="preserve">, del Codice Appalti, in presenza di almeno </w:t>
      </w:r>
      <w:r w:rsidR="00AA0177">
        <w:rPr>
          <w:rFonts w:ascii="Tahoma" w:hAnsi="Tahoma" w:cs="Tahoma"/>
          <w:bCs/>
        </w:rPr>
        <w:t>10</w:t>
      </w:r>
      <w:r w:rsidRPr="00C82437">
        <w:rPr>
          <w:rFonts w:ascii="Tahoma" w:hAnsi="Tahoma" w:cs="Tahoma"/>
          <w:bCs/>
        </w:rPr>
        <w:t xml:space="preserve"> offerte ammesse. In caso di identico ribasso offerto, ai fini della determinazione della soglia di anomalia, le offerte identiche sono considerate come offerte uniche. La comparazione delle offerte ammesse alla soglia di anomalia determinata viene effettuata considerando le prime </w:t>
      </w:r>
      <w:r w:rsidR="00100C35">
        <w:rPr>
          <w:rFonts w:ascii="Tahoma" w:hAnsi="Tahoma" w:cs="Tahoma"/>
          <w:bCs/>
        </w:rPr>
        <w:t>tr</w:t>
      </w:r>
      <w:r w:rsidRPr="00C82437">
        <w:rPr>
          <w:rFonts w:ascii="Tahoma" w:hAnsi="Tahoma" w:cs="Tahoma"/>
          <w:bCs/>
        </w:rPr>
        <w:t xml:space="preserve">e cifre decimali delle offerte (troncamento alla </w:t>
      </w:r>
      <w:r w:rsidR="00100C35">
        <w:rPr>
          <w:rFonts w:ascii="Tahoma" w:hAnsi="Tahoma" w:cs="Tahoma"/>
          <w:bCs/>
        </w:rPr>
        <w:t>terza</w:t>
      </w:r>
      <w:r w:rsidRPr="00C82437">
        <w:rPr>
          <w:rFonts w:ascii="Tahoma" w:hAnsi="Tahoma" w:cs="Tahoma"/>
          <w:bCs/>
        </w:rPr>
        <w:t xml:space="preserve"> cifra decimale)</w:t>
      </w:r>
    </w:p>
    <w:p w14:paraId="6734AC95" w14:textId="70B33709"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 xml:space="preserve">Amministrazione titolare del procedimento: REGIONE DEL VENETO, Area </w:t>
      </w:r>
      <w:r w:rsidR="00592444">
        <w:rPr>
          <w:rFonts w:ascii="Tahoma" w:hAnsi="Tahoma" w:cs="Tahoma"/>
          <w:bCs/>
        </w:rPr>
        <w:t>T</w:t>
      </w:r>
      <w:r w:rsidRPr="00C82437">
        <w:rPr>
          <w:rFonts w:ascii="Tahoma" w:hAnsi="Tahoma" w:cs="Tahoma"/>
          <w:bCs/>
        </w:rPr>
        <w:t xml:space="preserve">utela e </w:t>
      </w:r>
      <w:r w:rsidR="00592444">
        <w:rPr>
          <w:rFonts w:ascii="Tahoma" w:hAnsi="Tahoma" w:cs="Tahoma"/>
          <w:bCs/>
        </w:rPr>
        <w:t>S</w:t>
      </w:r>
      <w:r w:rsidRPr="00C82437">
        <w:rPr>
          <w:rFonts w:ascii="Tahoma" w:hAnsi="Tahoma" w:cs="Tahoma"/>
          <w:bCs/>
        </w:rPr>
        <w:t xml:space="preserve">viluppo del </w:t>
      </w:r>
      <w:r w:rsidR="00592444">
        <w:rPr>
          <w:rFonts w:ascii="Tahoma" w:hAnsi="Tahoma" w:cs="Tahoma"/>
          <w:bCs/>
        </w:rPr>
        <w:t>T</w:t>
      </w:r>
      <w:r w:rsidRPr="00C82437">
        <w:rPr>
          <w:rFonts w:ascii="Tahoma" w:hAnsi="Tahoma" w:cs="Tahoma"/>
          <w:bCs/>
        </w:rPr>
        <w:t xml:space="preserve">erritorio, Direzione </w:t>
      </w:r>
      <w:r w:rsidR="00376E52">
        <w:rPr>
          <w:rFonts w:ascii="Tahoma" w:hAnsi="Tahoma" w:cs="Tahoma"/>
          <w:bCs/>
        </w:rPr>
        <w:t xml:space="preserve">Difesa </w:t>
      </w:r>
      <w:r w:rsidR="00592444">
        <w:rPr>
          <w:rFonts w:ascii="Tahoma" w:hAnsi="Tahoma" w:cs="Tahoma"/>
          <w:bCs/>
        </w:rPr>
        <w:t xml:space="preserve">del </w:t>
      </w:r>
      <w:r w:rsidR="00376E52">
        <w:rPr>
          <w:rFonts w:ascii="Tahoma" w:hAnsi="Tahoma" w:cs="Tahoma"/>
          <w:bCs/>
        </w:rPr>
        <w:t>Suolo</w:t>
      </w:r>
      <w:r w:rsidRPr="00C82437">
        <w:rPr>
          <w:rFonts w:ascii="Tahoma" w:hAnsi="Tahoma" w:cs="Tahoma"/>
          <w:bCs/>
        </w:rPr>
        <w:t xml:space="preserve">, </w:t>
      </w:r>
      <w:proofErr w:type="spellStart"/>
      <w:r w:rsidR="00376E52">
        <w:rPr>
          <w:rFonts w:ascii="Tahoma" w:hAnsi="Tahoma" w:cs="Tahoma"/>
          <w:bCs/>
        </w:rPr>
        <w:t>Cannaregio</w:t>
      </w:r>
      <w:proofErr w:type="spellEnd"/>
      <w:r w:rsidR="00376E52">
        <w:rPr>
          <w:rFonts w:ascii="Tahoma" w:hAnsi="Tahoma" w:cs="Tahoma"/>
          <w:bCs/>
        </w:rPr>
        <w:t xml:space="preserve"> </w:t>
      </w:r>
      <w:r w:rsidRPr="00C82437">
        <w:rPr>
          <w:rFonts w:ascii="Tahoma" w:hAnsi="Tahoma" w:cs="Tahoma"/>
          <w:bCs/>
        </w:rPr>
        <w:t>– 301</w:t>
      </w:r>
      <w:r w:rsidR="00376E52">
        <w:rPr>
          <w:rFonts w:ascii="Tahoma" w:hAnsi="Tahoma" w:cs="Tahoma"/>
          <w:bCs/>
        </w:rPr>
        <w:t>21</w:t>
      </w:r>
      <w:r w:rsidRPr="00C82437">
        <w:rPr>
          <w:rFonts w:ascii="Tahoma" w:hAnsi="Tahoma" w:cs="Tahoma"/>
          <w:bCs/>
        </w:rPr>
        <w:t xml:space="preserve"> </w:t>
      </w:r>
      <w:r w:rsidR="00376E52">
        <w:rPr>
          <w:rFonts w:ascii="Tahoma" w:hAnsi="Tahoma" w:cs="Tahoma"/>
          <w:bCs/>
        </w:rPr>
        <w:t>Venezia</w:t>
      </w:r>
      <w:r w:rsidRPr="00C82437">
        <w:rPr>
          <w:rFonts w:ascii="Tahoma" w:hAnsi="Tahoma" w:cs="Tahoma"/>
          <w:bCs/>
        </w:rPr>
        <w:t xml:space="preserve"> (VE).</w:t>
      </w:r>
    </w:p>
    <w:p w14:paraId="6ACDAFA9" w14:textId="49025536" w:rsidR="00C82437" w:rsidRPr="00C82437" w:rsidRDefault="00F849A8" w:rsidP="005D09AC">
      <w:pPr>
        <w:shd w:val="clear" w:color="auto" w:fill="FFFFFF"/>
        <w:spacing w:before="120" w:after="120" w:line="240" w:lineRule="auto"/>
        <w:jc w:val="both"/>
        <w:rPr>
          <w:rFonts w:ascii="Tahoma" w:hAnsi="Tahoma" w:cs="Tahoma"/>
          <w:bCs/>
        </w:rPr>
      </w:pPr>
      <w:r>
        <w:rPr>
          <w:rFonts w:ascii="Tahoma" w:hAnsi="Tahoma" w:cs="Tahoma"/>
          <w:bCs/>
        </w:rPr>
        <w:t>Responsabile lancio e gestione gara</w:t>
      </w:r>
      <w:r w:rsidR="00C82437">
        <w:rPr>
          <w:rFonts w:ascii="Tahoma" w:hAnsi="Tahoma" w:cs="Tahoma"/>
          <w:bCs/>
        </w:rPr>
        <w:t>: dott. i</w:t>
      </w:r>
      <w:r w:rsidR="00C82437" w:rsidRPr="00C82437">
        <w:rPr>
          <w:rFonts w:ascii="Tahoma" w:hAnsi="Tahoma" w:cs="Tahoma"/>
          <w:bCs/>
        </w:rPr>
        <w:t>ng. SANDRO DE MENECH</w:t>
      </w:r>
      <w:r w:rsidR="00C82437">
        <w:rPr>
          <w:rFonts w:ascii="Tahoma" w:hAnsi="Tahoma" w:cs="Tahoma"/>
          <w:bCs/>
        </w:rPr>
        <w:t xml:space="preserve"> – Direzione </w:t>
      </w:r>
      <w:r w:rsidR="005E7D7E">
        <w:rPr>
          <w:rFonts w:ascii="Tahoma" w:hAnsi="Tahoma" w:cs="Tahoma"/>
          <w:bCs/>
        </w:rPr>
        <w:t>Difesa</w:t>
      </w:r>
      <w:r w:rsidR="00592444">
        <w:rPr>
          <w:rFonts w:ascii="Tahoma" w:hAnsi="Tahoma" w:cs="Tahoma"/>
          <w:bCs/>
        </w:rPr>
        <w:t xml:space="preserve"> del</w:t>
      </w:r>
      <w:r w:rsidR="005E7D7E">
        <w:rPr>
          <w:rFonts w:ascii="Tahoma" w:hAnsi="Tahoma" w:cs="Tahoma"/>
          <w:bCs/>
        </w:rPr>
        <w:t xml:space="preserve"> Suolo </w:t>
      </w:r>
      <w:proofErr w:type="spellStart"/>
      <w:r w:rsidR="005E7D7E">
        <w:rPr>
          <w:rFonts w:ascii="Tahoma" w:hAnsi="Tahoma" w:cs="Tahoma"/>
          <w:bCs/>
        </w:rPr>
        <w:t>Cannaregio</w:t>
      </w:r>
      <w:proofErr w:type="spellEnd"/>
      <w:r w:rsidR="005E7D7E">
        <w:rPr>
          <w:rFonts w:ascii="Tahoma" w:hAnsi="Tahoma" w:cs="Tahoma"/>
          <w:bCs/>
        </w:rPr>
        <w:t xml:space="preserve"> </w:t>
      </w:r>
      <w:r w:rsidR="0003153E">
        <w:rPr>
          <w:rFonts w:ascii="Tahoma" w:hAnsi="Tahoma" w:cs="Tahoma"/>
          <w:bCs/>
        </w:rPr>
        <w:t>99</w:t>
      </w:r>
      <w:r w:rsidR="00C82437">
        <w:rPr>
          <w:rFonts w:ascii="Tahoma" w:hAnsi="Tahoma" w:cs="Tahoma"/>
          <w:bCs/>
        </w:rPr>
        <w:t>, 30</w:t>
      </w:r>
      <w:r w:rsidR="005E7D7E">
        <w:rPr>
          <w:rFonts w:ascii="Tahoma" w:hAnsi="Tahoma" w:cs="Tahoma"/>
          <w:bCs/>
        </w:rPr>
        <w:t>12</w:t>
      </w:r>
      <w:r w:rsidR="00C82437">
        <w:rPr>
          <w:rFonts w:ascii="Tahoma" w:hAnsi="Tahoma" w:cs="Tahoma"/>
          <w:bCs/>
        </w:rPr>
        <w:t xml:space="preserve">1 </w:t>
      </w:r>
      <w:r w:rsidR="005E7D7E">
        <w:rPr>
          <w:rFonts w:ascii="Tahoma" w:hAnsi="Tahoma" w:cs="Tahoma"/>
          <w:bCs/>
        </w:rPr>
        <w:t>Venezia.</w:t>
      </w:r>
    </w:p>
    <w:p w14:paraId="6FD8D6EF" w14:textId="287A2837"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RU</w:t>
      </w:r>
      <w:r>
        <w:rPr>
          <w:rFonts w:ascii="Tahoma" w:hAnsi="Tahoma" w:cs="Tahoma"/>
          <w:bCs/>
        </w:rPr>
        <w:t>P e Soggetto stipulante: dott. i</w:t>
      </w:r>
      <w:r w:rsidRPr="00C82437">
        <w:rPr>
          <w:rFonts w:ascii="Tahoma" w:hAnsi="Tahoma" w:cs="Tahoma"/>
          <w:bCs/>
        </w:rPr>
        <w:t xml:space="preserve">ng. </w:t>
      </w:r>
      <w:r w:rsidR="00100C35">
        <w:rPr>
          <w:rFonts w:ascii="Tahoma" w:hAnsi="Tahoma" w:cs="Tahoma"/>
          <w:bCs/>
        </w:rPr>
        <w:t xml:space="preserve">RODOLFO BORGHI </w:t>
      </w:r>
      <w:r>
        <w:rPr>
          <w:rFonts w:ascii="Tahoma" w:hAnsi="Tahoma" w:cs="Tahoma"/>
          <w:bCs/>
        </w:rPr>
        <w:t xml:space="preserve">- </w:t>
      </w:r>
      <w:r w:rsidRPr="00C82437">
        <w:rPr>
          <w:rFonts w:ascii="Tahoma" w:hAnsi="Tahoma" w:cs="Tahoma"/>
          <w:bCs/>
        </w:rPr>
        <w:t xml:space="preserve">U.O. Genio Civile </w:t>
      </w:r>
      <w:r w:rsidR="00100C35">
        <w:rPr>
          <w:rFonts w:ascii="Tahoma" w:hAnsi="Tahoma" w:cs="Tahoma"/>
          <w:bCs/>
        </w:rPr>
        <w:t>Padov</w:t>
      </w:r>
      <w:r w:rsidR="008440E4">
        <w:rPr>
          <w:rFonts w:ascii="Tahoma" w:hAnsi="Tahoma" w:cs="Tahoma"/>
          <w:bCs/>
        </w:rPr>
        <w:t>a</w:t>
      </w:r>
      <w:r w:rsidRPr="00C82437">
        <w:rPr>
          <w:rFonts w:ascii="Tahoma" w:hAnsi="Tahoma" w:cs="Tahoma"/>
          <w:bCs/>
        </w:rPr>
        <w:t xml:space="preserve">, </w:t>
      </w:r>
      <w:r w:rsidR="00100C35">
        <w:rPr>
          <w:rFonts w:ascii="Tahoma" w:hAnsi="Tahoma" w:cs="Tahoma"/>
          <w:bCs/>
        </w:rPr>
        <w:t>Corso Milano 20</w:t>
      </w:r>
      <w:r w:rsidR="008440E4">
        <w:rPr>
          <w:rFonts w:ascii="Tahoma" w:hAnsi="Tahoma" w:cs="Tahoma"/>
          <w:bCs/>
        </w:rPr>
        <w:t xml:space="preserve"> – 3</w:t>
      </w:r>
      <w:r w:rsidR="00100C35">
        <w:rPr>
          <w:rFonts w:ascii="Tahoma" w:hAnsi="Tahoma" w:cs="Tahoma"/>
          <w:bCs/>
        </w:rPr>
        <w:t>510</w:t>
      </w:r>
      <w:r w:rsidR="008440E4">
        <w:rPr>
          <w:rFonts w:ascii="Tahoma" w:hAnsi="Tahoma" w:cs="Tahoma"/>
          <w:bCs/>
        </w:rPr>
        <w:t xml:space="preserve">0 </w:t>
      </w:r>
      <w:r w:rsidR="00100C35">
        <w:rPr>
          <w:rFonts w:ascii="Tahoma" w:hAnsi="Tahoma" w:cs="Tahoma"/>
          <w:bCs/>
        </w:rPr>
        <w:t xml:space="preserve">Padova </w:t>
      </w:r>
      <w:r w:rsidR="008440E4">
        <w:rPr>
          <w:rFonts w:ascii="Tahoma" w:hAnsi="Tahoma" w:cs="Tahoma"/>
          <w:bCs/>
        </w:rPr>
        <w:t>(</w:t>
      </w:r>
      <w:r w:rsidR="00100C35">
        <w:rPr>
          <w:rFonts w:ascii="Tahoma" w:hAnsi="Tahoma" w:cs="Tahoma"/>
          <w:bCs/>
        </w:rPr>
        <w:t>PD</w:t>
      </w:r>
      <w:r w:rsidR="008440E4">
        <w:rPr>
          <w:rFonts w:ascii="Tahoma" w:hAnsi="Tahoma" w:cs="Tahoma"/>
          <w:bCs/>
        </w:rPr>
        <w:t>)</w:t>
      </w:r>
    </w:p>
    <w:p w14:paraId="6CBA886E" w14:textId="692ADE56" w:rsidR="00C82437" w:rsidRPr="00C82437" w:rsidRDefault="002271BC" w:rsidP="005D09AC">
      <w:pPr>
        <w:shd w:val="clear" w:color="auto" w:fill="FFFFFF"/>
        <w:spacing w:before="120" w:after="120" w:line="240" w:lineRule="auto"/>
        <w:jc w:val="both"/>
        <w:rPr>
          <w:rFonts w:ascii="Tahoma" w:hAnsi="Tahoma" w:cs="Tahoma"/>
          <w:bCs/>
        </w:rPr>
      </w:pPr>
      <w:r>
        <w:rPr>
          <w:rFonts w:ascii="Tahoma" w:hAnsi="Tahoma" w:cs="Tahoma"/>
          <w:bCs/>
        </w:rPr>
        <w:t>Inizio p</w:t>
      </w:r>
      <w:r w:rsidR="00E42B0B">
        <w:rPr>
          <w:rFonts w:ascii="Tahoma" w:hAnsi="Tahoma" w:cs="Tahoma"/>
          <w:bCs/>
        </w:rPr>
        <w:t xml:space="preserve">resentazione offerte: </w:t>
      </w:r>
      <w:r w:rsidR="00461637">
        <w:rPr>
          <w:rFonts w:ascii="Tahoma" w:hAnsi="Tahoma" w:cs="Tahoma"/>
          <w:bCs/>
        </w:rPr>
        <w:t>11</w:t>
      </w:r>
      <w:r w:rsidR="004648EC">
        <w:rPr>
          <w:rFonts w:ascii="Tahoma" w:hAnsi="Tahoma" w:cs="Tahoma"/>
          <w:bCs/>
        </w:rPr>
        <w:t>.0</w:t>
      </w:r>
      <w:r w:rsidR="00461637">
        <w:rPr>
          <w:rFonts w:ascii="Tahoma" w:hAnsi="Tahoma" w:cs="Tahoma"/>
          <w:bCs/>
        </w:rPr>
        <w:t>5</w:t>
      </w:r>
      <w:r w:rsidR="004648EC">
        <w:rPr>
          <w:rFonts w:ascii="Tahoma" w:hAnsi="Tahoma" w:cs="Tahoma"/>
          <w:bCs/>
        </w:rPr>
        <w:t xml:space="preserve">.2020 </w:t>
      </w:r>
    </w:p>
    <w:p w14:paraId="4B10DCAC" w14:textId="3D611AF3"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Termine ultimo pres</w:t>
      </w:r>
      <w:r w:rsidR="0050266B">
        <w:rPr>
          <w:rFonts w:ascii="Tahoma" w:hAnsi="Tahoma" w:cs="Tahoma"/>
          <w:bCs/>
        </w:rPr>
        <w:t xml:space="preserve">entazione </w:t>
      </w:r>
      <w:r w:rsidR="0050266B" w:rsidRPr="004648EC">
        <w:rPr>
          <w:rFonts w:ascii="Tahoma" w:hAnsi="Tahoma" w:cs="Tahoma"/>
          <w:bCs/>
        </w:rPr>
        <w:t xml:space="preserve">offerte: </w:t>
      </w:r>
      <w:r w:rsidR="005B1686">
        <w:rPr>
          <w:rFonts w:ascii="Tahoma" w:hAnsi="Tahoma" w:cs="Tahoma"/>
          <w:bCs/>
        </w:rPr>
        <w:t>0</w:t>
      </w:r>
      <w:r w:rsidR="00D05507">
        <w:rPr>
          <w:rFonts w:ascii="Tahoma" w:hAnsi="Tahoma" w:cs="Tahoma"/>
          <w:bCs/>
        </w:rPr>
        <w:t>9</w:t>
      </w:r>
      <w:r w:rsidR="006447DD">
        <w:rPr>
          <w:rFonts w:ascii="Tahoma" w:hAnsi="Tahoma" w:cs="Tahoma"/>
          <w:bCs/>
        </w:rPr>
        <w:t>.0</w:t>
      </w:r>
      <w:r w:rsidR="005B1686">
        <w:rPr>
          <w:rFonts w:ascii="Tahoma" w:hAnsi="Tahoma" w:cs="Tahoma"/>
          <w:bCs/>
        </w:rPr>
        <w:t>6</w:t>
      </w:r>
      <w:r w:rsidR="006447DD">
        <w:rPr>
          <w:rFonts w:ascii="Tahoma" w:hAnsi="Tahoma" w:cs="Tahoma"/>
          <w:bCs/>
        </w:rPr>
        <w:t>.</w:t>
      </w:r>
      <w:r w:rsidR="002932A3" w:rsidRPr="004648EC">
        <w:rPr>
          <w:rFonts w:ascii="Tahoma" w:hAnsi="Tahoma" w:cs="Tahoma"/>
          <w:bCs/>
        </w:rPr>
        <w:t>2020</w:t>
      </w:r>
      <w:r w:rsidR="002271BC" w:rsidRPr="004648EC">
        <w:rPr>
          <w:rFonts w:ascii="Tahoma" w:hAnsi="Tahoma" w:cs="Tahoma"/>
          <w:bCs/>
        </w:rPr>
        <w:t xml:space="preserve"> </w:t>
      </w:r>
      <w:r w:rsidR="00D05507">
        <w:rPr>
          <w:rFonts w:ascii="Tahoma" w:hAnsi="Tahoma" w:cs="Tahoma"/>
          <w:bCs/>
        </w:rPr>
        <w:t>09</w:t>
      </w:r>
      <w:r w:rsidRPr="004648EC">
        <w:rPr>
          <w:rFonts w:ascii="Tahoma" w:hAnsi="Tahoma" w:cs="Tahoma"/>
          <w:bCs/>
        </w:rPr>
        <w:t>:</w:t>
      </w:r>
      <w:r w:rsidR="002932A3" w:rsidRPr="004648EC">
        <w:rPr>
          <w:rFonts w:ascii="Tahoma" w:hAnsi="Tahoma" w:cs="Tahoma"/>
          <w:bCs/>
        </w:rPr>
        <w:t>00</w:t>
      </w:r>
    </w:p>
    <w:p w14:paraId="60EE7DEF" w14:textId="12C676DA" w:rsid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Te</w:t>
      </w:r>
      <w:r w:rsidR="008440E4">
        <w:rPr>
          <w:rFonts w:ascii="Tahoma" w:hAnsi="Tahoma" w:cs="Tahoma"/>
          <w:bCs/>
        </w:rPr>
        <w:t>r</w:t>
      </w:r>
      <w:r w:rsidRPr="00C82437">
        <w:rPr>
          <w:rFonts w:ascii="Tahoma" w:hAnsi="Tahoma" w:cs="Tahoma"/>
          <w:bCs/>
        </w:rPr>
        <w:t>mine ult</w:t>
      </w:r>
      <w:r w:rsidR="00D04AA7">
        <w:rPr>
          <w:rFonts w:ascii="Tahoma" w:hAnsi="Tahoma" w:cs="Tahoma"/>
          <w:bCs/>
        </w:rPr>
        <w:t>imo richieste di chiarimenti</w:t>
      </w:r>
      <w:r w:rsidR="00D04AA7" w:rsidRPr="006447DD">
        <w:rPr>
          <w:rFonts w:ascii="Tahoma" w:hAnsi="Tahoma" w:cs="Tahoma"/>
          <w:bCs/>
        </w:rPr>
        <w:t xml:space="preserve">: </w:t>
      </w:r>
      <w:r w:rsidR="00461637">
        <w:rPr>
          <w:rFonts w:ascii="Tahoma" w:hAnsi="Tahoma" w:cs="Tahoma"/>
          <w:bCs/>
        </w:rPr>
        <w:t>0</w:t>
      </w:r>
      <w:r w:rsidR="00D05507">
        <w:rPr>
          <w:rFonts w:ascii="Tahoma" w:hAnsi="Tahoma" w:cs="Tahoma"/>
          <w:bCs/>
        </w:rPr>
        <w:t>5</w:t>
      </w:r>
      <w:r w:rsidR="005B1686">
        <w:rPr>
          <w:rFonts w:ascii="Tahoma" w:hAnsi="Tahoma" w:cs="Tahoma"/>
          <w:bCs/>
        </w:rPr>
        <w:t>.06</w:t>
      </w:r>
      <w:r w:rsidR="004648EC" w:rsidRPr="006447DD">
        <w:rPr>
          <w:rFonts w:ascii="Tahoma" w:hAnsi="Tahoma" w:cs="Tahoma"/>
          <w:bCs/>
        </w:rPr>
        <w:t>.2020</w:t>
      </w:r>
      <w:r w:rsidRPr="006447DD">
        <w:rPr>
          <w:rFonts w:ascii="Tahoma" w:hAnsi="Tahoma" w:cs="Tahoma"/>
          <w:bCs/>
        </w:rPr>
        <w:t xml:space="preserve"> </w:t>
      </w:r>
      <w:r w:rsidR="00947438">
        <w:rPr>
          <w:rFonts w:ascii="Tahoma" w:hAnsi="Tahoma" w:cs="Tahoma"/>
          <w:bCs/>
        </w:rPr>
        <w:t>12</w:t>
      </w:r>
      <w:r w:rsidRPr="006447DD">
        <w:rPr>
          <w:rFonts w:ascii="Tahoma" w:hAnsi="Tahoma" w:cs="Tahoma"/>
          <w:bCs/>
        </w:rPr>
        <w:t>:00</w:t>
      </w:r>
    </w:p>
    <w:p w14:paraId="386236A8" w14:textId="7197EE1F" w:rsidR="00CC1040" w:rsidRDefault="00CC1040" w:rsidP="00CC1040">
      <w:pPr>
        <w:shd w:val="clear" w:color="auto" w:fill="FFFFFF"/>
        <w:spacing w:before="120" w:after="120" w:line="240" w:lineRule="auto"/>
        <w:jc w:val="both"/>
        <w:rPr>
          <w:rFonts w:ascii="Tahoma" w:hAnsi="Tahoma" w:cs="Tahoma"/>
          <w:bCs/>
        </w:rPr>
      </w:pPr>
      <w:r>
        <w:rPr>
          <w:rFonts w:ascii="Tahoma" w:hAnsi="Tahoma" w:cs="Tahoma"/>
          <w:bCs/>
        </w:rPr>
        <w:t>Data di apertu</w:t>
      </w:r>
      <w:r w:rsidR="0050266B">
        <w:rPr>
          <w:rFonts w:ascii="Tahoma" w:hAnsi="Tahoma" w:cs="Tahoma"/>
          <w:bCs/>
        </w:rPr>
        <w:t xml:space="preserve">ra delle offerte pervenute: </w:t>
      </w:r>
      <w:r w:rsidR="00D05507">
        <w:rPr>
          <w:rFonts w:ascii="Tahoma" w:hAnsi="Tahoma" w:cs="Tahoma"/>
          <w:bCs/>
        </w:rPr>
        <w:t>09</w:t>
      </w:r>
      <w:r w:rsidR="008440E4">
        <w:rPr>
          <w:rFonts w:ascii="Tahoma" w:hAnsi="Tahoma" w:cs="Tahoma"/>
          <w:bCs/>
        </w:rPr>
        <w:t>.</w:t>
      </w:r>
      <w:r w:rsidR="004648EC">
        <w:rPr>
          <w:rFonts w:ascii="Tahoma" w:hAnsi="Tahoma" w:cs="Tahoma"/>
          <w:bCs/>
        </w:rPr>
        <w:t>0</w:t>
      </w:r>
      <w:r w:rsidR="00945EF9">
        <w:rPr>
          <w:rFonts w:ascii="Tahoma" w:hAnsi="Tahoma" w:cs="Tahoma"/>
          <w:bCs/>
        </w:rPr>
        <w:t>6</w:t>
      </w:r>
      <w:r w:rsidR="004648EC">
        <w:rPr>
          <w:rFonts w:ascii="Tahoma" w:hAnsi="Tahoma" w:cs="Tahoma"/>
          <w:bCs/>
        </w:rPr>
        <w:t xml:space="preserve">.2020 </w:t>
      </w:r>
      <w:r>
        <w:rPr>
          <w:rFonts w:ascii="Tahoma" w:hAnsi="Tahoma" w:cs="Tahoma"/>
          <w:bCs/>
        </w:rPr>
        <w:t xml:space="preserve">ore </w:t>
      </w:r>
      <w:r w:rsidR="00D05507">
        <w:rPr>
          <w:rFonts w:ascii="Tahoma" w:hAnsi="Tahoma" w:cs="Tahoma"/>
          <w:bCs/>
        </w:rPr>
        <w:t>09</w:t>
      </w:r>
      <w:r>
        <w:rPr>
          <w:rFonts w:ascii="Tahoma" w:hAnsi="Tahoma" w:cs="Tahoma"/>
          <w:bCs/>
        </w:rPr>
        <w:t>:</w:t>
      </w:r>
      <w:r w:rsidR="00945EF9">
        <w:rPr>
          <w:rFonts w:ascii="Tahoma" w:hAnsi="Tahoma" w:cs="Tahoma"/>
          <w:bCs/>
        </w:rPr>
        <w:t>00</w:t>
      </w:r>
    </w:p>
    <w:p w14:paraId="2AD79609" w14:textId="615E3E4B" w:rsidR="00C82437" w:rsidRPr="00C82437" w:rsidRDefault="00C82437" w:rsidP="005D09AC">
      <w:pPr>
        <w:shd w:val="clear" w:color="auto" w:fill="FFFFFF"/>
        <w:spacing w:before="120" w:after="120" w:line="240" w:lineRule="auto"/>
        <w:jc w:val="both"/>
        <w:rPr>
          <w:rFonts w:ascii="Tahoma" w:hAnsi="Tahoma" w:cs="Tahoma"/>
          <w:bCs/>
        </w:rPr>
      </w:pPr>
      <w:r w:rsidRPr="00C82437">
        <w:rPr>
          <w:rFonts w:ascii="Tahoma" w:hAnsi="Tahoma" w:cs="Tahoma"/>
          <w:bCs/>
        </w:rPr>
        <w:t>Data Limite sti</w:t>
      </w:r>
      <w:r w:rsidR="00BF4DDE">
        <w:rPr>
          <w:rFonts w:ascii="Tahoma" w:hAnsi="Tahoma" w:cs="Tahoma"/>
          <w:bCs/>
        </w:rPr>
        <w:t xml:space="preserve">pula contratto (Limite </w:t>
      </w:r>
      <w:r w:rsidR="00BF4DDE" w:rsidRPr="003676A2">
        <w:rPr>
          <w:rFonts w:ascii="Tahoma" w:hAnsi="Tahoma" w:cs="Tahoma"/>
          <w:bCs/>
        </w:rPr>
        <w:t xml:space="preserve">validità offerta del Fornitore): </w:t>
      </w:r>
      <w:r w:rsidR="00D05507">
        <w:rPr>
          <w:rFonts w:ascii="Tahoma" w:hAnsi="Tahoma" w:cs="Tahoma"/>
          <w:bCs/>
        </w:rPr>
        <w:t>09</w:t>
      </w:r>
      <w:r w:rsidR="000E22D8">
        <w:rPr>
          <w:rFonts w:ascii="Tahoma" w:hAnsi="Tahoma" w:cs="Tahoma"/>
          <w:bCs/>
        </w:rPr>
        <w:t>.1</w:t>
      </w:r>
      <w:r w:rsidR="00D05507">
        <w:rPr>
          <w:rFonts w:ascii="Tahoma" w:hAnsi="Tahoma" w:cs="Tahoma"/>
          <w:bCs/>
        </w:rPr>
        <w:t>2</w:t>
      </w:r>
      <w:r w:rsidR="000E22D8">
        <w:rPr>
          <w:rFonts w:ascii="Tahoma" w:hAnsi="Tahoma" w:cs="Tahoma"/>
          <w:bCs/>
        </w:rPr>
        <w:t>.</w:t>
      </w:r>
      <w:r w:rsidR="006447DD">
        <w:rPr>
          <w:rFonts w:ascii="Tahoma" w:hAnsi="Tahoma" w:cs="Tahoma"/>
          <w:bCs/>
        </w:rPr>
        <w:t>2020</w:t>
      </w:r>
    </w:p>
    <w:p w14:paraId="2BA3AA4B" w14:textId="77777777" w:rsidR="00F51FC5" w:rsidRPr="00ED3769" w:rsidRDefault="00F51FC5" w:rsidP="005D09AC">
      <w:pPr>
        <w:shd w:val="clear" w:color="auto" w:fill="FFFFFF"/>
        <w:spacing w:before="120" w:after="120" w:line="240" w:lineRule="auto"/>
        <w:jc w:val="both"/>
        <w:rPr>
          <w:rFonts w:ascii="Tahoma" w:hAnsi="Tahoma" w:cs="Tahoma"/>
        </w:rPr>
      </w:pPr>
    </w:p>
    <w:p w14:paraId="40C8BC9D" w14:textId="77777777" w:rsidR="00B92971" w:rsidRDefault="00B92971" w:rsidP="00466DCD">
      <w:pPr>
        <w:shd w:val="clear" w:color="auto" w:fill="FFFFFF"/>
        <w:spacing w:before="60" w:after="60" w:line="240" w:lineRule="auto"/>
        <w:jc w:val="both"/>
        <w:rPr>
          <w:rFonts w:ascii="Tahoma" w:hAnsi="Tahoma" w:cs="Tahoma"/>
          <w:bCs/>
        </w:rPr>
      </w:pPr>
      <w:r>
        <w:rPr>
          <w:rFonts w:ascii="Tahoma" w:hAnsi="Tahoma" w:cs="Tahoma"/>
          <w:bCs/>
        </w:rPr>
        <w:br w:type="page"/>
      </w:r>
    </w:p>
    <w:p w14:paraId="6FF8A3CE" w14:textId="77777777" w:rsidR="005D09AC" w:rsidRDefault="005D09AC" w:rsidP="00032858">
      <w:pPr>
        <w:shd w:val="clear" w:color="auto" w:fill="FFFFFF"/>
        <w:spacing w:after="0" w:line="240" w:lineRule="auto"/>
        <w:jc w:val="both"/>
        <w:rPr>
          <w:rFonts w:ascii="Tahoma" w:hAnsi="Tahoma" w:cs="Tahoma"/>
          <w:bCs/>
        </w:rPr>
      </w:pPr>
      <w:r>
        <w:rPr>
          <w:rFonts w:ascii="Tahoma" w:hAnsi="Tahoma" w:cs="Tahoma"/>
          <w:bCs/>
        </w:rPr>
        <w:lastRenderedPageBreak/>
        <w:t>Elenco operatori economici invitati:</w:t>
      </w:r>
    </w:p>
    <w:p w14:paraId="30B10EB2" w14:textId="77777777" w:rsidR="00302BBB" w:rsidRDefault="00302BBB" w:rsidP="00032858">
      <w:pPr>
        <w:shd w:val="clear" w:color="auto" w:fill="FFFFFF"/>
        <w:spacing w:after="0" w:line="240" w:lineRule="auto"/>
        <w:jc w:val="both"/>
        <w:rPr>
          <w:rFonts w:ascii="Tahoma" w:hAnsi="Tahoma" w:cs="Tahoma"/>
          <w:bCs/>
        </w:rPr>
      </w:pPr>
    </w:p>
    <w:tbl>
      <w:tblPr>
        <w:tblW w:w="8864" w:type="dxa"/>
        <w:jc w:val="cente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Description w:val="Elenco fornitori invitati 2147163"/>
      </w:tblPr>
      <w:tblGrid>
        <w:gridCol w:w="381"/>
        <w:gridCol w:w="4849"/>
        <w:gridCol w:w="2605"/>
        <w:gridCol w:w="1029"/>
      </w:tblGrid>
      <w:tr w:rsidR="00D30B0D" w:rsidRPr="00B92971" w14:paraId="50BF30E7" w14:textId="28991519" w:rsidTr="00C304F3">
        <w:trPr>
          <w:jc w:val="center"/>
        </w:trPr>
        <w:tc>
          <w:tcPr>
            <w:tcW w:w="0" w:type="auto"/>
            <w:shd w:val="clear" w:color="auto" w:fill="auto"/>
            <w:tcMar>
              <w:top w:w="75" w:type="dxa"/>
              <w:left w:w="75" w:type="dxa"/>
              <w:bottom w:w="75" w:type="dxa"/>
              <w:right w:w="75" w:type="dxa"/>
            </w:tcMar>
            <w:vAlign w:val="center"/>
            <w:hideMark/>
          </w:tcPr>
          <w:p w14:paraId="138D9C0E" w14:textId="77777777" w:rsidR="00D30B0D" w:rsidRPr="00B92971" w:rsidRDefault="00D30B0D" w:rsidP="00B92971">
            <w:pPr>
              <w:spacing w:after="0" w:line="240" w:lineRule="auto"/>
              <w:rPr>
                <w:rFonts w:ascii="Tahoma" w:hAnsi="Tahoma" w:cs="Tahoma"/>
                <w:b/>
                <w:bCs/>
                <w:color w:val="333333"/>
                <w:sz w:val="18"/>
                <w:szCs w:val="18"/>
              </w:rPr>
            </w:pPr>
            <w:r w:rsidRPr="00B92971">
              <w:rPr>
                <w:rFonts w:ascii="Tahoma" w:hAnsi="Tahoma" w:cs="Tahoma"/>
                <w:b/>
                <w:bCs/>
                <w:color w:val="333333"/>
                <w:sz w:val="18"/>
                <w:szCs w:val="18"/>
              </w:rPr>
              <w:t>1</w:t>
            </w:r>
          </w:p>
        </w:tc>
        <w:tc>
          <w:tcPr>
            <w:tcW w:w="4849" w:type="dxa"/>
            <w:shd w:val="clear" w:color="auto" w:fill="auto"/>
            <w:tcMar>
              <w:top w:w="75" w:type="dxa"/>
              <w:left w:w="75" w:type="dxa"/>
              <w:bottom w:w="75" w:type="dxa"/>
              <w:right w:w="75" w:type="dxa"/>
            </w:tcMar>
          </w:tcPr>
          <w:p w14:paraId="3AA89350" w14:textId="6A4A887E" w:rsidR="00D30B0D" w:rsidRPr="002D3BAA" w:rsidRDefault="0013444B" w:rsidP="004957E2">
            <w:r>
              <w:t>NEW VIEDIL</w:t>
            </w:r>
          </w:p>
        </w:tc>
        <w:tc>
          <w:tcPr>
            <w:tcW w:w="2605" w:type="dxa"/>
            <w:shd w:val="clear" w:color="auto" w:fill="auto"/>
            <w:tcMar>
              <w:top w:w="75" w:type="dxa"/>
              <w:left w:w="75" w:type="dxa"/>
              <w:bottom w:w="75" w:type="dxa"/>
              <w:right w:w="75" w:type="dxa"/>
            </w:tcMar>
            <w:vAlign w:val="center"/>
          </w:tcPr>
          <w:p w14:paraId="70282FD0" w14:textId="5BB853DE" w:rsidR="00D30B0D" w:rsidRPr="00195B87" w:rsidRDefault="008C4389" w:rsidP="000A43F6">
            <w:r>
              <w:rPr>
                <w:rFonts w:ascii="Trebuchet MS" w:hAnsi="Trebuchet MS"/>
                <w:color w:val="000000"/>
                <w:sz w:val="18"/>
                <w:szCs w:val="18"/>
              </w:rPr>
              <w:t>Codevigo</w:t>
            </w:r>
          </w:p>
        </w:tc>
        <w:tc>
          <w:tcPr>
            <w:tcW w:w="1029" w:type="dxa"/>
            <w:vAlign w:val="center"/>
          </w:tcPr>
          <w:p w14:paraId="13CB37D3" w14:textId="2DB6BFBF" w:rsidR="00D30B0D" w:rsidRDefault="008C4389" w:rsidP="00CA09AA">
            <w:r>
              <w:rPr>
                <w:rFonts w:ascii="Trebuchet MS" w:hAnsi="Trebuchet MS"/>
                <w:color w:val="000000"/>
                <w:sz w:val="18"/>
                <w:szCs w:val="18"/>
              </w:rPr>
              <w:t>PD</w:t>
            </w:r>
          </w:p>
        </w:tc>
      </w:tr>
      <w:tr w:rsidR="00D30B0D" w:rsidRPr="00B92971" w14:paraId="559465DB" w14:textId="76296806" w:rsidTr="00C304F3">
        <w:trPr>
          <w:jc w:val="center"/>
        </w:trPr>
        <w:tc>
          <w:tcPr>
            <w:tcW w:w="0" w:type="auto"/>
            <w:shd w:val="clear" w:color="auto" w:fill="auto"/>
            <w:tcMar>
              <w:top w:w="75" w:type="dxa"/>
              <w:left w:w="75" w:type="dxa"/>
              <w:bottom w:w="75" w:type="dxa"/>
              <w:right w:w="75" w:type="dxa"/>
            </w:tcMar>
            <w:vAlign w:val="center"/>
            <w:hideMark/>
          </w:tcPr>
          <w:p w14:paraId="51C3EEF3" w14:textId="77777777" w:rsidR="00D30B0D" w:rsidRPr="00B92971" w:rsidRDefault="00D30B0D" w:rsidP="00B92971">
            <w:pPr>
              <w:spacing w:after="0" w:line="240" w:lineRule="auto"/>
              <w:rPr>
                <w:rFonts w:ascii="Tahoma" w:hAnsi="Tahoma" w:cs="Tahoma"/>
                <w:b/>
                <w:bCs/>
                <w:color w:val="333333"/>
                <w:sz w:val="18"/>
                <w:szCs w:val="18"/>
              </w:rPr>
            </w:pPr>
            <w:r w:rsidRPr="00B92971">
              <w:rPr>
                <w:rFonts w:ascii="Tahoma" w:hAnsi="Tahoma" w:cs="Tahoma"/>
                <w:b/>
                <w:bCs/>
                <w:color w:val="333333"/>
                <w:sz w:val="18"/>
                <w:szCs w:val="18"/>
              </w:rPr>
              <w:t>2</w:t>
            </w:r>
          </w:p>
        </w:tc>
        <w:tc>
          <w:tcPr>
            <w:tcW w:w="4849" w:type="dxa"/>
            <w:shd w:val="clear" w:color="auto" w:fill="auto"/>
            <w:tcMar>
              <w:top w:w="75" w:type="dxa"/>
              <w:left w:w="75" w:type="dxa"/>
              <w:bottom w:w="75" w:type="dxa"/>
              <w:right w:w="75" w:type="dxa"/>
            </w:tcMar>
          </w:tcPr>
          <w:p w14:paraId="64B2C2BB" w14:textId="52691CF7" w:rsidR="00D30B0D" w:rsidRPr="002D3BAA" w:rsidRDefault="0013444B" w:rsidP="003348A1">
            <w:r>
              <w:t>FASANINI</w:t>
            </w:r>
            <w:r w:rsidR="00D30B0D" w:rsidRPr="00D14948">
              <w:t xml:space="preserve"> SRL</w:t>
            </w:r>
          </w:p>
        </w:tc>
        <w:tc>
          <w:tcPr>
            <w:tcW w:w="2605" w:type="dxa"/>
            <w:shd w:val="clear" w:color="auto" w:fill="auto"/>
            <w:tcMar>
              <w:top w:w="75" w:type="dxa"/>
              <w:left w:w="75" w:type="dxa"/>
              <w:bottom w:w="75" w:type="dxa"/>
              <w:right w:w="75" w:type="dxa"/>
            </w:tcMar>
            <w:vAlign w:val="center"/>
          </w:tcPr>
          <w:p w14:paraId="38E573B3" w14:textId="279A8928" w:rsidR="00D30B0D" w:rsidRPr="00195B87" w:rsidRDefault="008C4389" w:rsidP="000A43F6">
            <w:r>
              <w:rPr>
                <w:rFonts w:ascii="Trebuchet MS" w:hAnsi="Trebuchet MS"/>
                <w:color w:val="000000"/>
                <w:sz w:val="18"/>
                <w:szCs w:val="18"/>
              </w:rPr>
              <w:t>Breno</w:t>
            </w:r>
          </w:p>
        </w:tc>
        <w:tc>
          <w:tcPr>
            <w:tcW w:w="1029" w:type="dxa"/>
            <w:vAlign w:val="center"/>
          </w:tcPr>
          <w:p w14:paraId="2D88AE3C" w14:textId="3C12F072" w:rsidR="00D30B0D" w:rsidRPr="0009701D" w:rsidRDefault="008C4389" w:rsidP="000A43F6">
            <w:r>
              <w:rPr>
                <w:rFonts w:ascii="Trebuchet MS" w:hAnsi="Trebuchet MS"/>
                <w:color w:val="000000"/>
                <w:sz w:val="18"/>
                <w:szCs w:val="18"/>
              </w:rPr>
              <w:t>BS</w:t>
            </w:r>
          </w:p>
        </w:tc>
      </w:tr>
      <w:tr w:rsidR="00D30B0D" w:rsidRPr="00B92971" w14:paraId="40ABC3AA" w14:textId="6F90F79B" w:rsidTr="00C304F3">
        <w:trPr>
          <w:jc w:val="center"/>
        </w:trPr>
        <w:tc>
          <w:tcPr>
            <w:tcW w:w="0" w:type="auto"/>
            <w:shd w:val="clear" w:color="auto" w:fill="auto"/>
            <w:tcMar>
              <w:top w:w="75" w:type="dxa"/>
              <w:left w:w="75" w:type="dxa"/>
              <w:bottom w:w="75" w:type="dxa"/>
              <w:right w:w="75" w:type="dxa"/>
            </w:tcMar>
            <w:vAlign w:val="center"/>
          </w:tcPr>
          <w:p w14:paraId="3E669E25" w14:textId="187E2C2C"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3</w:t>
            </w:r>
          </w:p>
        </w:tc>
        <w:tc>
          <w:tcPr>
            <w:tcW w:w="4849" w:type="dxa"/>
            <w:shd w:val="clear" w:color="auto" w:fill="auto"/>
            <w:tcMar>
              <w:top w:w="75" w:type="dxa"/>
              <w:left w:w="75" w:type="dxa"/>
              <w:bottom w:w="75" w:type="dxa"/>
              <w:right w:w="75" w:type="dxa"/>
            </w:tcMar>
          </w:tcPr>
          <w:p w14:paraId="01CDB9FA" w14:textId="35B0A185" w:rsidR="00D30B0D" w:rsidRDefault="0013444B" w:rsidP="003348A1">
            <w:r>
              <w:t>POLLARA CASTRENZE SRL</w:t>
            </w:r>
          </w:p>
        </w:tc>
        <w:tc>
          <w:tcPr>
            <w:tcW w:w="2605" w:type="dxa"/>
            <w:shd w:val="clear" w:color="auto" w:fill="auto"/>
            <w:tcMar>
              <w:top w:w="75" w:type="dxa"/>
              <w:left w:w="75" w:type="dxa"/>
              <w:bottom w:w="75" w:type="dxa"/>
              <w:right w:w="75" w:type="dxa"/>
            </w:tcMar>
            <w:vAlign w:val="center"/>
          </w:tcPr>
          <w:p w14:paraId="4C6458B4" w14:textId="5BCAED9F" w:rsidR="00D30B0D" w:rsidRDefault="00AD60DC" w:rsidP="00AD60DC">
            <w:r>
              <w:rPr>
                <w:rFonts w:ascii="Trebuchet MS" w:hAnsi="Trebuchet MS"/>
                <w:color w:val="000000"/>
                <w:sz w:val="18"/>
                <w:szCs w:val="18"/>
              </w:rPr>
              <w:t>Prizzi</w:t>
            </w:r>
          </w:p>
        </w:tc>
        <w:tc>
          <w:tcPr>
            <w:tcW w:w="1029" w:type="dxa"/>
            <w:vAlign w:val="center"/>
          </w:tcPr>
          <w:p w14:paraId="2777DDE9" w14:textId="2D85659C" w:rsidR="00D30B0D" w:rsidRDefault="00AD60DC" w:rsidP="000A43F6">
            <w:r>
              <w:rPr>
                <w:rFonts w:ascii="Trebuchet MS" w:hAnsi="Trebuchet MS"/>
                <w:color w:val="000000"/>
                <w:sz w:val="18"/>
                <w:szCs w:val="18"/>
              </w:rPr>
              <w:t>PA</w:t>
            </w:r>
          </w:p>
        </w:tc>
      </w:tr>
      <w:tr w:rsidR="00D30B0D" w:rsidRPr="00B92971" w14:paraId="1C67E6F1" w14:textId="3C88FD00" w:rsidTr="00C304F3">
        <w:trPr>
          <w:jc w:val="center"/>
        </w:trPr>
        <w:tc>
          <w:tcPr>
            <w:tcW w:w="0" w:type="auto"/>
            <w:shd w:val="clear" w:color="auto" w:fill="auto"/>
            <w:tcMar>
              <w:top w:w="75" w:type="dxa"/>
              <w:left w:w="75" w:type="dxa"/>
              <w:bottom w:w="75" w:type="dxa"/>
              <w:right w:w="75" w:type="dxa"/>
            </w:tcMar>
            <w:vAlign w:val="center"/>
            <w:hideMark/>
          </w:tcPr>
          <w:p w14:paraId="39145581" w14:textId="56E50B21"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4</w:t>
            </w:r>
          </w:p>
        </w:tc>
        <w:tc>
          <w:tcPr>
            <w:tcW w:w="4849" w:type="dxa"/>
            <w:shd w:val="clear" w:color="auto" w:fill="auto"/>
            <w:tcMar>
              <w:top w:w="75" w:type="dxa"/>
              <w:left w:w="75" w:type="dxa"/>
              <w:bottom w:w="75" w:type="dxa"/>
              <w:right w:w="75" w:type="dxa"/>
            </w:tcMar>
          </w:tcPr>
          <w:p w14:paraId="5C2112A0" w14:textId="2BF3EF4E" w:rsidR="00D30B0D" w:rsidRPr="002D3BAA" w:rsidRDefault="0013444B" w:rsidP="003348A1">
            <w:r>
              <w:t>COSTRUZIONI GENERALI 3B</w:t>
            </w:r>
            <w:r w:rsidR="00D30B0D" w:rsidRPr="0038020E">
              <w:t xml:space="preserve"> S.R.L.</w:t>
            </w:r>
          </w:p>
        </w:tc>
        <w:tc>
          <w:tcPr>
            <w:tcW w:w="2605" w:type="dxa"/>
            <w:shd w:val="clear" w:color="auto" w:fill="auto"/>
            <w:tcMar>
              <w:top w:w="75" w:type="dxa"/>
              <w:left w:w="75" w:type="dxa"/>
              <w:bottom w:w="75" w:type="dxa"/>
              <w:right w:w="75" w:type="dxa"/>
            </w:tcMar>
            <w:vAlign w:val="center"/>
          </w:tcPr>
          <w:p w14:paraId="7BD45904" w14:textId="22C058B1" w:rsidR="00D30B0D" w:rsidRPr="00195B87" w:rsidRDefault="00763CEB" w:rsidP="000A43F6">
            <w:r>
              <w:rPr>
                <w:rFonts w:ascii="Trebuchet MS" w:hAnsi="Trebuchet MS"/>
                <w:color w:val="000000"/>
                <w:sz w:val="18"/>
                <w:szCs w:val="18"/>
              </w:rPr>
              <w:t>Pieve D’Alpago</w:t>
            </w:r>
          </w:p>
        </w:tc>
        <w:tc>
          <w:tcPr>
            <w:tcW w:w="1029" w:type="dxa"/>
            <w:vAlign w:val="center"/>
          </w:tcPr>
          <w:p w14:paraId="6E5EBC2B" w14:textId="1588DE7B" w:rsidR="00D30B0D" w:rsidRDefault="00763CEB" w:rsidP="000A43F6">
            <w:r>
              <w:rPr>
                <w:rFonts w:ascii="Trebuchet MS" w:hAnsi="Trebuchet MS"/>
                <w:color w:val="000000"/>
                <w:sz w:val="18"/>
                <w:szCs w:val="18"/>
              </w:rPr>
              <w:t>BL</w:t>
            </w:r>
          </w:p>
        </w:tc>
      </w:tr>
      <w:tr w:rsidR="00D30B0D" w:rsidRPr="00B92971" w14:paraId="607D16D9" w14:textId="4365AF4A" w:rsidTr="00C304F3">
        <w:trPr>
          <w:jc w:val="center"/>
        </w:trPr>
        <w:tc>
          <w:tcPr>
            <w:tcW w:w="0" w:type="auto"/>
            <w:shd w:val="clear" w:color="auto" w:fill="auto"/>
            <w:tcMar>
              <w:top w:w="75" w:type="dxa"/>
              <w:left w:w="75" w:type="dxa"/>
              <w:bottom w:w="75" w:type="dxa"/>
              <w:right w:w="75" w:type="dxa"/>
            </w:tcMar>
            <w:vAlign w:val="center"/>
            <w:hideMark/>
          </w:tcPr>
          <w:p w14:paraId="59136206" w14:textId="1BF0C1BE"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5</w:t>
            </w:r>
          </w:p>
        </w:tc>
        <w:tc>
          <w:tcPr>
            <w:tcW w:w="4849" w:type="dxa"/>
            <w:shd w:val="clear" w:color="auto" w:fill="auto"/>
            <w:tcMar>
              <w:top w:w="75" w:type="dxa"/>
              <w:left w:w="75" w:type="dxa"/>
              <w:bottom w:w="75" w:type="dxa"/>
              <w:right w:w="75" w:type="dxa"/>
            </w:tcMar>
          </w:tcPr>
          <w:p w14:paraId="57A45C0A" w14:textId="740215E4" w:rsidR="00D30B0D" w:rsidRPr="002D3BAA" w:rsidRDefault="0013444B" w:rsidP="0013444B">
            <w:r>
              <w:t>C.E.V. CONSORZIO EDILI VENETI SOCIETA’ COOP.</w:t>
            </w:r>
          </w:p>
        </w:tc>
        <w:tc>
          <w:tcPr>
            <w:tcW w:w="2605" w:type="dxa"/>
            <w:shd w:val="clear" w:color="auto" w:fill="auto"/>
            <w:tcMar>
              <w:top w:w="75" w:type="dxa"/>
              <w:left w:w="75" w:type="dxa"/>
              <w:bottom w:w="75" w:type="dxa"/>
              <w:right w:w="75" w:type="dxa"/>
            </w:tcMar>
            <w:vAlign w:val="center"/>
          </w:tcPr>
          <w:p w14:paraId="576BDFFF" w14:textId="364D0791" w:rsidR="00D30B0D" w:rsidRPr="00195B87" w:rsidRDefault="004F062B" w:rsidP="000A43F6">
            <w:r>
              <w:rPr>
                <w:rFonts w:ascii="Trebuchet MS" w:hAnsi="Trebuchet MS"/>
                <w:color w:val="000000"/>
                <w:sz w:val="18"/>
                <w:szCs w:val="18"/>
              </w:rPr>
              <w:t>Piove di Sacco</w:t>
            </w:r>
          </w:p>
        </w:tc>
        <w:tc>
          <w:tcPr>
            <w:tcW w:w="1029" w:type="dxa"/>
            <w:vAlign w:val="center"/>
          </w:tcPr>
          <w:p w14:paraId="2F02727D" w14:textId="61585805" w:rsidR="00D30B0D" w:rsidRDefault="004F062B" w:rsidP="000A43F6">
            <w:r>
              <w:rPr>
                <w:rFonts w:ascii="Trebuchet MS" w:hAnsi="Trebuchet MS"/>
                <w:color w:val="000000"/>
                <w:sz w:val="18"/>
                <w:szCs w:val="18"/>
              </w:rPr>
              <w:t>PD</w:t>
            </w:r>
          </w:p>
        </w:tc>
      </w:tr>
      <w:tr w:rsidR="00D30B0D" w:rsidRPr="00B92971" w14:paraId="1F248067" w14:textId="0BEEFFA1" w:rsidTr="00C304F3">
        <w:trPr>
          <w:jc w:val="center"/>
        </w:trPr>
        <w:tc>
          <w:tcPr>
            <w:tcW w:w="0" w:type="auto"/>
            <w:shd w:val="clear" w:color="auto" w:fill="auto"/>
            <w:tcMar>
              <w:top w:w="75" w:type="dxa"/>
              <w:left w:w="75" w:type="dxa"/>
              <w:bottom w:w="75" w:type="dxa"/>
              <w:right w:w="75" w:type="dxa"/>
            </w:tcMar>
            <w:vAlign w:val="center"/>
          </w:tcPr>
          <w:p w14:paraId="6ED33DAF" w14:textId="460CE38C"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6</w:t>
            </w:r>
          </w:p>
        </w:tc>
        <w:tc>
          <w:tcPr>
            <w:tcW w:w="4849" w:type="dxa"/>
            <w:shd w:val="clear" w:color="auto" w:fill="auto"/>
            <w:tcMar>
              <w:top w:w="75" w:type="dxa"/>
              <w:left w:w="75" w:type="dxa"/>
              <w:bottom w:w="75" w:type="dxa"/>
              <w:right w:w="75" w:type="dxa"/>
            </w:tcMar>
          </w:tcPr>
          <w:p w14:paraId="38F2446E" w14:textId="7B37C69A" w:rsidR="00D30B0D" w:rsidRPr="00156DE2" w:rsidRDefault="0013444B" w:rsidP="003348A1">
            <w:r>
              <w:t xml:space="preserve">VIEDITALIA </w:t>
            </w:r>
            <w:r w:rsidR="00D30B0D" w:rsidRPr="0038020E">
              <w:t xml:space="preserve"> SRL</w:t>
            </w:r>
          </w:p>
        </w:tc>
        <w:tc>
          <w:tcPr>
            <w:tcW w:w="2605" w:type="dxa"/>
            <w:shd w:val="clear" w:color="auto" w:fill="auto"/>
            <w:tcMar>
              <w:top w:w="75" w:type="dxa"/>
              <w:left w:w="75" w:type="dxa"/>
              <w:bottom w:w="75" w:type="dxa"/>
              <w:right w:w="75" w:type="dxa"/>
            </w:tcMar>
            <w:vAlign w:val="center"/>
          </w:tcPr>
          <w:p w14:paraId="41381258" w14:textId="1F13ABFF" w:rsidR="00D30B0D" w:rsidRDefault="00224230" w:rsidP="009455A8">
            <w:r>
              <w:rPr>
                <w:rFonts w:ascii="Trebuchet MS" w:hAnsi="Trebuchet MS"/>
                <w:color w:val="000000"/>
                <w:sz w:val="18"/>
                <w:szCs w:val="18"/>
              </w:rPr>
              <w:t>Mirano</w:t>
            </w:r>
          </w:p>
        </w:tc>
        <w:tc>
          <w:tcPr>
            <w:tcW w:w="1029" w:type="dxa"/>
            <w:vAlign w:val="center"/>
          </w:tcPr>
          <w:p w14:paraId="6AD16B46" w14:textId="585E6816" w:rsidR="00D30B0D" w:rsidRDefault="00224230" w:rsidP="009455A8">
            <w:r>
              <w:rPr>
                <w:rFonts w:ascii="Trebuchet MS" w:hAnsi="Trebuchet MS"/>
                <w:color w:val="000000"/>
                <w:sz w:val="18"/>
                <w:szCs w:val="18"/>
              </w:rPr>
              <w:t>VE</w:t>
            </w:r>
          </w:p>
        </w:tc>
      </w:tr>
      <w:tr w:rsidR="00D30B0D" w:rsidRPr="00B92971" w14:paraId="3245AFE2" w14:textId="7F0D4793" w:rsidTr="00C304F3">
        <w:trPr>
          <w:jc w:val="center"/>
        </w:trPr>
        <w:tc>
          <w:tcPr>
            <w:tcW w:w="0" w:type="auto"/>
            <w:shd w:val="clear" w:color="auto" w:fill="auto"/>
            <w:tcMar>
              <w:top w:w="75" w:type="dxa"/>
              <w:left w:w="75" w:type="dxa"/>
              <w:bottom w:w="75" w:type="dxa"/>
              <w:right w:w="75" w:type="dxa"/>
            </w:tcMar>
            <w:vAlign w:val="center"/>
          </w:tcPr>
          <w:p w14:paraId="1DA47577" w14:textId="33C0B210" w:rsidR="00D30B0D"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7</w:t>
            </w:r>
          </w:p>
        </w:tc>
        <w:tc>
          <w:tcPr>
            <w:tcW w:w="4849" w:type="dxa"/>
            <w:shd w:val="clear" w:color="auto" w:fill="auto"/>
            <w:tcMar>
              <w:top w:w="75" w:type="dxa"/>
              <w:left w:w="75" w:type="dxa"/>
              <w:bottom w:w="75" w:type="dxa"/>
              <w:right w:w="75" w:type="dxa"/>
            </w:tcMar>
          </w:tcPr>
          <w:p w14:paraId="493B0E94" w14:textId="253D7CAE" w:rsidR="00D30B0D" w:rsidRDefault="00EA77BC" w:rsidP="00EA77BC">
            <w:proofErr w:type="spellStart"/>
            <w:r>
              <w:t>Imprenet</w:t>
            </w:r>
            <w:proofErr w:type="spellEnd"/>
            <w:r>
              <w:t xml:space="preserve"> Consorzio stabile </w:t>
            </w:r>
            <w:proofErr w:type="spellStart"/>
            <w:r>
              <w:t>soc</w:t>
            </w:r>
            <w:proofErr w:type="spellEnd"/>
            <w:r>
              <w:t xml:space="preserve"> consortile a </w:t>
            </w:r>
            <w:proofErr w:type="spellStart"/>
            <w:r>
              <w:t>r.l</w:t>
            </w:r>
            <w:proofErr w:type="spellEnd"/>
            <w:r>
              <w:t>.</w:t>
            </w:r>
          </w:p>
        </w:tc>
        <w:tc>
          <w:tcPr>
            <w:tcW w:w="2605" w:type="dxa"/>
            <w:shd w:val="clear" w:color="auto" w:fill="auto"/>
            <w:tcMar>
              <w:top w:w="75" w:type="dxa"/>
              <w:left w:w="75" w:type="dxa"/>
              <w:bottom w:w="75" w:type="dxa"/>
              <w:right w:w="75" w:type="dxa"/>
            </w:tcMar>
            <w:vAlign w:val="center"/>
          </w:tcPr>
          <w:p w14:paraId="79AB0E04" w14:textId="58861940" w:rsidR="00D30B0D" w:rsidRDefault="00224230" w:rsidP="009455A8">
            <w:r>
              <w:rPr>
                <w:rFonts w:ascii="Trebuchet MS" w:hAnsi="Trebuchet MS"/>
                <w:color w:val="000000"/>
                <w:sz w:val="18"/>
                <w:szCs w:val="18"/>
              </w:rPr>
              <w:t>Ponte San Nicolò</w:t>
            </w:r>
          </w:p>
        </w:tc>
        <w:tc>
          <w:tcPr>
            <w:tcW w:w="1029" w:type="dxa"/>
            <w:vAlign w:val="center"/>
          </w:tcPr>
          <w:p w14:paraId="3B7FC8DD" w14:textId="2941BEE4" w:rsidR="00D30B0D" w:rsidRDefault="00224230" w:rsidP="009455A8">
            <w:r>
              <w:rPr>
                <w:rFonts w:ascii="Trebuchet MS" w:hAnsi="Trebuchet MS"/>
                <w:color w:val="000000"/>
                <w:sz w:val="18"/>
                <w:szCs w:val="18"/>
              </w:rPr>
              <w:t>PD</w:t>
            </w:r>
          </w:p>
        </w:tc>
      </w:tr>
      <w:tr w:rsidR="00D30B0D" w:rsidRPr="00B92971" w14:paraId="7FCD26E7" w14:textId="3049A6DE" w:rsidTr="00C304F3">
        <w:trPr>
          <w:jc w:val="center"/>
        </w:trPr>
        <w:tc>
          <w:tcPr>
            <w:tcW w:w="0" w:type="auto"/>
            <w:shd w:val="clear" w:color="auto" w:fill="auto"/>
            <w:tcMar>
              <w:top w:w="75" w:type="dxa"/>
              <w:left w:w="75" w:type="dxa"/>
              <w:bottom w:w="75" w:type="dxa"/>
              <w:right w:w="75" w:type="dxa"/>
            </w:tcMar>
            <w:vAlign w:val="center"/>
            <w:hideMark/>
          </w:tcPr>
          <w:p w14:paraId="39E25B2C" w14:textId="67075A1B"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8</w:t>
            </w:r>
          </w:p>
        </w:tc>
        <w:tc>
          <w:tcPr>
            <w:tcW w:w="4849" w:type="dxa"/>
            <w:shd w:val="clear" w:color="auto" w:fill="auto"/>
            <w:tcMar>
              <w:top w:w="75" w:type="dxa"/>
              <w:left w:w="75" w:type="dxa"/>
              <w:bottom w:w="75" w:type="dxa"/>
              <w:right w:w="75" w:type="dxa"/>
            </w:tcMar>
          </w:tcPr>
          <w:p w14:paraId="3BD086BE" w14:textId="6F8C1FA7" w:rsidR="00D30B0D" w:rsidRPr="002D3BAA" w:rsidRDefault="00EA77BC" w:rsidP="003348A1">
            <w:r>
              <w:t>CANTON GIOVANNI SNC DI CANTON LUCIO  C.</w:t>
            </w:r>
          </w:p>
        </w:tc>
        <w:tc>
          <w:tcPr>
            <w:tcW w:w="2605" w:type="dxa"/>
            <w:shd w:val="clear" w:color="auto" w:fill="auto"/>
            <w:tcMar>
              <w:top w:w="75" w:type="dxa"/>
              <w:left w:w="75" w:type="dxa"/>
              <w:bottom w:w="75" w:type="dxa"/>
              <w:right w:w="75" w:type="dxa"/>
            </w:tcMar>
            <w:vAlign w:val="center"/>
          </w:tcPr>
          <w:p w14:paraId="49CE061B" w14:textId="1CC9871D" w:rsidR="00D30B0D" w:rsidRPr="00195B87" w:rsidRDefault="00763CEB" w:rsidP="009455A8">
            <w:r>
              <w:rPr>
                <w:rFonts w:ascii="Trebuchet MS" w:hAnsi="Trebuchet MS"/>
                <w:color w:val="000000"/>
                <w:sz w:val="18"/>
                <w:szCs w:val="18"/>
              </w:rPr>
              <w:t>Campo San Martino</w:t>
            </w:r>
          </w:p>
        </w:tc>
        <w:tc>
          <w:tcPr>
            <w:tcW w:w="1029" w:type="dxa"/>
            <w:vAlign w:val="center"/>
          </w:tcPr>
          <w:p w14:paraId="149371A9" w14:textId="0F4734A4" w:rsidR="00D30B0D" w:rsidRDefault="00763CEB" w:rsidP="009455A8">
            <w:r>
              <w:rPr>
                <w:rFonts w:ascii="Trebuchet MS" w:hAnsi="Trebuchet MS"/>
                <w:color w:val="000000"/>
                <w:sz w:val="18"/>
                <w:szCs w:val="18"/>
              </w:rPr>
              <w:t>PD</w:t>
            </w:r>
          </w:p>
        </w:tc>
      </w:tr>
      <w:tr w:rsidR="00D30B0D" w:rsidRPr="00B92971" w14:paraId="49AD7110" w14:textId="777C2028" w:rsidTr="00C304F3">
        <w:trPr>
          <w:jc w:val="center"/>
        </w:trPr>
        <w:tc>
          <w:tcPr>
            <w:tcW w:w="0" w:type="auto"/>
            <w:shd w:val="clear" w:color="auto" w:fill="auto"/>
            <w:tcMar>
              <w:top w:w="75" w:type="dxa"/>
              <w:left w:w="75" w:type="dxa"/>
              <w:bottom w:w="75" w:type="dxa"/>
              <w:right w:w="75" w:type="dxa"/>
            </w:tcMar>
            <w:vAlign w:val="center"/>
          </w:tcPr>
          <w:p w14:paraId="2770BBAC" w14:textId="6C3C2FEE" w:rsidR="00D30B0D"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9</w:t>
            </w:r>
          </w:p>
        </w:tc>
        <w:tc>
          <w:tcPr>
            <w:tcW w:w="4849" w:type="dxa"/>
            <w:shd w:val="clear" w:color="auto" w:fill="auto"/>
            <w:tcMar>
              <w:top w:w="75" w:type="dxa"/>
              <w:left w:w="75" w:type="dxa"/>
              <w:bottom w:w="75" w:type="dxa"/>
              <w:right w:w="75" w:type="dxa"/>
            </w:tcMar>
          </w:tcPr>
          <w:p w14:paraId="2ADC78B2" w14:textId="72E558CE" w:rsidR="00D30B0D" w:rsidRDefault="00EA77BC" w:rsidP="003348A1">
            <w:r>
              <w:t>LUPO’ COSTRUZIONI SRL</w:t>
            </w:r>
          </w:p>
        </w:tc>
        <w:tc>
          <w:tcPr>
            <w:tcW w:w="2605" w:type="dxa"/>
            <w:shd w:val="clear" w:color="auto" w:fill="auto"/>
            <w:tcMar>
              <w:top w:w="75" w:type="dxa"/>
              <w:left w:w="75" w:type="dxa"/>
              <w:bottom w:w="75" w:type="dxa"/>
              <w:right w:w="75" w:type="dxa"/>
            </w:tcMar>
            <w:vAlign w:val="center"/>
          </w:tcPr>
          <w:p w14:paraId="670F1BE1" w14:textId="4E53176D" w:rsidR="00D30B0D" w:rsidRDefault="002D5F91" w:rsidP="00443046">
            <w:r>
              <w:rPr>
                <w:rFonts w:ascii="Trebuchet MS" w:hAnsi="Trebuchet MS"/>
                <w:color w:val="000000"/>
                <w:sz w:val="18"/>
                <w:szCs w:val="18"/>
              </w:rPr>
              <w:t>Messina</w:t>
            </w:r>
          </w:p>
        </w:tc>
        <w:tc>
          <w:tcPr>
            <w:tcW w:w="1029" w:type="dxa"/>
            <w:vAlign w:val="center"/>
          </w:tcPr>
          <w:p w14:paraId="6FEA8E79" w14:textId="4227F93D" w:rsidR="00D30B0D" w:rsidRDefault="002D5F91" w:rsidP="00443046">
            <w:r>
              <w:rPr>
                <w:rFonts w:ascii="Trebuchet MS" w:hAnsi="Trebuchet MS"/>
                <w:color w:val="000000"/>
                <w:sz w:val="18"/>
                <w:szCs w:val="18"/>
              </w:rPr>
              <w:t>ME</w:t>
            </w:r>
          </w:p>
        </w:tc>
      </w:tr>
      <w:tr w:rsidR="00D30B0D" w:rsidRPr="00B92971" w14:paraId="7E0BE4EC" w14:textId="1468A009" w:rsidTr="00C304F3">
        <w:trPr>
          <w:jc w:val="center"/>
        </w:trPr>
        <w:tc>
          <w:tcPr>
            <w:tcW w:w="0" w:type="auto"/>
            <w:shd w:val="clear" w:color="auto" w:fill="auto"/>
            <w:tcMar>
              <w:top w:w="75" w:type="dxa"/>
              <w:left w:w="75" w:type="dxa"/>
              <w:bottom w:w="75" w:type="dxa"/>
              <w:right w:w="75" w:type="dxa"/>
            </w:tcMar>
            <w:vAlign w:val="center"/>
            <w:hideMark/>
          </w:tcPr>
          <w:p w14:paraId="69B4F2BB" w14:textId="30996DC8" w:rsidR="00D30B0D" w:rsidRPr="00B92971"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10</w:t>
            </w:r>
          </w:p>
        </w:tc>
        <w:tc>
          <w:tcPr>
            <w:tcW w:w="4849" w:type="dxa"/>
            <w:shd w:val="clear" w:color="auto" w:fill="auto"/>
            <w:tcMar>
              <w:top w:w="75" w:type="dxa"/>
              <w:left w:w="75" w:type="dxa"/>
              <w:bottom w:w="75" w:type="dxa"/>
              <w:right w:w="75" w:type="dxa"/>
            </w:tcMar>
          </w:tcPr>
          <w:p w14:paraId="5DD0E2B9" w14:textId="68F9DA23" w:rsidR="00D30B0D" w:rsidRPr="002D3BAA" w:rsidRDefault="00EA77BC" w:rsidP="00EA77BC">
            <w:r>
              <w:t>EDILCOSTRUZIONI NARDO GIOCONDO</w:t>
            </w:r>
            <w:r w:rsidR="00D30B0D">
              <w:t xml:space="preserve"> </w:t>
            </w:r>
          </w:p>
        </w:tc>
        <w:tc>
          <w:tcPr>
            <w:tcW w:w="2605" w:type="dxa"/>
            <w:shd w:val="clear" w:color="auto" w:fill="auto"/>
            <w:tcMar>
              <w:top w:w="75" w:type="dxa"/>
              <w:left w:w="75" w:type="dxa"/>
              <w:bottom w:w="75" w:type="dxa"/>
              <w:right w:w="75" w:type="dxa"/>
            </w:tcMar>
            <w:vAlign w:val="center"/>
          </w:tcPr>
          <w:p w14:paraId="3196B78A" w14:textId="1C1A72BA" w:rsidR="00D30B0D" w:rsidRPr="00195B87" w:rsidRDefault="000D0681" w:rsidP="000A43F6">
            <w:r>
              <w:rPr>
                <w:rFonts w:ascii="Trebuchet MS" w:hAnsi="Trebuchet MS"/>
                <w:color w:val="000000"/>
                <w:sz w:val="18"/>
                <w:szCs w:val="18"/>
              </w:rPr>
              <w:t>Camponogara</w:t>
            </w:r>
          </w:p>
        </w:tc>
        <w:tc>
          <w:tcPr>
            <w:tcW w:w="1029" w:type="dxa"/>
            <w:vAlign w:val="center"/>
          </w:tcPr>
          <w:p w14:paraId="0CD0384A" w14:textId="69C3B901" w:rsidR="00D30B0D" w:rsidRDefault="000D0681" w:rsidP="000A43F6">
            <w:r>
              <w:rPr>
                <w:rFonts w:ascii="Trebuchet MS" w:hAnsi="Trebuchet MS"/>
                <w:color w:val="000000"/>
                <w:sz w:val="18"/>
                <w:szCs w:val="18"/>
              </w:rPr>
              <w:t>VE</w:t>
            </w:r>
          </w:p>
        </w:tc>
      </w:tr>
      <w:tr w:rsidR="00D30B0D" w:rsidRPr="00B92971" w14:paraId="735E1587" w14:textId="2B0C1925" w:rsidTr="00C304F3">
        <w:trPr>
          <w:jc w:val="center"/>
        </w:trPr>
        <w:tc>
          <w:tcPr>
            <w:tcW w:w="0" w:type="auto"/>
            <w:shd w:val="clear" w:color="auto" w:fill="auto"/>
            <w:tcMar>
              <w:top w:w="75" w:type="dxa"/>
              <w:left w:w="75" w:type="dxa"/>
              <w:bottom w:w="75" w:type="dxa"/>
              <w:right w:w="75" w:type="dxa"/>
            </w:tcMar>
            <w:vAlign w:val="center"/>
          </w:tcPr>
          <w:p w14:paraId="1EF2D8AE" w14:textId="362D9BE1" w:rsidR="00D30B0D" w:rsidRDefault="00D30B0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11</w:t>
            </w:r>
          </w:p>
        </w:tc>
        <w:tc>
          <w:tcPr>
            <w:tcW w:w="4849" w:type="dxa"/>
            <w:shd w:val="clear" w:color="auto" w:fill="auto"/>
            <w:tcMar>
              <w:top w:w="75" w:type="dxa"/>
              <w:left w:w="75" w:type="dxa"/>
              <w:bottom w:w="75" w:type="dxa"/>
              <w:right w:w="75" w:type="dxa"/>
            </w:tcMar>
          </w:tcPr>
          <w:p w14:paraId="656F60A1" w14:textId="014189BE" w:rsidR="00D30B0D" w:rsidRDefault="00EA77BC" w:rsidP="00EA77BC">
            <w:r>
              <w:t>COSTRUZIONI STRADALI MARTINI SILVESTRO SRL</w:t>
            </w:r>
            <w:r w:rsidR="00D30B0D" w:rsidRPr="0038020E">
              <w:t xml:space="preserve"> </w:t>
            </w:r>
          </w:p>
        </w:tc>
        <w:tc>
          <w:tcPr>
            <w:tcW w:w="2605" w:type="dxa"/>
            <w:shd w:val="clear" w:color="auto" w:fill="auto"/>
            <w:tcMar>
              <w:top w:w="75" w:type="dxa"/>
              <w:left w:w="75" w:type="dxa"/>
              <w:bottom w:w="75" w:type="dxa"/>
              <w:right w:w="75" w:type="dxa"/>
            </w:tcMar>
            <w:vAlign w:val="center"/>
          </w:tcPr>
          <w:p w14:paraId="7CDADD05" w14:textId="318C705F" w:rsidR="00D30B0D" w:rsidRDefault="004258C1" w:rsidP="000A43F6">
            <w:r>
              <w:rPr>
                <w:rFonts w:ascii="Trebuchet MS" w:hAnsi="Trebuchet MS"/>
                <w:color w:val="000000"/>
                <w:sz w:val="18"/>
                <w:szCs w:val="18"/>
              </w:rPr>
              <w:t>Vo</w:t>
            </w:r>
          </w:p>
        </w:tc>
        <w:tc>
          <w:tcPr>
            <w:tcW w:w="1029" w:type="dxa"/>
            <w:vAlign w:val="center"/>
          </w:tcPr>
          <w:p w14:paraId="0A2D6501" w14:textId="407B0F16" w:rsidR="00D30B0D" w:rsidRDefault="00D30B0D" w:rsidP="000A43F6">
            <w:r>
              <w:rPr>
                <w:rFonts w:ascii="Trebuchet MS" w:hAnsi="Trebuchet MS"/>
                <w:color w:val="000000"/>
                <w:sz w:val="18"/>
                <w:szCs w:val="18"/>
              </w:rPr>
              <w:t>PD</w:t>
            </w:r>
          </w:p>
        </w:tc>
      </w:tr>
      <w:tr w:rsidR="004F72D4" w:rsidRPr="00B92971" w14:paraId="748E0150" w14:textId="77777777" w:rsidTr="00C304F3">
        <w:trPr>
          <w:jc w:val="center"/>
        </w:trPr>
        <w:tc>
          <w:tcPr>
            <w:tcW w:w="0" w:type="auto"/>
            <w:shd w:val="clear" w:color="auto" w:fill="auto"/>
            <w:tcMar>
              <w:top w:w="75" w:type="dxa"/>
              <w:left w:w="75" w:type="dxa"/>
              <w:bottom w:w="75" w:type="dxa"/>
              <w:right w:w="75" w:type="dxa"/>
            </w:tcMar>
            <w:vAlign w:val="center"/>
          </w:tcPr>
          <w:p w14:paraId="486B34E0" w14:textId="2E3C6F35" w:rsidR="004F72D4" w:rsidRDefault="004F72D4"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12</w:t>
            </w:r>
          </w:p>
        </w:tc>
        <w:tc>
          <w:tcPr>
            <w:tcW w:w="4849" w:type="dxa"/>
            <w:shd w:val="clear" w:color="auto" w:fill="auto"/>
            <w:tcMar>
              <w:top w:w="75" w:type="dxa"/>
              <w:left w:w="75" w:type="dxa"/>
              <w:bottom w:w="75" w:type="dxa"/>
              <w:right w:w="75" w:type="dxa"/>
            </w:tcMar>
          </w:tcPr>
          <w:p w14:paraId="53D855BB" w14:textId="5BBD760E" w:rsidR="004F72D4" w:rsidRDefault="004F72D4" w:rsidP="002502B8">
            <w:r>
              <w:t xml:space="preserve">APPALTI &amp; SERVIZI   </w:t>
            </w:r>
          </w:p>
        </w:tc>
        <w:tc>
          <w:tcPr>
            <w:tcW w:w="2605" w:type="dxa"/>
            <w:shd w:val="clear" w:color="auto" w:fill="auto"/>
            <w:tcMar>
              <w:top w:w="75" w:type="dxa"/>
              <w:left w:w="75" w:type="dxa"/>
              <w:bottom w:w="75" w:type="dxa"/>
              <w:right w:w="75" w:type="dxa"/>
            </w:tcMar>
            <w:vAlign w:val="center"/>
          </w:tcPr>
          <w:p w14:paraId="2D5DD767" w14:textId="044B7D3F" w:rsidR="004F72D4" w:rsidRDefault="00503C70" w:rsidP="000A43F6">
            <w:pPr>
              <w:rPr>
                <w:rFonts w:ascii="Trebuchet MS" w:hAnsi="Trebuchet MS"/>
                <w:color w:val="000000"/>
                <w:sz w:val="18"/>
                <w:szCs w:val="18"/>
              </w:rPr>
            </w:pPr>
            <w:r>
              <w:rPr>
                <w:rFonts w:ascii="Trebuchet MS" w:hAnsi="Trebuchet MS"/>
                <w:color w:val="000000"/>
                <w:sz w:val="18"/>
                <w:szCs w:val="18"/>
              </w:rPr>
              <w:t>Treviso</w:t>
            </w:r>
          </w:p>
        </w:tc>
        <w:tc>
          <w:tcPr>
            <w:tcW w:w="1029" w:type="dxa"/>
            <w:vAlign w:val="center"/>
          </w:tcPr>
          <w:p w14:paraId="041D568D" w14:textId="392E4BE3" w:rsidR="004F72D4" w:rsidRDefault="008C4389" w:rsidP="000A43F6">
            <w:pPr>
              <w:rPr>
                <w:rFonts w:ascii="Trebuchet MS" w:hAnsi="Trebuchet MS"/>
                <w:color w:val="000000"/>
                <w:sz w:val="18"/>
                <w:szCs w:val="18"/>
              </w:rPr>
            </w:pPr>
            <w:r>
              <w:t>TV</w:t>
            </w:r>
          </w:p>
        </w:tc>
      </w:tr>
      <w:tr w:rsidR="004F72D4" w:rsidRPr="00B92971" w14:paraId="28F84727" w14:textId="77777777" w:rsidTr="00C304F3">
        <w:trPr>
          <w:jc w:val="center"/>
        </w:trPr>
        <w:tc>
          <w:tcPr>
            <w:tcW w:w="0" w:type="auto"/>
            <w:shd w:val="clear" w:color="auto" w:fill="auto"/>
            <w:tcMar>
              <w:top w:w="75" w:type="dxa"/>
              <w:left w:w="75" w:type="dxa"/>
              <w:bottom w:w="75" w:type="dxa"/>
              <w:right w:w="75" w:type="dxa"/>
            </w:tcMar>
            <w:vAlign w:val="center"/>
          </w:tcPr>
          <w:p w14:paraId="269C1681" w14:textId="371F4867" w:rsidR="004F72D4" w:rsidRDefault="004F72D4"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13</w:t>
            </w:r>
          </w:p>
        </w:tc>
        <w:tc>
          <w:tcPr>
            <w:tcW w:w="4849" w:type="dxa"/>
            <w:shd w:val="clear" w:color="auto" w:fill="auto"/>
            <w:tcMar>
              <w:top w:w="75" w:type="dxa"/>
              <w:left w:w="75" w:type="dxa"/>
              <w:bottom w:w="75" w:type="dxa"/>
              <w:right w:w="75" w:type="dxa"/>
            </w:tcMar>
          </w:tcPr>
          <w:p w14:paraId="4D1807C3" w14:textId="1AFD4EC9" w:rsidR="004F72D4" w:rsidRDefault="004F72D4" w:rsidP="002502B8">
            <w:r>
              <w:t xml:space="preserve">AUTOTRASPORTI   </w:t>
            </w:r>
          </w:p>
        </w:tc>
        <w:tc>
          <w:tcPr>
            <w:tcW w:w="2605" w:type="dxa"/>
            <w:shd w:val="clear" w:color="auto" w:fill="auto"/>
            <w:tcMar>
              <w:top w:w="75" w:type="dxa"/>
              <w:left w:w="75" w:type="dxa"/>
              <w:bottom w:w="75" w:type="dxa"/>
              <w:right w:w="75" w:type="dxa"/>
            </w:tcMar>
            <w:vAlign w:val="center"/>
          </w:tcPr>
          <w:p w14:paraId="2DEEA6D2" w14:textId="67C178FD" w:rsidR="004F72D4" w:rsidRDefault="00503C70" w:rsidP="000A43F6">
            <w:pPr>
              <w:rPr>
                <w:rFonts w:ascii="Trebuchet MS" w:hAnsi="Trebuchet MS"/>
                <w:color w:val="000000"/>
                <w:sz w:val="18"/>
                <w:szCs w:val="18"/>
              </w:rPr>
            </w:pPr>
            <w:r>
              <w:rPr>
                <w:rFonts w:ascii="Trebuchet MS" w:hAnsi="Trebuchet MS"/>
                <w:color w:val="000000"/>
                <w:sz w:val="18"/>
                <w:szCs w:val="18"/>
              </w:rPr>
              <w:t>Fisciano</w:t>
            </w:r>
          </w:p>
        </w:tc>
        <w:tc>
          <w:tcPr>
            <w:tcW w:w="1029" w:type="dxa"/>
            <w:vAlign w:val="center"/>
          </w:tcPr>
          <w:p w14:paraId="37829E1B" w14:textId="126537F7" w:rsidR="004F72D4" w:rsidRDefault="004258C1" w:rsidP="000A43F6">
            <w:pPr>
              <w:rPr>
                <w:rFonts w:ascii="Trebuchet MS" w:hAnsi="Trebuchet MS"/>
                <w:color w:val="000000"/>
                <w:sz w:val="18"/>
                <w:szCs w:val="18"/>
              </w:rPr>
            </w:pPr>
            <w:r>
              <w:t>SA</w:t>
            </w:r>
          </w:p>
        </w:tc>
      </w:tr>
      <w:tr w:rsidR="004F72D4" w:rsidRPr="00B92971" w14:paraId="2E04BF94" w14:textId="77777777" w:rsidTr="00C304F3">
        <w:trPr>
          <w:jc w:val="center"/>
        </w:trPr>
        <w:tc>
          <w:tcPr>
            <w:tcW w:w="0" w:type="auto"/>
            <w:shd w:val="clear" w:color="auto" w:fill="auto"/>
            <w:tcMar>
              <w:top w:w="75" w:type="dxa"/>
              <w:left w:w="75" w:type="dxa"/>
              <w:bottom w:w="75" w:type="dxa"/>
              <w:right w:w="75" w:type="dxa"/>
            </w:tcMar>
            <w:vAlign w:val="center"/>
          </w:tcPr>
          <w:p w14:paraId="3BA43760" w14:textId="3F523DFE" w:rsidR="004F72D4" w:rsidRDefault="004F72D4"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14</w:t>
            </w:r>
          </w:p>
        </w:tc>
        <w:tc>
          <w:tcPr>
            <w:tcW w:w="4849" w:type="dxa"/>
            <w:shd w:val="clear" w:color="auto" w:fill="auto"/>
            <w:tcMar>
              <w:top w:w="75" w:type="dxa"/>
              <w:left w:w="75" w:type="dxa"/>
              <w:bottom w:w="75" w:type="dxa"/>
              <w:right w:w="75" w:type="dxa"/>
            </w:tcMar>
          </w:tcPr>
          <w:p w14:paraId="25ED2210" w14:textId="7FCE1ED4" w:rsidR="004F72D4" w:rsidRDefault="002502B8" w:rsidP="002502B8">
            <w:r w:rsidRPr="002502B8">
              <w:t xml:space="preserve">ECOVIE   </w:t>
            </w:r>
          </w:p>
        </w:tc>
        <w:tc>
          <w:tcPr>
            <w:tcW w:w="2605" w:type="dxa"/>
            <w:shd w:val="clear" w:color="auto" w:fill="auto"/>
            <w:tcMar>
              <w:top w:w="75" w:type="dxa"/>
              <w:left w:w="75" w:type="dxa"/>
              <w:bottom w:w="75" w:type="dxa"/>
              <w:right w:w="75" w:type="dxa"/>
            </w:tcMar>
            <w:vAlign w:val="center"/>
          </w:tcPr>
          <w:p w14:paraId="15407E88" w14:textId="73BFB2CB" w:rsidR="004F72D4" w:rsidRDefault="004258C1" w:rsidP="000A43F6">
            <w:pPr>
              <w:rPr>
                <w:rFonts w:ascii="Trebuchet MS" w:hAnsi="Trebuchet MS"/>
                <w:color w:val="000000"/>
                <w:sz w:val="18"/>
                <w:szCs w:val="18"/>
              </w:rPr>
            </w:pPr>
            <w:r>
              <w:rPr>
                <w:rFonts w:ascii="Trebuchet MS" w:hAnsi="Trebuchet MS"/>
                <w:color w:val="000000"/>
                <w:sz w:val="18"/>
                <w:szCs w:val="18"/>
              </w:rPr>
              <w:t>Albignasego</w:t>
            </w:r>
          </w:p>
        </w:tc>
        <w:tc>
          <w:tcPr>
            <w:tcW w:w="1029" w:type="dxa"/>
            <w:vAlign w:val="center"/>
          </w:tcPr>
          <w:p w14:paraId="6642DC27" w14:textId="4345864F" w:rsidR="004F72D4" w:rsidRDefault="004258C1" w:rsidP="000A43F6">
            <w:pPr>
              <w:rPr>
                <w:rFonts w:ascii="Trebuchet MS" w:hAnsi="Trebuchet MS"/>
                <w:color w:val="000000"/>
                <w:sz w:val="18"/>
                <w:szCs w:val="18"/>
              </w:rPr>
            </w:pPr>
            <w:r>
              <w:t>PD</w:t>
            </w:r>
          </w:p>
        </w:tc>
      </w:tr>
      <w:tr w:rsidR="004F72D4" w:rsidRPr="00B92971" w14:paraId="691037E0" w14:textId="77777777" w:rsidTr="00C304F3">
        <w:trPr>
          <w:jc w:val="center"/>
        </w:trPr>
        <w:tc>
          <w:tcPr>
            <w:tcW w:w="0" w:type="auto"/>
            <w:shd w:val="clear" w:color="auto" w:fill="auto"/>
            <w:tcMar>
              <w:top w:w="75" w:type="dxa"/>
              <w:left w:w="75" w:type="dxa"/>
              <w:bottom w:w="75" w:type="dxa"/>
              <w:right w:w="75" w:type="dxa"/>
            </w:tcMar>
            <w:vAlign w:val="center"/>
          </w:tcPr>
          <w:p w14:paraId="75FCCB03" w14:textId="512117C2" w:rsidR="004F72D4" w:rsidRDefault="004F72D4"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15</w:t>
            </w:r>
          </w:p>
        </w:tc>
        <w:tc>
          <w:tcPr>
            <w:tcW w:w="4849" w:type="dxa"/>
            <w:shd w:val="clear" w:color="auto" w:fill="auto"/>
            <w:tcMar>
              <w:top w:w="75" w:type="dxa"/>
              <w:left w:w="75" w:type="dxa"/>
              <w:bottom w:w="75" w:type="dxa"/>
              <w:right w:w="75" w:type="dxa"/>
            </w:tcMar>
          </w:tcPr>
          <w:p w14:paraId="7E053B81" w14:textId="0CC776D9" w:rsidR="004F72D4" w:rsidRDefault="00D2024D" w:rsidP="00D2024D">
            <w:r>
              <w:t xml:space="preserve">G.A.  </w:t>
            </w:r>
          </w:p>
        </w:tc>
        <w:tc>
          <w:tcPr>
            <w:tcW w:w="2605" w:type="dxa"/>
            <w:shd w:val="clear" w:color="auto" w:fill="auto"/>
            <w:tcMar>
              <w:top w:w="75" w:type="dxa"/>
              <w:left w:w="75" w:type="dxa"/>
              <w:bottom w:w="75" w:type="dxa"/>
              <w:right w:w="75" w:type="dxa"/>
            </w:tcMar>
            <w:vAlign w:val="center"/>
          </w:tcPr>
          <w:p w14:paraId="29C8C903" w14:textId="7F3761DC" w:rsidR="004F72D4" w:rsidRDefault="006B6EE1" w:rsidP="000A43F6">
            <w:pPr>
              <w:rPr>
                <w:rFonts w:ascii="Trebuchet MS" w:hAnsi="Trebuchet MS"/>
                <w:color w:val="000000"/>
                <w:sz w:val="18"/>
                <w:szCs w:val="18"/>
              </w:rPr>
            </w:pPr>
            <w:r>
              <w:rPr>
                <w:rFonts w:ascii="Trebuchet MS" w:hAnsi="Trebuchet MS"/>
                <w:color w:val="000000"/>
                <w:sz w:val="18"/>
                <w:szCs w:val="18"/>
              </w:rPr>
              <w:t>Cassino</w:t>
            </w:r>
          </w:p>
        </w:tc>
        <w:tc>
          <w:tcPr>
            <w:tcW w:w="1029" w:type="dxa"/>
            <w:vAlign w:val="center"/>
          </w:tcPr>
          <w:p w14:paraId="16D44964" w14:textId="19F17618" w:rsidR="004F72D4" w:rsidRDefault="004258C1" w:rsidP="000A43F6">
            <w:pPr>
              <w:rPr>
                <w:rFonts w:ascii="Trebuchet MS" w:hAnsi="Trebuchet MS"/>
                <w:color w:val="000000"/>
                <w:sz w:val="18"/>
                <w:szCs w:val="18"/>
              </w:rPr>
            </w:pPr>
            <w:r>
              <w:t>FR</w:t>
            </w:r>
          </w:p>
        </w:tc>
      </w:tr>
      <w:tr w:rsidR="00D2024D" w:rsidRPr="00B92971" w14:paraId="15CD15FF" w14:textId="77777777" w:rsidTr="00C304F3">
        <w:trPr>
          <w:jc w:val="center"/>
        </w:trPr>
        <w:tc>
          <w:tcPr>
            <w:tcW w:w="0" w:type="auto"/>
            <w:shd w:val="clear" w:color="auto" w:fill="auto"/>
            <w:tcMar>
              <w:top w:w="75" w:type="dxa"/>
              <w:left w:w="75" w:type="dxa"/>
              <w:bottom w:w="75" w:type="dxa"/>
              <w:right w:w="75" w:type="dxa"/>
            </w:tcMar>
            <w:vAlign w:val="center"/>
          </w:tcPr>
          <w:p w14:paraId="13A678A8" w14:textId="17BDA60E" w:rsidR="00D2024D" w:rsidRDefault="00D2024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16</w:t>
            </w:r>
          </w:p>
        </w:tc>
        <w:tc>
          <w:tcPr>
            <w:tcW w:w="4849" w:type="dxa"/>
            <w:shd w:val="clear" w:color="auto" w:fill="auto"/>
            <w:tcMar>
              <w:top w:w="75" w:type="dxa"/>
              <w:left w:w="75" w:type="dxa"/>
              <w:bottom w:w="75" w:type="dxa"/>
              <w:right w:w="75" w:type="dxa"/>
            </w:tcMar>
          </w:tcPr>
          <w:p w14:paraId="746F7283" w14:textId="6D458A63" w:rsidR="00D2024D" w:rsidRDefault="00D2024D" w:rsidP="00D2024D">
            <w:r>
              <w:t xml:space="preserve">GDM  </w:t>
            </w:r>
          </w:p>
        </w:tc>
        <w:tc>
          <w:tcPr>
            <w:tcW w:w="2605" w:type="dxa"/>
            <w:shd w:val="clear" w:color="auto" w:fill="auto"/>
            <w:tcMar>
              <w:top w:w="75" w:type="dxa"/>
              <w:left w:w="75" w:type="dxa"/>
              <w:bottom w:w="75" w:type="dxa"/>
              <w:right w:w="75" w:type="dxa"/>
            </w:tcMar>
            <w:vAlign w:val="center"/>
          </w:tcPr>
          <w:p w14:paraId="7288EF3E" w14:textId="0AB22924" w:rsidR="00D2024D" w:rsidRDefault="006B6EE1" w:rsidP="000A43F6">
            <w:pPr>
              <w:rPr>
                <w:rFonts w:ascii="Trebuchet MS" w:hAnsi="Trebuchet MS"/>
                <w:color w:val="000000"/>
                <w:sz w:val="18"/>
                <w:szCs w:val="18"/>
              </w:rPr>
            </w:pPr>
            <w:r>
              <w:rPr>
                <w:rFonts w:ascii="Trebuchet MS" w:hAnsi="Trebuchet MS"/>
                <w:color w:val="000000"/>
                <w:sz w:val="18"/>
                <w:szCs w:val="18"/>
              </w:rPr>
              <w:t>Filiano</w:t>
            </w:r>
          </w:p>
        </w:tc>
        <w:tc>
          <w:tcPr>
            <w:tcW w:w="1029" w:type="dxa"/>
            <w:vAlign w:val="center"/>
          </w:tcPr>
          <w:p w14:paraId="0A4F0DB2" w14:textId="1FDDD377" w:rsidR="00D2024D" w:rsidRDefault="004258C1" w:rsidP="000A43F6">
            <w:pPr>
              <w:rPr>
                <w:rFonts w:ascii="Trebuchet MS" w:hAnsi="Trebuchet MS"/>
                <w:color w:val="000000"/>
                <w:sz w:val="18"/>
                <w:szCs w:val="18"/>
              </w:rPr>
            </w:pPr>
            <w:r>
              <w:t>PZ</w:t>
            </w:r>
          </w:p>
        </w:tc>
      </w:tr>
      <w:tr w:rsidR="00D2024D" w:rsidRPr="00B92971" w14:paraId="18550077" w14:textId="77777777" w:rsidTr="00C304F3">
        <w:trPr>
          <w:jc w:val="center"/>
        </w:trPr>
        <w:tc>
          <w:tcPr>
            <w:tcW w:w="0" w:type="auto"/>
            <w:shd w:val="clear" w:color="auto" w:fill="auto"/>
            <w:tcMar>
              <w:top w:w="75" w:type="dxa"/>
              <w:left w:w="75" w:type="dxa"/>
              <w:bottom w:w="75" w:type="dxa"/>
              <w:right w:w="75" w:type="dxa"/>
            </w:tcMar>
            <w:vAlign w:val="center"/>
          </w:tcPr>
          <w:p w14:paraId="72AA1B26" w14:textId="61983862" w:rsidR="00D2024D" w:rsidRDefault="00D2024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17</w:t>
            </w:r>
          </w:p>
        </w:tc>
        <w:tc>
          <w:tcPr>
            <w:tcW w:w="4849" w:type="dxa"/>
            <w:shd w:val="clear" w:color="auto" w:fill="auto"/>
            <w:tcMar>
              <w:top w:w="75" w:type="dxa"/>
              <w:left w:w="75" w:type="dxa"/>
              <w:bottom w:w="75" w:type="dxa"/>
              <w:right w:w="75" w:type="dxa"/>
            </w:tcMar>
          </w:tcPr>
          <w:p w14:paraId="02E0868E" w14:textId="7DEAC12B" w:rsidR="00D2024D" w:rsidRDefault="007D7C02" w:rsidP="007D7C02">
            <w:r w:rsidRPr="007D7C02">
              <w:t xml:space="preserve">IMPRESA ETTORE PALMUCCI  </w:t>
            </w:r>
          </w:p>
        </w:tc>
        <w:tc>
          <w:tcPr>
            <w:tcW w:w="2605" w:type="dxa"/>
            <w:shd w:val="clear" w:color="auto" w:fill="auto"/>
            <w:tcMar>
              <w:top w:w="75" w:type="dxa"/>
              <w:left w:w="75" w:type="dxa"/>
              <w:bottom w:w="75" w:type="dxa"/>
              <w:right w:w="75" w:type="dxa"/>
            </w:tcMar>
            <w:vAlign w:val="center"/>
          </w:tcPr>
          <w:p w14:paraId="7A96B1E6" w14:textId="6FE0F310" w:rsidR="00D2024D" w:rsidRDefault="006B6EE1" w:rsidP="000A43F6">
            <w:pPr>
              <w:rPr>
                <w:rFonts w:ascii="Trebuchet MS" w:hAnsi="Trebuchet MS"/>
                <w:color w:val="000000"/>
                <w:sz w:val="18"/>
                <w:szCs w:val="18"/>
              </w:rPr>
            </w:pPr>
            <w:r>
              <w:rPr>
                <w:rFonts w:ascii="Trebuchet MS" w:hAnsi="Trebuchet MS"/>
                <w:color w:val="000000"/>
                <w:sz w:val="18"/>
                <w:szCs w:val="18"/>
              </w:rPr>
              <w:t>Roma</w:t>
            </w:r>
          </w:p>
        </w:tc>
        <w:tc>
          <w:tcPr>
            <w:tcW w:w="1029" w:type="dxa"/>
            <w:vAlign w:val="center"/>
          </w:tcPr>
          <w:p w14:paraId="0233CD3B" w14:textId="7477908C" w:rsidR="00D2024D" w:rsidRDefault="004258C1" w:rsidP="004258C1">
            <w:pPr>
              <w:rPr>
                <w:rFonts w:ascii="Trebuchet MS" w:hAnsi="Trebuchet MS"/>
                <w:color w:val="000000"/>
                <w:sz w:val="18"/>
                <w:szCs w:val="18"/>
              </w:rPr>
            </w:pPr>
            <w:r>
              <w:t>R</w:t>
            </w:r>
            <w:r w:rsidR="007D7C02" w:rsidRPr="007D7C02">
              <w:t>M</w:t>
            </w:r>
          </w:p>
        </w:tc>
      </w:tr>
      <w:tr w:rsidR="00D2024D" w:rsidRPr="00B92971" w14:paraId="170436F9" w14:textId="77777777" w:rsidTr="00C304F3">
        <w:trPr>
          <w:jc w:val="center"/>
        </w:trPr>
        <w:tc>
          <w:tcPr>
            <w:tcW w:w="0" w:type="auto"/>
            <w:shd w:val="clear" w:color="auto" w:fill="auto"/>
            <w:tcMar>
              <w:top w:w="75" w:type="dxa"/>
              <w:left w:w="75" w:type="dxa"/>
              <w:bottom w:w="75" w:type="dxa"/>
              <w:right w:w="75" w:type="dxa"/>
            </w:tcMar>
            <w:vAlign w:val="center"/>
          </w:tcPr>
          <w:p w14:paraId="1671D844" w14:textId="27B7E484" w:rsidR="00D2024D" w:rsidRDefault="00D2024D" w:rsidP="00B92971">
            <w:pPr>
              <w:spacing w:after="0" w:line="240" w:lineRule="auto"/>
              <w:rPr>
                <w:rFonts w:ascii="Tahoma" w:hAnsi="Tahoma" w:cs="Tahoma"/>
                <w:b/>
                <w:bCs/>
                <w:color w:val="333333"/>
                <w:sz w:val="18"/>
                <w:szCs w:val="18"/>
              </w:rPr>
            </w:pPr>
            <w:r>
              <w:rPr>
                <w:rFonts w:ascii="Tahoma" w:hAnsi="Tahoma" w:cs="Tahoma"/>
                <w:b/>
                <w:bCs/>
                <w:color w:val="333333"/>
                <w:sz w:val="18"/>
                <w:szCs w:val="18"/>
              </w:rPr>
              <w:t>18</w:t>
            </w:r>
          </w:p>
        </w:tc>
        <w:tc>
          <w:tcPr>
            <w:tcW w:w="4849" w:type="dxa"/>
            <w:shd w:val="clear" w:color="auto" w:fill="auto"/>
            <w:tcMar>
              <w:top w:w="75" w:type="dxa"/>
              <w:left w:w="75" w:type="dxa"/>
              <w:bottom w:w="75" w:type="dxa"/>
              <w:right w:w="75" w:type="dxa"/>
            </w:tcMar>
          </w:tcPr>
          <w:p w14:paraId="2882792E" w14:textId="42B42CE7" w:rsidR="00D2024D" w:rsidRDefault="004124E9" w:rsidP="004124E9">
            <w:r w:rsidRPr="004124E9">
              <w:t xml:space="preserve">MAR COSTR.  </w:t>
            </w:r>
          </w:p>
        </w:tc>
        <w:tc>
          <w:tcPr>
            <w:tcW w:w="2605" w:type="dxa"/>
            <w:shd w:val="clear" w:color="auto" w:fill="auto"/>
            <w:tcMar>
              <w:top w:w="75" w:type="dxa"/>
              <w:left w:w="75" w:type="dxa"/>
              <w:bottom w:w="75" w:type="dxa"/>
              <w:right w:w="75" w:type="dxa"/>
            </w:tcMar>
            <w:vAlign w:val="center"/>
          </w:tcPr>
          <w:p w14:paraId="306F9056" w14:textId="21F742FD" w:rsidR="00D2024D" w:rsidRDefault="006B6EE1" w:rsidP="006B6EE1">
            <w:pPr>
              <w:rPr>
                <w:rFonts w:ascii="Trebuchet MS" w:hAnsi="Trebuchet MS"/>
                <w:color w:val="000000"/>
                <w:sz w:val="18"/>
                <w:szCs w:val="18"/>
              </w:rPr>
            </w:pPr>
            <w:r>
              <w:rPr>
                <w:rFonts w:ascii="Trebuchet MS" w:hAnsi="Trebuchet MS"/>
                <w:color w:val="000000"/>
                <w:sz w:val="18"/>
                <w:szCs w:val="18"/>
              </w:rPr>
              <w:t>Santa Maria Capua Vetere</w:t>
            </w:r>
          </w:p>
        </w:tc>
        <w:tc>
          <w:tcPr>
            <w:tcW w:w="1029" w:type="dxa"/>
            <w:vAlign w:val="center"/>
          </w:tcPr>
          <w:p w14:paraId="4300F6AE" w14:textId="16D829D1" w:rsidR="00D2024D" w:rsidRDefault="00C409FB" w:rsidP="000A43F6">
            <w:pPr>
              <w:rPr>
                <w:rFonts w:ascii="Trebuchet MS" w:hAnsi="Trebuchet MS"/>
                <w:color w:val="000000"/>
                <w:sz w:val="18"/>
                <w:szCs w:val="18"/>
              </w:rPr>
            </w:pPr>
            <w:r>
              <w:t>CE</w:t>
            </w:r>
          </w:p>
        </w:tc>
      </w:tr>
    </w:tbl>
    <w:p w14:paraId="7C810B12" w14:textId="77777777" w:rsidR="004E6705" w:rsidRDefault="004E6705" w:rsidP="00032858">
      <w:pPr>
        <w:shd w:val="clear" w:color="auto" w:fill="FFFFFF"/>
        <w:spacing w:before="40" w:after="40" w:line="240" w:lineRule="auto"/>
        <w:jc w:val="both"/>
        <w:rPr>
          <w:rFonts w:ascii="Tahoma" w:hAnsi="Tahoma" w:cs="Tahoma"/>
          <w:bCs/>
        </w:rPr>
      </w:pPr>
    </w:p>
    <w:p w14:paraId="7D92B87B" w14:textId="77777777" w:rsidR="00ED4425" w:rsidRDefault="00C82437" w:rsidP="00032858">
      <w:pPr>
        <w:shd w:val="clear" w:color="auto" w:fill="FFFFFF"/>
        <w:spacing w:before="40" w:after="40" w:line="240" w:lineRule="auto"/>
        <w:jc w:val="both"/>
        <w:rPr>
          <w:rFonts w:ascii="Tahoma" w:hAnsi="Tahoma" w:cs="Tahoma"/>
          <w:bCs/>
        </w:rPr>
      </w:pPr>
      <w:r>
        <w:rPr>
          <w:rFonts w:ascii="Tahoma" w:hAnsi="Tahoma" w:cs="Tahoma"/>
          <w:bCs/>
        </w:rPr>
        <w:t>Soggetti che hanno presentato offerta</w:t>
      </w:r>
      <w:r w:rsidR="005D1211">
        <w:rPr>
          <w:rFonts w:ascii="Tahoma" w:hAnsi="Tahoma" w:cs="Tahoma"/>
          <w:bCs/>
        </w:rPr>
        <w:t>:</w:t>
      </w:r>
    </w:p>
    <w:p w14:paraId="00BC4C23" w14:textId="77777777" w:rsidR="004E6705" w:rsidRDefault="004E6705" w:rsidP="00032858">
      <w:pPr>
        <w:shd w:val="clear" w:color="auto" w:fill="FFFFFF"/>
        <w:spacing w:before="40" w:after="40" w:line="240" w:lineRule="auto"/>
        <w:jc w:val="both"/>
        <w:rPr>
          <w:rFonts w:ascii="Tahoma" w:hAnsi="Tahoma" w:cs="Tahoma"/>
          <w:bCs/>
        </w:rPr>
      </w:pPr>
    </w:p>
    <w:tbl>
      <w:tblPr>
        <w:tblW w:w="9215" w:type="dxa"/>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Description w:val="Tabella Elenco buste"/>
      </w:tblPr>
      <w:tblGrid>
        <w:gridCol w:w="347"/>
        <w:gridCol w:w="3907"/>
        <w:gridCol w:w="2409"/>
        <w:gridCol w:w="2552"/>
      </w:tblGrid>
      <w:tr w:rsidR="00E62116" w:rsidRPr="002271BC" w14:paraId="5BAEB53F" w14:textId="77777777" w:rsidTr="00244A13">
        <w:trPr>
          <w:tblHeader/>
          <w:jc w:val="center"/>
        </w:trPr>
        <w:tc>
          <w:tcPr>
            <w:tcW w:w="0" w:type="auto"/>
            <w:shd w:val="clear" w:color="auto" w:fill="auto"/>
            <w:tcMar>
              <w:top w:w="75" w:type="dxa"/>
              <w:left w:w="75" w:type="dxa"/>
              <w:bottom w:w="75" w:type="dxa"/>
              <w:right w:w="75" w:type="dxa"/>
            </w:tcMar>
            <w:vAlign w:val="center"/>
            <w:hideMark/>
          </w:tcPr>
          <w:p w14:paraId="52C17B28" w14:textId="77777777" w:rsidR="00E62116" w:rsidRPr="00B92971" w:rsidRDefault="00E62116" w:rsidP="00B92971">
            <w:pPr>
              <w:spacing w:after="0" w:line="240" w:lineRule="auto"/>
              <w:rPr>
                <w:rFonts w:ascii="Tahoma" w:hAnsi="Tahoma" w:cs="Tahoma"/>
                <w:bCs/>
                <w:color w:val="333333"/>
                <w:sz w:val="18"/>
                <w:szCs w:val="18"/>
              </w:rPr>
            </w:pPr>
            <w:r w:rsidRPr="00B92971">
              <w:rPr>
                <w:rFonts w:ascii="Tahoma" w:hAnsi="Tahoma" w:cs="Tahoma"/>
                <w:bCs/>
                <w:color w:val="333333"/>
                <w:sz w:val="18"/>
                <w:szCs w:val="18"/>
              </w:rPr>
              <w:t>#</w:t>
            </w:r>
          </w:p>
        </w:tc>
        <w:tc>
          <w:tcPr>
            <w:tcW w:w="3907" w:type="dxa"/>
          </w:tcPr>
          <w:p w14:paraId="639EA052" w14:textId="77777777" w:rsidR="00E62116" w:rsidRPr="00302BBB" w:rsidRDefault="00302BBB" w:rsidP="00534C82">
            <w:pPr>
              <w:rPr>
                <w:rFonts w:ascii="Tahoma" w:hAnsi="Tahoma" w:cs="Tahoma"/>
                <w:sz w:val="20"/>
                <w:szCs w:val="20"/>
              </w:rPr>
            </w:pPr>
            <w:r w:rsidRPr="00302BBB">
              <w:rPr>
                <w:rFonts w:ascii="Tahoma" w:hAnsi="Tahoma" w:cs="Tahoma"/>
                <w:bCs/>
                <w:color w:val="333333"/>
                <w:sz w:val="20"/>
                <w:szCs w:val="20"/>
              </w:rPr>
              <w:t xml:space="preserve">       Ditta</w:t>
            </w:r>
          </w:p>
        </w:tc>
        <w:tc>
          <w:tcPr>
            <w:tcW w:w="2409" w:type="dxa"/>
            <w:shd w:val="clear" w:color="auto" w:fill="auto"/>
            <w:tcMar>
              <w:top w:w="75" w:type="dxa"/>
              <w:left w:w="75" w:type="dxa"/>
              <w:bottom w:w="75" w:type="dxa"/>
              <w:right w:w="75" w:type="dxa"/>
            </w:tcMar>
            <w:vAlign w:val="center"/>
            <w:hideMark/>
          </w:tcPr>
          <w:p w14:paraId="57795995" w14:textId="77777777" w:rsidR="00E62116" w:rsidRPr="00C24B4B" w:rsidRDefault="00E62116" w:rsidP="00B92971">
            <w:pPr>
              <w:spacing w:after="0" w:line="240" w:lineRule="auto"/>
              <w:rPr>
                <w:rFonts w:ascii="Tahoma" w:hAnsi="Tahoma" w:cs="Tahoma"/>
                <w:bCs/>
                <w:color w:val="333333"/>
                <w:sz w:val="20"/>
                <w:szCs w:val="20"/>
              </w:rPr>
            </w:pPr>
            <w:r w:rsidRPr="00C24B4B">
              <w:rPr>
                <w:rFonts w:ascii="Tahoma" w:hAnsi="Tahoma" w:cs="Tahoma"/>
                <w:bCs/>
                <w:color w:val="333333"/>
                <w:sz w:val="20"/>
                <w:szCs w:val="20"/>
              </w:rPr>
              <w:t>Forme di partecipazione</w:t>
            </w:r>
          </w:p>
        </w:tc>
        <w:tc>
          <w:tcPr>
            <w:tcW w:w="2552" w:type="dxa"/>
            <w:shd w:val="clear" w:color="auto" w:fill="auto"/>
            <w:tcMar>
              <w:top w:w="75" w:type="dxa"/>
              <w:left w:w="75" w:type="dxa"/>
              <w:bottom w:w="75" w:type="dxa"/>
              <w:right w:w="75" w:type="dxa"/>
            </w:tcMar>
            <w:vAlign w:val="center"/>
            <w:hideMark/>
          </w:tcPr>
          <w:p w14:paraId="656E8344" w14:textId="77777777" w:rsidR="00E62116" w:rsidRPr="00C24B4B" w:rsidRDefault="00E62116" w:rsidP="00B92971">
            <w:pPr>
              <w:spacing w:after="0" w:line="240" w:lineRule="auto"/>
              <w:rPr>
                <w:rFonts w:ascii="Tahoma" w:hAnsi="Tahoma" w:cs="Tahoma"/>
                <w:bCs/>
                <w:color w:val="333333"/>
                <w:sz w:val="20"/>
                <w:szCs w:val="20"/>
              </w:rPr>
            </w:pPr>
            <w:r w:rsidRPr="00C24B4B">
              <w:rPr>
                <w:rFonts w:ascii="Tahoma" w:hAnsi="Tahoma" w:cs="Tahoma"/>
                <w:bCs/>
                <w:color w:val="333333"/>
                <w:sz w:val="20"/>
                <w:szCs w:val="20"/>
              </w:rPr>
              <w:t>Data presentazione offerta</w:t>
            </w:r>
          </w:p>
        </w:tc>
      </w:tr>
      <w:tr w:rsidR="00EA77BC" w:rsidRPr="002271BC" w14:paraId="75325314" w14:textId="77777777" w:rsidTr="00244A13">
        <w:trPr>
          <w:jc w:val="center"/>
        </w:trPr>
        <w:tc>
          <w:tcPr>
            <w:tcW w:w="0" w:type="auto"/>
            <w:shd w:val="clear" w:color="auto" w:fill="auto"/>
            <w:tcMar>
              <w:top w:w="75" w:type="dxa"/>
              <w:left w:w="75" w:type="dxa"/>
              <w:bottom w:w="75" w:type="dxa"/>
              <w:right w:w="75" w:type="dxa"/>
            </w:tcMar>
            <w:vAlign w:val="center"/>
          </w:tcPr>
          <w:p w14:paraId="586C2127" w14:textId="77777777"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1</w:t>
            </w:r>
          </w:p>
        </w:tc>
        <w:tc>
          <w:tcPr>
            <w:tcW w:w="3907" w:type="dxa"/>
          </w:tcPr>
          <w:p w14:paraId="4740CB41" w14:textId="170FEEE5" w:rsidR="00EA77BC" w:rsidRPr="002D3BAA" w:rsidRDefault="00EA77BC" w:rsidP="004B692C">
            <w:r>
              <w:t>NEW VIEDIL</w:t>
            </w:r>
          </w:p>
        </w:tc>
        <w:tc>
          <w:tcPr>
            <w:tcW w:w="2409" w:type="dxa"/>
            <w:shd w:val="clear" w:color="auto" w:fill="auto"/>
            <w:tcMar>
              <w:top w:w="75" w:type="dxa"/>
              <w:left w:w="75" w:type="dxa"/>
              <w:bottom w:w="75" w:type="dxa"/>
              <w:right w:w="75" w:type="dxa"/>
            </w:tcMar>
            <w:vAlign w:val="center"/>
          </w:tcPr>
          <w:p w14:paraId="1BC260A5" w14:textId="7246B1BE" w:rsidR="00EA77BC" w:rsidRPr="007208BB" w:rsidRDefault="00EA77BC" w:rsidP="004B692C">
            <w:pPr>
              <w:spacing w:after="0" w:line="240" w:lineRule="auto"/>
              <w:rPr>
                <w:rFonts w:ascii="Tahoma" w:hAnsi="Tahoma" w:cs="Tahoma"/>
                <w:bCs/>
                <w:color w:val="333333"/>
                <w:sz w:val="20"/>
                <w:szCs w:val="20"/>
              </w:rPr>
            </w:pPr>
            <w:r w:rsidRPr="007208BB">
              <w:rPr>
                <w:rFonts w:ascii="Tahoma" w:hAnsi="Tahoma" w:cs="Tahoma"/>
                <w:bCs/>
                <w:color w:val="333333"/>
                <w:sz w:val="20"/>
                <w:szCs w:val="20"/>
              </w:rPr>
              <w:t xml:space="preserve">Singola </w:t>
            </w:r>
          </w:p>
        </w:tc>
        <w:tc>
          <w:tcPr>
            <w:tcW w:w="2552" w:type="dxa"/>
            <w:shd w:val="clear" w:color="auto" w:fill="auto"/>
            <w:tcMar>
              <w:top w:w="75" w:type="dxa"/>
              <w:left w:w="75" w:type="dxa"/>
              <w:bottom w:w="75" w:type="dxa"/>
              <w:right w:w="75" w:type="dxa"/>
            </w:tcMar>
            <w:vAlign w:val="center"/>
          </w:tcPr>
          <w:p w14:paraId="0B02603A" w14:textId="2A4C8212" w:rsidR="00EA77BC" w:rsidRPr="007208BB" w:rsidRDefault="00C409FB" w:rsidP="00C409FB">
            <w:pPr>
              <w:spacing w:after="0" w:line="240" w:lineRule="auto"/>
              <w:rPr>
                <w:rFonts w:ascii="Tahoma" w:hAnsi="Tahoma" w:cs="Tahoma"/>
                <w:bCs/>
                <w:color w:val="333333"/>
                <w:sz w:val="20"/>
                <w:szCs w:val="20"/>
              </w:rPr>
            </w:pPr>
            <w:r>
              <w:rPr>
                <w:rFonts w:ascii="Tahoma" w:hAnsi="Tahoma" w:cs="Tahoma"/>
                <w:bCs/>
                <w:color w:val="333333"/>
                <w:sz w:val="20"/>
                <w:szCs w:val="20"/>
              </w:rPr>
              <w:t>5 giugn</w:t>
            </w:r>
            <w:r w:rsidR="00EA77BC">
              <w:rPr>
                <w:rFonts w:ascii="Tahoma" w:hAnsi="Tahoma" w:cs="Tahoma"/>
                <w:bCs/>
                <w:color w:val="333333"/>
                <w:sz w:val="20"/>
                <w:szCs w:val="20"/>
              </w:rPr>
              <w:t>o</w:t>
            </w:r>
            <w:r w:rsidR="00EA77BC" w:rsidRPr="00537C6B">
              <w:rPr>
                <w:rFonts w:ascii="Tahoma" w:hAnsi="Tahoma" w:cs="Tahoma"/>
                <w:bCs/>
                <w:color w:val="333333"/>
                <w:sz w:val="20"/>
                <w:szCs w:val="20"/>
              </w:rPr>
              <w:t xml:space="preserve"> 2020</w:t>
            </w:r>
          </w:p>
        </w:tc>
      </w:tr>
      <w:tr w:rsidR="00EA77BC" w:rsidRPr="002271BC" w14:paraId="47E2EE8A" w14:textId="77777777" w:rsidTr="00244A13">
        <w:trPr>
          <w:jc w:val="center"/>
        </w:trPr>
        <w:tc>
          <w:tcPr>
            <w:tcW w:w="0" w:type="auto"/>
            <w:shd w:val="clear" w:color="auto" w:fill="auto"/>
            <w:tcMar>
              <w:top w:w="75" w:type="dxa"/>
              <w:left w:w="75" w:type="dxa"/>
              <w:bottom w:w="75" w:type="dxa"/>
              <w:right w:w="75" w:type="dxa"/>
            </w:tcMar>
            <w:vAlign w:val="center"/>
          </w:tcPr>
          <w:p w14:paraId="26AA2772" w14:textId="77777777"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2</w:t>
            </w:r>
          </w:p>
        </w:tc>
        <w:tc>
          <w:tcPr>
            <w:tcW w:w="3907" w:type="dxa"/>
          </w:tcPr>
          <w:p w14:paraId="68B7F995" w14:textId="69E7974D" w:rsidR="00EA77BC" w:rsidRDefault="00EA77BC" w:rsidP="004B692C">
            <w:r>
              <w:t>FASANINI</w:t>
            </w:r>
            <w:r w:rsidRPr="00D14948">
              <w:t xml:space="preserve"> SRL</w:t>
            </w:r>
          </w:p>
        </w:tc>
        <w:tc>
          <w:tcPr>
            <w:tcW w:w="2409" w:type="dxa"/>
            <w:shd w:val="clear" w:color="auto" w:fill="auto"/>
            <w:tcMar>
              <w:top w:w="75" w:type="dxa"/>
              <w:left w:w="75" w:type="dxa"/>
              <w:bottom w:w="75" w:type="dxa"/>
              <w:right w:w="75" w:type="dxa"/>
            </w:tcMar>
            <w:vAlign w:val="center"/>
          </w:tcPr>
          <w:p w14:paraId="74EEB9AB" w14:textId="15794B28" w:rsidR="00EA77BC" w:rsidRPr="00C24B4B" w:rsidRDefault="00EA77BC" w:rsidP="00A73950">
            <w:pPr>
              <w:spacing w:after="0" w:line="240" w:lineRule="auto"/>
              <w:rPr>
                <w:rFonts w:ascii="Tahoma" w:hAnsi="Tahoma" w:cs="Tahoma"/>
                <w:bCs/>
                <w:color w:val="333333"/>
                <w:sz w:val="20"/>
                <w:szCs w:val="20"/>
              </w:rPr>
            </w:pPr>
            <w:r w:rsidRPr="00244A13">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0555CE95" w14:textId="72623986" w:rsidR="00EA77BC" w:rsidRPr="00C8506E" w:rsidRDefault="00C409FB" w:rsidP="00C409FB">
            <w:pPr>
              <w:spacing w:after="0" w:line="240" w:lineRule="auto"/>
              <w:rPr>
                <w:rFonts w:ascii="Tahoma" w:hAnsi="Tahoma" w:cs="Tahoma"/>
                <w:bCs/>
                <w:color w:val="333333"/>
                <w:sz w:val="20"/>
                <w:szCs w:val="20"/>
                <w:highlight w:val="yellow"/>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w:t>
            </w:r>
            <w:r>
              <w:rPr>
                <w:rFonts w:ascii="Tahoma" w:hAnsi="Tahoma" w:cs="Tahoma"/>
                <w:bCs/>
                <w:color w:val="333333"/>
                <w:sz w:val="20"/>
                <w:szCs w:val="20"/>
              </w:rPr>
              <w:t>giugn</w:t>
            </w:r>
            <w:r w:rsidR="00EA77BC" w:rsidRPr="00537C6B">
              <w:rPr>
                <w:rFonts w:ascii="Tahoma" w:hAnsi="Tahoma" w:cs="Tahoma"/>
                <w:bCs/>
                <w:color w:val="333333"/>
                <w:sz w:val="20"/>
                <w:szCs w:val="20"/>
              </w:rPr>
              <w:t xml:space="preserve">o 2020 </w:t>
            </w:r>
          </w:p>
        </w:tc>
      </w:tr>
      <w:tr w:rsidR="00EA77BC" w:rsidRPr="002271BC" w14:paraId="69C7C218" w14:textId="77777777" w:rsidTr="00244A13">
        <w:trPr>
          <w:jc w:val="center"/>
        </w:trPr>
        <w:tc>
          <w:tcPr>
            <w:tcW w:w="0" w:type="auto"/>
            <w:shd w:val="clear" w:color="auto" w:fill="auto"/>
            <w:tcMar>
              <w:top w:w="75" w:type="dxa"/>
              <w:left w:w="75" w:type="dxa"/>
              <w:bottom w:w="75" w:type="dxa"/>
              <w:right w:w="75" w:type="dxa"/>
            </w:tcMar>
            <w:vAlign w:val="center"/>
          </w:tcPr>
          <w:p w14:paraId="67E5F7C0" w14:textId="77777777"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3</w:t>
            </w:r>
          </w:p>
        </w:tc>
        <w:tc>
          <w:tcPr>
            <w:tcW w:w="3907" w:type="dxa"/>
          </w:tcPr>
          <w:p w14:paraId="7C5E75DC" w14:textId="61FDFEB1" w:rsidR="00EA77BC" w:rsidRDefault="00EA77BC" w:rsidP="004B692C">
            <w:r>
              <w:t>POLLARA CASTRENZE SRL</w:t>
            </w:r>
          </w:p>
        </w:tc>
        <w:tc>
          <w:tcPr>
            <w:tcW w:w="2409" w:type="dxa"/>
            <w:shd w:val="clear" w:color="auto" w:fill="auto"/>
            <w:tcMar>
              <w:top w:w="75" w:type="dxa"/>
              <w:left w:w="75" w:type="dxa"/>
              <w:bottom w:w="75" w:type="dxa"/>
              <w:right w:w="75" w:type="dxa"/>
            </w:tcMar>
            <w:vAlign w:val="center"/>
          </w:tcPr>
          <w:p w14:paraId="4EDC7574" w14:textId="0546561E" w:rsidR="00EA77BC" w:rsidRPr="00C24B4B" w:rsidRDefault="00EA77BC" w:rsidP="008A6AAE">
            <w:pPr>
              <w:spacing w:after="0" w:line="240" w:lineRule="auto"/>
              <w:rPr>
                <w:rFonts w:ascii="Tahoma" w:hAnsi="Tahoma" w:cs="Tahoma"/>
                <w:bCs/>
                <w:color w:val="333333"/>
                <w:sz w:val="20"/>
                <w:szCs w:val="20"/>
              </w:rPr>
            </w:pPr>
            <w:r w:rsidRPr="00244A13">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7A92B8C8" w14:textId="57799283" w:rsidR="00EA77BC" w:rsidRPr="00DD2579" w:rsidRDefault="00C409FB" w:rsidP="0041456F">
            <w:pPr>
              <w:spacing w:after="0" w:line="240" w:lineRule="auto"/>
              <w:rPr>
                <w:rFonts w:ascii="Tahoma" w:hAnsi="Tahoma" w:cs="Tahoma"/>
                <w:bCs/>
                <w:color w:val="333333"/>
                <w:sz w:val="20"/>
                <w:szCs w:val="20"/>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giugno 2020 </w:t>
            </w:r>
          </w:p>
        </w:tc>
      </w:tr>
      <w:tr w:rsidR="00EA77BC" w:rsidRPr="002271BC" w14:paraId="30D212D9" w14:textId="77777777" w:rsidTr="00244A13">
        <w:trPr>
          <w:jc w:val="center"/>
        </w:trPr>
        <w:tc>
          <w:tcPr>
            <w:tcW w:w="0" w:type="auto"/>
            <w:shd w:val="clear" w:color="auto" w:fill="auto"/>
            <w:tcMar>
              <w:top w:w="75" w:type="dxa"/>
              <w:left w:w="75" w:type="dxa"/>
              <w:bottom w:w="75" w:type="dxa"/>
              <w:right w:w="75" w:type="dxa"/>
            </w:tcMar>
            <w:vAlign w:val="center"/>
          </w:tcPr>
          <w:p w14:paraId="2F6E1339" w14:textId="77777777" w:rsidR="00EA77BC" w:rsidRPr="00B92971"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4</w:t>
            </w:r>
          </w:p>
        </w:tc>
        <w:tc>
          <w:tcPr>
            <w:tcW w:w="3907" w:type="dxa"/>
          </w:tcPr>
          <w:p w14:paraId="2CE438E4" w14:textId="47E30121" w:rsidR="00EA77BC" w:rsidRPr="002D3BAA" w:rsidRDefault="00EA77BC" w:rsidP="004B692C">
            <w:r>
              <w:t>COSTRUZIONI GENERALI 3B</w:t>
            </w:r>
            <w:r w:rsidRPr="0038020E">
              <w:t xml:space="preserve"> S.R.L.</w:t>
            </w:r>
          </w:p>
        </w:tc>
        <w:tc>
          <w:tcPr>
            <w:tcW w:w="2409" w:type="dxa"/>
            <w:shd w:val="clear" w:color="auto" w:fill="auto"/>
            <w:tcMar>
              <w:top w:w="75" w:type="dxa"/>
              <w:left w:w="75" w:type="dxa"/>
              <w:bottom w:w="75" w:type="dxa"/>
              <w:right w:w="75" w:type="dxa"/>
            </w:tcMar>
            <w:vAlign w:val="center"/>
          </w:tcPr>
          <w:p w14:paraId="4A674BBC" w14:textId="2717616C" w:rsidR="00EA77BC" w:rsidRPr="007208BB" w:rsidRDefault="00EA77BC" w:rsidP="002271BC">
            <w:pPr>
              <w:spacing w:after="0" w:line="240" w:lineRule="auto"/>
              <w:rPr>
                <w:rFonts w:ascii="Tahoma" w:hAnsi="Tahoma" w:cs="Tahoma"/>
                <w:bCs/>
                <w:color w:val="333333"/>
                <w:sz w:val="20"/>
                <w:szCs w:val="20"/>
              </w:rPr>
            </w:pPr>
            <w:r w:rsidRPr="007208BB">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77D13B04" w14:textId="279185CE" w:rsidR="00EA77BC" w:rsidRPr="007208BB" w:rsidRDefault="00C409FB" w:rsidP="00C409FB">
            <w:pPr>
              <w:spacing w:after="0" w:line="240" w:lineRule="auto"/>
              <w:rPr>
                <w:rFonts w:ascii="Tahoma" w:hAnsi="Tahoma" w:cs="Tahoma"/>
                <w:bCs/>
                <w:color w:val="333333"/>
                <w:sz w:val="20"/>
                <w:szCs w:val="20"/>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giugno 2020 </w:t>
            </w:r>
          </w:p>
        </w:tc>
      </w:tr>
      <w:tr w:rsidR="00EA77BC" w:rsidRPr="002271BC" w14:paraId="554DBB2E" w14:textId="77777777" w:rsidTr="00244A13">
        <w:trPr>
          <w:jc w:val="center"/>
        </w:trPr>
        <w:tc>
          <w:tcPr>
            <w:tcW w:w="0" w:type="auto"/>
            <w:shd w:val="clear" w:color="auto" w:fill="auto"/>
            <w:tcMar>
              <w:top w:w="75" w:type="dxa"/>
              <w:left w:w="75" w:type="dxa"/>
              <w:bottom w:w="75" w:type="dxa"/>
              <w:right w:w="75" w:type="dxa"/>
            </w:tcMar>
            <w:vAlign w:val="center"/>
          </w:tcPr>
          <w:p w14:paraId="0629D532" w14:textId="77777777"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5</w:t>
            </w:r>
          </w:p>
        </w:tc>
        <w:tc>
          <w:tcPr>
            <w:tcW w:w="3907" w:type="dxa"/>
          </w:tcPr>
          <w:p w14:paraId="0DE481C9" w14:textId="7CA2CF31" w:rsidR="00EA77BC" w:rsidRDefault="00EA77BC" w:rsidP="008D2C68">
            <w:r>
              <w:t>C.E.V. CONSORZIO EDILI VENETI SOCIETA’ COOP.</w:t>
            </w:r>
            <w:r w:rsidR="008D2C68">
              <w:t xml:space="preserve"> </w:t>
            </w:r>
          </w:p>
        </w:tc>
        <w:tc>
          <w:tcPr>
            <w:tcW w:w="2409" w:type="dxa"/>
            <w:shd w:val="clear" w:color="auto" w:fill="auto"/>
            <w:tcMar>
              <w:top w:w="75" w:type="dxa"/>
              <w:left w:w="75" w:type="dxa"/>
              <w:bottom w:w="75" w:type="dxa"/>
              <w:right w:w="75" w:type="dxa"/>
            </w:tcMar>
            <w:vAlign w:val="center"/>
          </w:tcPr>
          <w:p w14:paraId="1253AC5A" w14:textId="4E4AB210" w:rsidR="00EA77BC" w:rsidRPr="00C24B4B" w:rsidRDefault="00247F57" w:rsidP="008D2C68">
            <w:pPr>
              <w:spacing w:after="0" w:line="240" w:lineRule="auto"/>
              <w:rPr>
                <w:rFonts w:ascii="Tahoma" w:hAnsi="Tahoma" w:cs="Tahoma"/>
                <w:bCs/>
                <w:color w:val="333333"/>
                <w:sz w:val="20"/>
                <w:szCs w:val="20"/>
              </w:rPr>
            </w:pPr>
            <w:r>
              <w:rPr>
                <w:rFonts w:ascii="Tahoma" w:hAnsi="Tahoma" w:cs="Tahoma"/>
                <w:bCs/>
                <w:color w:val="333333"/>
                <w:sz w:val="20"/>
                <w:szCs w:val="20"/>
              </w:rPr>
              <w:t xml:space="preserve">Per la </w:t>
            </w:r>
            <w:r w:rsidR="00EA77BC">
              <w:rPr>
                <w:rFonts w:ascii="Tahoma" w:hAnsi="Tahoma" w:cs="Tahoma"/>
                <w:bCs/>
                <w:color w:val="333333"/>
                <w:sz w:val="20"/>
                <w:szCs w:val="20"/>
              </w:rPr>
              <w:t xml:space="preserve">Consorziata: </w:t>
            </w:r>
            <w:r w:rsidR="008D2C68">
              <w:rPr>
                <w:rFonts w:ascii="Tahoma" w:hAnsi="Tahoma" w:cs="Tahoma"/>
                <w:bCs/>
                <w:color w:val="333333"/>
                <w:sz w:val="20"/>
                <w:szCs w:val="20"/>
              </w:rPr>
              <w:t xml:space="preserve">Costruire </w:t>
            </w:r>
            <w:proofErr w:type="spellStart"/>
            <w:r w:rsidR="008D2C68">
              <w:rPr>
                <w:rFonts w:ascii="Tahoma" w:hAnsi="Tahoma" w:cs="Tahoma"/>
                <w:bCs/>
                <w:color w:val="333333"/>
                <w:sz w:val="20"/>
                <w:szCs w:val="20"/>
              </w:rPr>
              <w:t>soc</w:t>
            </w:r>
            <w:proofErr w:type="spellEnd"/>
            <w:r w:rsidR="008D2C68">
              <w:rPr>
                <w:rFonts w:ascii="Tahoma" w:hAnsi="Tahoma" w:cs="Tahoma"/>
                <w:bCs/>
                <w:color w:val="333333"/>
                <w:sz w:val="20"/>
                <w:szCs w:val="20"/>
              </w:rPr>
              <w:t xml:space="preserve"> coop.</w:t>
            </w:r>
          </w:p>
        </w:tc>
        <w:tc>
          <w:tcPr>
            <w:tcW w:w="2552" w:type="dxa"/>
            <w:shd w:val="clear" w:color="auto" w:fill="auto"/>
            <w:tcMar>
              <w:top w:w="75" w:type="dxa"/>
              <w:left w:w="75" w:type="dxa"/>
              <w:bottom w:w="75" w:type="dxa"/>
              <w:right w:w="75" w:type="dxa"/>
            </w:tcMar>
            <w:vAlign w:val="center"/>
          </w:tcPr>
          <w:p w14:paraId="2F07B23E" w14:textId="2F21EDAE" w:rsidR="00EA77BC" w:rsidRPr="00C8506E" w:rsidRDefault="00C409FB" w:rsidP="0041456F">
            <w:pPr>
              <w:spacing w:after="0" w:line="240" w:lineRule="auto"/>
              <w:rPr>
                <w:rFonts w:ascii="Tahoma" w:hAnsi="Tahoma" w:cs="Tahoma"/>
                <w:bCs/>
                <w:color w:val="333333"/>
                <w:sz w:val="20"/>
                <w:szCs w:val="20"/>
                <w:highlight w:val="yellow"/>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giugno 2020 </w:t>
            </w:r>
          </w:p>
        </w:tc>
      </w:tr>
      <w:tr w:rsidR="00EA77BC" w:rsidRPr="002271BC" w14:paraId="73E36520" w14:textId="77777777" w:rsidTr="00244A13">
        <w:trPr>
          <w:trHeight w:val="433"/>
          <w:jc w:val="center"/>
        </w:trPr>
        <w:tc>
          <w:tcPr>
            <w:tcW w:w="0" w:type="auto"/>
            <w:shd w:val="clear" w:color="auto" w:fill="auto"/>
            <w:tcMar>
              <w:top w:w="75" w:type="dxa"/>
              <w:left w:w="75" w:type="dxa"/>
              <w:bottom w:w="75" w:type="dxa"/>
              <w:right w:w="75" w:type="dxa"/>
            </w:tcMar>
            <w:vAlign w:val="center"/>
            <w:hideMark/>
          </w:tcPr>
          <w:p w14:paraId="2212B891" w14:textId="77777777" w:rsidR="00EA77BC" w:rsidRPr="00B92971"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6</w:t>
            </w:r>
          </w:p>
        </w:tc>
        <w:tc>
          <w:tcPr>
            <w:tcW w:w="3907" w:type="dxa"/>
          </w:tcPr>
          <w:p w14:paraId="433F58E2" w14:textId="33CCB78D" w:rsidR="00EA77BC" w:rsidRPr="002D3BAA" w:rsidRDefault="00EA77BC" w:rsidP="004B692C">
            <w:r>
              <w:t xml:space="preserve">VIEDITALIA </w:t>
            </w:r>
            <w:r w:rsidRPr="0038020E">
              <w:t xml:space="preserve"> SRL</w:t>
            </w:r>
          </w:p>
        </w:tc>
        <w:tc>
          <w:tcPr>
            <w:tcW w:w="2409" w:type="dxa"/>
            <w:shd w:val="clear" w:color="auto" w:fill="auto"/>
            <w:tcMar>
              <w:top w:w="75" w:type="dxa"/>
              <w:left w:w="75" w:type="dxa"/>
              <w:bottom w:w="75" w:type="dxa"/>
              <w:right w:w="75" w:type="dxa"/>
            </w:tcMar>
            <w:vAlign w:val="center"/>
          </w:tcPr>
          <w:p w14:paraId="7041B781" w14:textId="6EDBE1E5" w:rsidR="00EA77BC" w:rsidRPr="00C24B4B" w:rsidRDefault="00EA77BC" w:rsidP="004B692C">
            <w:pPr>
              <w:spacing w:after="0" w:line="240" w:lineRule="auto"/>
              <w:rPr>
                <w:rFonts w:ascii="Tahoma" w:hAnsi="Tahoma" w:cs="Tahoma"/>
                <w:bCs/>
                <w:color w:val="333333"/>
                <w:sz w:val="20"/>
                <w:szCs w:val="20"/>
              </w:rPr>
            </w:pPr>
            <w:r w:rsidRPr="00244A13">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2429D52A" w14:textId="200871E1" w:rsidR="00EA77BC" w:rsidRPr="00C8506E" w:rsidRDefault="00C409FB" w:rsidP="0041456F">
            <w:pPr>
              <w:spacing w:after="0" w:line="240" w:lineRule="auto"/>
              <w:rPr>
                <w:rFonts w:ascii="Tahoma" w:hAnsi="Tahoma" w:cs="Tahoma"/>
                <w:bCs/>
                <w:color w:val="333333"/>
                <w:sz w:val="20"/>
                <w:szCs w:val="20"/>
                <w:highlight w:val="yellow"/>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giugno 2020 </w:t>
            </w:r>
          </w:p>
        </w:tc>
      </w:tr>
      <w:tr w:rsidR="00EA77BC" w:rsidRPr="002271BC" w14:paraId="60EC9178" w14:textId="77777777" w:rsidTr="00244A13">
        <w:trPr>
          <w:trHeight w:val="433"/>
          <w:jc w:val="center"/>
        </w:trPr>
        <w:tc>
          <w:tcPr>
            <w:tcW w:w="0" w:type="auto"/>
            <w:shd w:val="clear" w:color="auto" w:fill="auto"/>
            <w:tcMar>
              <w:top w:w="75" w:type="dxa"/>
              <w:left w:w="75" w:type="dxa"/>
              <w:bottom w:w="75" w:type="dxa"/>
              <w:right w:w="75" w:type="dxa"/>
            </w:tcMar>
            <w:vAlign w:val="center"/>
          </w:tcPr>
          <w:p w14:paraId="6FDEA93E" w14:textId="2B5D4B59"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7</w:t>
            </w:r>
          </w:p>
        </w:tc>
        <w:tc>
          <w:tcPr>
            <w:tcW w:w="3907" w:type="dxa"/>
          </w:tcPr>
          <w:p w14:paraId="4C0FA8D5" w14:textId="59D6519A" w:rsidR="00EA77BC" w:rsidRPr="008B7A50" w:rsidRDefault="00EA77BC" w:rsidP="004B692C">
            <w:proofErr w:type="spellStart"/>
            <w:r>
              <w:t>Imprenet</w:t>
            </w:r>
            <w:proofErr w:type="spellEnd"/>
            <w:r>
              <w:t xml:space="preserve"> Consorzio stabile </w:t>
            </w:r>
            <w:proofErr w:type="spellStart"/>
            <w:r>
              <w:t>soc</w:t>
            </w:r>
            <w:proofErr w:type="spellEnd"/>
            <w:r>
              <w:t xml:space="preserve"> consortile a </w:t>
            </w:r>
            <w:proofErr w:type="spellStart"/>
            <w:r>
              <w:t>r.l</w:t>
            </w:r>
            <w:proofErr w:type="spellEnd"/>
            <w:r>
              <w:t>.</w:t>
            </w:r>
          </w:p>
        </w:tc>
        <w:tc>
          <w:tcPr>
            <w:tcW w:w="2409" w:type="dxa"/>
            <w:shd w:val="clear" w:color="auto" w:fill="auto"/>
            <w:tcMar>
              <w:top w:w="75" w:type="dxa"/>
              <w:left w:w="75" w:type="dxa"/>
              <w:bottom w:w="75" w:type="dxa"/>
              <w:right w:w="75" w:type="dxa"/>
            </w:tcMar>
            <w:vAlign w:val="center"/>
          </w:tcPr>
          <w:p w14:paraId="0FCCD038" w14:textId="229DF4AB" w:rsidR="00EA77BC" w:rsidRPr="00E62116" w:rsidRDefault="00247F57" w:rsidP="004B692C">
            <w:pPr>
              <w:spacing w:after="0" w:line="240" w:lineRule="auto"/>
              <w:rPr>
                <w:rFonts w:ascii="Tahoma" w:hAnsi="Tahoma" w:cs="Tahoma"/>
                <w:bCs/>
                <w:color w:val="333333"/>
                <w:sz w:val="20"/>
                <w:szCs w:val="20"/>
              </w:rPr>
            </w:pPr>
            <w:r>
              <w:rPr>
                <w:rFonts w:ascii="Tahoma" w:hAnsi="Tahoma" w:cs="Tahoma"/>
                <w:bCs/>
                <w:color w:val="333333"/>
                <w:sz w:val="20"/>
                <w:szCs w:val="20"/>
              </w:rPr>
              <w:t>Per la Consorziata: 2S Group</w:t>
            </w:r>
          </w:p>
        </w:tc>
        <w:tc>
          <w:tcPr>
            <w:tcW w:w="2552" w:type="dxa"/>
            <w:shd w:val="clear" w:color="auto" w:fill="auto"/>
            <w:tcMar>
              <w:top w:w="75" w:type="dxa"/>
              <w:left w:w="75" w:type="dxa"/>
              <w:bottom w:w="75" w:type="dxa"/>
              <w:right w:w="75" w:type="dxa"/>
            </w:tcMar>
            <w:vAlign w:val="center"/>
          </w:tcPr>
          <w:p w14:paraId="3F5CA9D8" w14:textId="1317C2AB" w:rsidR="00EA77BC" w:rsidRDefault="00C409FB" w:rsidP="0041456F">
            <w:pPr>
              <w:spacing w:after="0" w:line="240" w:lineRule="auto"/>
              <w:rPr>
                <w:rFonts w:ascii="Tahoma" w:hAnsi="Tahoma" w:cs="Tahoma"/>
                <w:bCs/>
                <w:color w:val="333333"/>
                <w:sz w:val="20"/>
                <w:szCs w:val="20"/>
              </w:rPr>
            </w:pPr>
            <w:r>
              <w:rPr>
                <w:rFonts w:ascii="Tahoma" w:hAnsi="Tahoma" w:cs="Tahoma"/>
                <w:bCs/>
                <w:color w:val="333333"/>
                <w:sz w:val="20"/>
                <w:szCs w:val="20"/>
              </w:rPr>
              <w:t>8</w:t>
            </w:r>
            <w:r w:rsidR="00EA77BC">
              <w:rPr>
                <w:rFonts w:ascii="Tahoma" w:hAnsi="Tahoma" w:cs="Tahoma"/>
                <w:bCs/>
                <w:color w:val="333333"/>
                <w:sz w:val="20"/>
                <w:szCs w:val="20"/>
              </w:rPr>
              <w:t xml:space="preserve"> giugno 2020 </w:t>
            </w:r>
          </w:p>
        </w:tc>
      </w:tr>
      <w:tr w:rsidR="00EA77BC" w:rsidRPr="002271BC" w14:paraId="7585DC31" w14:textId="77777777" w:rsidTr="00244A13">
        <w:trPr>
          <w:trHeight w:val="433"/>
          <w:jc w:val="center"/>
        </w:trPr>
        <w:tc>
          <w:tcPr>
            <w:tcW w:w="0" w:type="auto"/>
            <w:shd w:val="clear" w:color="auto" w:fill="auto"/>
            <w:tcMar>
              <w:top w:w="75" w:type="dxa"/>
              <w:left w:w="75" w:type="dxa"/>
              <w:bottom w:w="75" w:type="dxa"/>
              <w:right w:w="75" w:type="dxa"/>
            </w:tcMar>
            <w:vAlign w:val="center"/>
          </w:tcPr>
          <w:p w14:paraId="15CD99B0" w14:textId="35205F70"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8</w:t>
            </w:r>
          </w:p>
        </w:tc>
        <w:tc>
          <w:tcPr>
            <w:tcW w:w="3907" w:type="dxa"/>
          </w:tcPr>
          <w:p w14:paraId="0B8DB6A7" w14:textId="02DF7000" w:rsidR="00EA77BC" w:rsidRPr="008B7A50" w:rsidRDefault="00EA77BC" w:rsidP="004B692C">
            <w:r>
              <w:t>CANTON GIOVANNI SNC DI CANTON LUCIO  C.</w:t>
            </w:r>
          </w:p>
        </w:tc>
        <w:tc>
          <w:tcPr>
            <w:tcW w:w="2409" w:type="dxa"/>
            <w:shd w:val="clear" w:color="auto" w:fill="auto"/>
            <w:tcMar>
              <w:top w:w="75" w:type="dxa"/>
              <w:left w:w="75" w:type="dxa"/>
              <w:bottom w:w="75" w:type="dxa"/>
              <w:right w:w="75" w:type="dxa"/>
            </w:tcMar>
            <w:vAlign w:val="center"/>
          </w:tcPr>
          <w:p w14:paraId="56A4E39B" w14:textId="3E2AA2D1" w:rsidR="00EA77BC" w:rsidRPr="00E62116" w:rsidRDefault="00EA77BC" w:rsidP="004B692C">
            <w:pPr>
              <w:spacing w:after="0" w:line="240" w:lineRule="auto"/>
              <w:rPr>
                <w:rFonts w:ascii="Tahoma" w:hAnsi="Tahoma" w:cs="Tahoma"/>
                <w:bCs/>
                <w:color w:val="333333"/>
                <w:sz w:val="20"/>
                <w:szCs w:val="20"/>
              </w:rPr>
            </w:pPr>
            <w:r w:rsidRPr="00244A13">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0EBCA154" w14:textId="6FCA26AA" w:rsidR="00EA77BC" w:rsidRDefault="00C409FB" w:rsidP="0041456F">
            <w:pPr>
              <w:spacing w:after="0" w:line="240" w:lineRule="auto"/>
              <w:rPr>
                <w:rFonts w:ascii="Tahoma" w:hAnsi="Tahoma" w:cs="Tahoma"/>
                <w:bCs/>
                <w:color w:val="333333"/>
                <w:sz w:val="20"/>
                <w:szCs w:val="20"/>
              </w:rPr>
            </w:pPr>
            <w:r>
              <w:rPr>
                <w:rFonts w:ascii="Tahoma" w:hAnsi="Tahoma" w:cs="Tahoma"/>
                <w:bCs/>
                <w:color w:val="333333"/>
                <w:sz w:val="20"/>
                <w:szCs w:val="20"/>
              </w:rPr>
              <w:t>8</w:t>
            </w:r>
            <w:r w:rsidR="00EA77BC" w:rsidRPr="00537C6B">
              <w:rPr>
                <w:rFonts w:ascii="Tahoma" w:hAnsi="Tahoma" w:cs="Tahoma"/>
                <w:bCs/>
                <w:color w:val="333333"/>
                <w:sz w:val="20"/>
                <w:szCs w:val="20"/>
              </w:rPr>
              <w:t xml:space="preserve"> giugno 2020 </w:t>
            </w:r>
          </w:p>
        </w:tc>
      </w:tr>
      <w:tr w:rsidR="00EA77BC" w:rsidRPr="002271BC" w14:paraId="637226D2" w14:textId="77777777" w:rsidTr="00244A13">
        <w:trPr>
          <w:trHeight w:val="433"/>
          <w:jc w:val="center"/>
        </w:trPr>
        <w:tc>
          <w:tcPr>
            <w:tcW w:w="0" w:type="auto"/>
            <w:shd w:val="clear" w:color="auto" w:fill="auto"/>
            <w:tcMar>
              <w:top w:w="75" w:type="dxa"/>
              <w:left w:w="75" w:type="dxa"/>
              <w:bottom w:w="75" w:type="dxa"/>
              <w:right w:w="75" w:type="dxa"/>
            </w:tcMar>
            <w:vAlign w:val="center"/>
          </w:tcPr>
          <w:p w14:paraId="6775742C" w14:textId="5F7629BA"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9</w:t>
            </w:r>
          </w:p>
        </w:tc>
        <w:tc>
          <w:tcPr>
            <w:tcW w:w="3907" w:type="dxa"/>
          </w:tcPr>
          <w:p w14:paraId="1FF69DFE" w14:textId="17BAD904" w:rsidR="00EA77BC" w:rsidRDefault="00EA77BC" w:rsidP="004B692C">
            <w:r>
              <w:t>LUPO’ COSTRUZIONI SRL</w:t>
            </w:r>
          </w:p>
        </w:tc>
        <w:tc>
          <w:tcPr>
            <w:tcW w:w="2409" w:type="dxa"/>
            <w:shd w:val="clear" w:color="auto" w:fill="auto"/>
            <w:tcMar>
              <w:top w:w="75" w:type="dxa"/>
              <w:left w:w="75" w:type="dxa"/>
              <w:bottom w:w="75" w:type="dxa"/>
              <w:right w:w="75" w:type="dxa"/>
            </w:tcMar>
            <w:vAlign w:val="center"/>
          </w:tcPr>
          <w:p w14:paraId="5317E33A" w14:textId="7495CEBB" w:rsidR="00EA77BC" w:rsidRPr="00244A13" w:rsidRDefault="00EA77BC" w:rsidP="004B692C">
            <w:pPr>
              <w:spacing w:after="0" w:line="240" w:lineRule="auto"/>
              <w:rPr>
                <w:rFonts w:ascii="Tahoma" w:hAnsi="Tahoma" w:cs="Tahoma"/>
                <w:bCs/>
                <w:color w:val="333333"/>
                <w:sz w:val="20"/>
                <w:szCs w:val="20"/>
              </w:rPr>
            </w:pPr>
            <w:r>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56750C9F" w14:textId="61A2612C" w:rsidR="00EA77BC" w:rsidRDefault="00EA77BC" w:rsidP="0041456F">
            <w:pPr>
              <w:spacing w:after="0" w:line="240" w:lineRule="auto"/>
              <w:rPr>
                <w:rFonts w:ascii="Tahoma" w:hAnsi="Tahoma" w:cs="Tahoma"/>
                <w:bCs/>
                <w:color w:val="333333"/>
                <w:sz w:val="20"/>
                <w:szCs w:val="20"/>
              </w:rPr>
            </w:pPr>
            <w:r w:rsidRPr="00612C75">
              <w:rPr>
                <w:rFonts w:ascii="Tahoma" w:hAnsi="Tahoma" w:cs="Tahoma"/>
                <w:bCs/>
                <w:color w:val="333333"/>
                <w:sz w:val="20"/>
                <w:szCs w:val="20"/>
              </w:rPr>
              <w:t xml:space="preserve">4 giugno 2020 </w:t>
            </w:r>
          </w:p>
        </w:tc>
      </w:tr>
      <w:tr w:rsidR="00EA77BC" w:rsidRPr="002271BC" w14:paraId="67300165" w14:textId="77777777" w:rsidTr="00244A13">
        <w:trPr>
          <w:trHeight w:val="433"/>
          <w:jc w:val="center"/>
        </w:trPr>
        <w:tc>
          <w:tcPr>
            <w:tcW w:w="0" w:type="auto"/>
            <w:shd w:val="clear" w:color="auto" w:fill="auto"/>
            <w:tcMar>
              <w:top w:w="75" w:type="dxa"/>
              <w:left w:w="75" w:type="dxa"/>
              <w:bottom w:w="75" w:type="dxa"/>
              <w:right w:w="75" w:type="dxa"/>
            </w:tcMar>
            <w:vAlign w:val="center"/>
          </w:tcPr>
          <w:p w14:paraId="4061D486" w14:textId="532BA8F9"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10</w:t>
            </w:r>
          </w:p>
        </w:tc>
        <w:tc>
          <w:tcPr>
            <w:tcW w:w="3907" w:type="dxa"/>
          </w:tcPr>
          <w:p w14:paraId="0422ED0E" w14:textId="64A388B5" w:rsidR="00EA77BC" w:rsidRDefault="00EA77BC" w:rsidP="004B692C">
            <w:r>
              <w:t xml:space="preserve">EDILCOSTRUZIONI NARDO GIOCONDO </w:t>
            </w:r>
          </w:p>
        </w:tc>
        <w:tc>
          <w:tcPr>
            <w:tcW w:w="2409" w:type="dxa"/>
            <w:shd w:val="clear" w:color="auto" w:fill="auto"/>
            <w:tcMar>
              <w:top w:w="75" w:type="dxa"/>
              <w:left w:w="75" w:type="dxa"/>
              <w:bottom w:w="75" w:type="dxa"/>
              <w:right w:w="75" w:type="dxa"/>
            </w:tcMar>
            <w:vAlign w:val="center"/>
          </w:tcPr>
          <w:p w14:paraId="4AECD36E" w14:textId="3228C37C" w:rsidR="00EA77BC" w:rsidRPr="00244A13" w:rsidRDefault="00EA77BC" w:rsidP="004B692C">
            <w:pPr>
              <w:spacing w:after="0" w:line="240" w:lineRule="auto"/>
              <w:rPr>
                <w:rFonts w:ascii="Tahoma" w:hAnsi="Tahoma" w:cs="Tahoma"/>
                <w:bCs/>
                <w:color w:val="333333"/>
                <w:sz w:val="20"/>
                <w:szCs w:val="20"/>
              </w:rPr>
            </w:pPr>
            <w:r>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7A77F647" w14:textId="0855633E" w:rsidR="00EA77BC" w:rsidRDefault="00C409FB" w:rsidP="0041456F">
            <w:pPr>
              <w:spacing w:after="0" w:line="240" w:lineRule="auto"/>
              <w:rPr>
                <w:rFonts w:ascii="Tahoma" w:hAnsi="Tahoma" w:cs="Tahoma"/>
                <w:bCs/>
                <w:color w:val="333333"/>
                <w:sz w:val="20"/>
                <w:szCs w:val="20"/>
              </w:rPr>
            </w:pPr>
            <w:r>
              <w:rPr>
                <w:rFonts w:ascii="Tahoma" w:hAnsi="Tahoma" w:cs="Tahoma"/>
                <w:bCs/>
                <w:color w:val="333333"/>
                <w:sz w:val="20"/>
                <w:szCs w:val="20"/>
              </w:rPr>
              <w:t>8</w:t>
            </w:r>
            <w:r w:rsidR="00EA77BC" w:rsidRPr="00612C75">
              <w:rPr>
                <w:rFonts w:ascii="Tahoma" w:hAnsi="Tahoma" w:cs="Tahoma"/>
                <w:bCs/>
                <w:color w:val="333333"/>
                <w:sz w:val="20"/>
                <w:szCs w:val="20"/>
              </w:rPr>
              <w:t xml:space="preserve"> giugno 2020.</w:t>
            </w:r>
          </w:p>
        </w:tc>
      </w:tr>
      <w:tr w:rsidR="00EA77BC" w:rsidRPr="002271BC" w14:paraId="122897BF" w14:textId="77777777" w:rsidTr="00244A13">
        <w:trPr>
          <w:trHeight w:val="433"/>
          <w:jc w:val="center"/>
        </w:trPr>
        <w:tc>
          <w:tcPr>
            <w:tcW w:w="0" w:type="auto"/>
            <w:shd w:val="clear" w:color="auto" w:fill="auto"/>
            <w:tcMar>
              <w:top w:w="75" w:type="dxa"/>
              <w:left w:w="75" w:type="dxa"/>
              <w:bottom w:w="75" w:type="dxa"/>
              <w:right w:w="75" w:type="dxa"/>
            </w:tcMar>
            <w:vAlign w:val="center"/>
          </w:tcPr>
          <w:p w14:paraId="6E5DABD1" w14:textId="4CFE4195" w:rsidR="00EA77BC" w:rsidRDefault="00EA77BC" w:rsidP="002271BC">
            <w:pPr>
              <w:spacing w:after="0" w:line="240" w:lineRule="auto"/>
              <w:rPr>
                <w:rFonts w:ascii="Tahoma" w:hAnsi="Tahoma" w:cs="Tahoma"/>
                <w:bCs/>
                <w:color w:val="333333"/>
                <w:sz w:val="18"/>
                <w:szCs w:val="18"/>
              </w:rPr>
            </w:pPr>
            <w:r>
              <w:rPr>
                <w:rFonts w:ascii="Tahoma" w:hAnsi="Tahoma" w:cs="Tahoma"/>
                <w:bCs/>
                <w:color w:val="333333"/>
                <w:sz w:val="18"/>
                <w:szCs w:val="18"/>
              </w:rPr>
              <w:t>11</w:t>
            </w:r>
          </w:p>
        </w:tc>
        <w:tc>
          <w:tcPr>
            <w:tcW w:w="3907" w:type="dxa"/>
          </w:tcPr>
          <w:p w14:paraId="1A956119" w14:textId="216C7EDF" w:rsidR="00EA77BC" w:rsidRDefault="00EA77BC" w:rsidP="004B692C">
            <w:r>
              <w:t>COSTRUZIONI STRADALI MARTINI SILVESTRO SRL</w:t>
            </w:r>
            <w:r w:rsidRPr="0038020E">
              <w:t xml:space="preserve"> </w:t>
            </w:r>
          </w:p>
        </w:tc>
        <w:tc>
          <w:tcPr>
            <w:tcW w:w="2409" w:type="dxa"/>
            <w:shd w:val="clear" w:color="auto" w:fill="auto"/>
            <w:tcMar>
              <w:top w:w="75" w:type="dxa"/>
              <w:left w:w="75" w:type="dxa"/>
              <w:bottom w:w="75" w:type="dxa"/>
              <w:right w:w="75" w:type="dxa"/>
            </w:tcMar>
            <w:vAlign w:val="center"/>
          </w:tcPr>
          <w:p w14:paraId="6FBAAC68" w14:textId="60E046EF" w:rsidR="00EA77BC" w:rsidRPr="00244A13" w:rsidRDefault="00EA77BC" w:rsidP="004B692C">
            <w:pPr>
              <w:spacing w:after="0" w:line="240" w:lineRule="auto"/>
              <w:rPr>
                <w:rFonts w:ascii="Tahoma" w:hAnsi="Tahoma" w:cs="Tahoma"/>
                <w:bCs/>
                <w:color w:val="333333"/>
                <w:sz w:val="20"/>
                <w:szCs w:val="20"/>
              </w:rPr>
            </w:pPr>
            <w:r>
              <w:rPr>
                <w:rFonts w:ascii="Tahoma" w:hAnsi="Tahoma" w:cs="Tahoma"/>
                <w:bCs/>
                <w:color w:val="333333"/>
                <w:sz w:val="20"/>
                <w:szCs w:val="20"/>
              </w:rPr>
              <w:t>Singola</w:t>
            </w:r>
          </w:p>
        </w:tc>
        <w:tc>
          <w:tcPr>
            <w:tcW w:w="2552" w:type="dxa"/>
            <w:shd w:val="clear" w:color="auto" w:fill="auto"/>
            <w:tcMar>
              <w:top w:w="75" w:type="dxa"/>
              <w:left w:w="75" w:type="dxa"/>
              <w:bottom w:w="75" w:type="dxa"/>
              <w:right w:w="75" w:type="dxa"/>
            </w:tcMar>
            <w:vAlign w:val="center"/>
          </w:tcPr>
          <w:p w14:paraId="6775180D" w14:textId="29C59CD1" w:rsidR="00EA77BC" w:rsidRDefault="00C409FB" w:rsidP="0041456F">
            <w:pPr>
              <w:spacing w:after="0" w:line="240" w:lineRule="auto"/>
              <w:rPr>
                <w:rFonts w:ascii="Tahoma" w:hAnsi="Tahoma" w:cs="Tahoma"/>
                <w:bCs/>
                <w:color w:val="333333"/>
                <w:sz w:val="20"/>
                <w:szCs w:val="20"/>
              </w:rPr>
            </w:pPr>
            <w:r>
              <w:rPr>
                <w:rFonts w:ascii="Tahoma" w:hAnsi="Tahoma" w:cs="Tahoma"/>
                <w:bCs/>
                <w:color w:val="333333"/>
                <w:sz w:val="20"/>
                <w:szCs w:val="20"/>
              </w:rPr>
              <w:t>9</w:t>
            </w:r>
            <w:r w:rsidR="00EA77BC">
              <w:rPr>
                <w:rFonts w:ascii="Tahoma" w:hAnsi="Tahoma" w:cs="Tahoma"/>
                <w:bCs/>
                <w:color w:val="333333"/>
                <w:sz w:val="20"/>
                <w:szCs w:val="20"/>
              </w:rPr>
              <w:t xml:space="preserve"> giugno 2020 </w:t>
            </w:r>
          </w:p>
        </w:tc>
      </w:tr>
    </w:tbl>
    <w:p w14:paraId="4FF7B504" w14:textId="77777777" w:rsidR="00E62116" w:rsidRDefault="00E62116" w:rsidP="00032858">
      <w:pPr>
        <w:shd w:val="clear" w:color="auto" w:fill="FFFFFF"/>
        <w:spacing w:before="40" w:after="40" w:line="240" w:lineRule="auto"/>
        <w:jc w:val="both"/>
        <w:rPr>
          <w:rFonts w:ascii="Tahoma" w:hAnsi="Tahoma" w:cs="Tahoma"/>
        </w:rPr>
      </w:pPr>
    </w:p>
    <w:p w14:paraId="6CE8411A" w14:textId="77777777" w:rsidR="00BA356F" w:rsidRDefault="00BA356F" w:rsidP="00032858">
      <w:pPr>
        <w:shd w:val="clear" w:color="auto" w:fill="FFFFFF"/>
        <w:spacing w:before="40" w:after="40" w:line="240" w:lineRule="auto"/>
        <w:jc w:val="both"/>
        <w:rPr>
          <w:rFonts w:ascii="Tahoma" w:hAnsi="Tahoma" w:cs="Tahoma"/>
          <w:bCs/>
        </w:rPr>
      </w:pPr>
      <w:r>
        <w:rPr>
          <w:rFonts w:ascii="Tahoma" w:hAnsi="Tahoma" w:cs="Tahoma"/>
        </w:rPr>
        <w:t>Imprese e</w:t>
      </w:r>
      <w:r w:rsidR="00F657A1" w:rsidRPr="001F6543">
        <w:rPr>
          <w:rFonts w:ascii="Tahoma" w:hAnsi="Tahoma" w:cs="Tahoma"/>
        </w:rPr>
        <w:t>scluse</w:t>
      </w:r>
      <w:r>
        <w:rPr>
          <w:rFonts w:ascii="Tahoma" w:hAnsi="Tahoma" w:cs="Tahoma"/>
        </w:rPr>
        <w:t xml:space="preserve"> all’apertura della documentazione amministrativa</w:t>
      </w:r>
      <w:r w:rsidR="00F657A1" w:rsidRPr="001F6543">
        <w:rPr>
          <w:rFonts w:ascii="Tahoma" w:hAnsi="Tahoma" w:cs="Tahoma"/>
        </w:rPr>
        <w:t xml:space="preserve">: </w:t>
      </w:r>
      <w:r w:rsidR="008947E7">
        <w:rPr>
          <w:rFonts w:ascii="Tahoma" w:hAnsi="Tahoma" w:cs="Tahoma"/>
        </w:rPr>
        <w:t>nessuna</w:t>
      </w:r>
      <w:r w:rsidR="00135A9F" w:rsidRPr="00135A9F">
        <w:rPr>
          <w:rFonts w:ascii="Tahoma" w:hAnsi="Tahoma" w:cs="Tahoma"/>
        </w:rPr>
        <w:t>.</w:t>
      </w:r>
    </w:p>
    <w:p w14:paraId="25167CCE" w14:textId="7ECA05DF" w:rsidR="00E17FAD" w:rsidRDefault="00E17FAD" w:rsidP="00032858">
      <w:pPr>
        <w:shd w:val="clear" w:color="auto" w:fill="FFFFFF"/>
        <w:spacing w:before="40" w:after="40" w:line="240" w:lineRule="auto"/>
        <w:jc w:val="both"/>
        <w:rPr>
          <w:rFonts w:ascii="Tahoma" w:hAnsi="Tahoma" w:cs="Tahoma"/>
        </w:rPr>
      </w:pPr>
      <w:r w:rsidRPr="00ED3769">
        <w:rPr>
          <w:rFonts w:ascii="Tahoma" w:hAnsi="Tahoma" w:cs="Tahoma"/>
        </w:rPr>
        <w:t>Criterio di aggiudicazione</w:t>
      </w:r>
      <w:r w:rsidRPr="001B15E5">
        <w:rPr>
          <w:rFonts w:ascii="Tahoma" w:hAnsi="Tahoma" w:cs="Tahoma"/>
        </w:rPr>
        <w:t xml:space="preserve">: art. 97 comma </w:t>
      </w:r>
      <w:r w:rsidR="00E62116" w:rsidRPr="001B15E5">
        <w:rPr>
          <w:rFonts w:ascii="Tahoma" w:hAnsi="Tahoma" w:cs="Tahoma"/>
        </w:rPr>
        <w:t>2</w:t>
      </w:r>
      <w:r w:rsidR="008A6AAE" w:rsidRPr="001B15E5">
        <w:rPr>
          <w:rFonts w:ascii="Tahoma" w:hAnsi="Tahoma" w:cs="Tahoma"/>
        </w:rPr>
        <w:t xml:space="preserve"> bis</w:t>
      </w:r>
      <w:r w:rsidRPr="001B15E5">
        <w:rPr>
          <w:rFonts w:ascii="Tahoma" w:hAnsi="Tahoma" w:cs="Tahoma"/>
        </w:rPr>
        <w:t>, D</w:t>
      </w:r>
      <w:r w:rsidR="00927F4A">
        <w:rPr>
          <w:rFonts w:ascii="Tahoma" w:hAnsi="Tahoma" w:cs="Tahoma"/>
        </w:rPr>
        <w:t>. L</w:t>
      </w:r>
      <w:r w:rsidRPr="001B15E5">
        <w:rPr>
          <w:rFonts w:ascii="Tahoma" w:hAnsi="Tahoma" w:cs="Tahoma"/>
        </w:rPr>
        <w:t>gs</w:t>
      </w:r>
      <w:r w:rsidR="00927F4A">
        <w:rPr>
          <w:rFonts w:ascii="Tahoma" w:hAnsi="Tahoma" w:cs="Tahoma"/>
        </w:rPr>
        <w:t xml:space="preserve">. </w:t>
      </w:r>
      <w:r w:rsidRPr="001B15E5">
        <w:rPr>
          <w:rFonts w:ascii="Tahoma" w:hAnsi="Tahoma" w:cs="Tahoma"/>
        </w:rPr>
        <w:t xml:space="preserve"> 50/</w:t>
      </w:r>
      <w:r w:rsidR="00927F4A">
        <w:rPr>
          <w:rFonts w:ascii="Tahoma" w:hAnsi="Tahoma" w:cs="Tahoma"/>
        </w:rPr>
        <w:t>20</w:t>
      </w:r>
      <w:r w:rsidRPr="001B15E5">
        <w:rPr>
          <w:rFonts w:ascii="Tahoma" w:hAnsi="Tahoma" w:cs="Tahoma"/>
        </w:rPr>
        <w:t>16 essendo</w:t>
      </w:r>
      <w:r>
        <w:rPr>
          <w:rFonts w:ascii="Tahoma" w:hAnsi="Tahoma" w:cs="Tahoma"/>
        </w:rPr>
        <w:t xml:space="preserve"> </w:t>
      </w:r>
      <w:r w:rsidR="00156DE2">
        <w:rPr>
          <w:rFonts w:ascii="Tahoma" w:hAnsi="Tahoma" w:cs="Tahoma"/>
        </w:rPr>
        <w:t>ammess</w:t>
      </w:r>
      <w:r>
        <w:rPr>
          <w:rFonts w:ascii="Tahoma" w:hAnsi="Tahoma" w:cs="Tahoma"/>
        </w:rPr>
        <w:t>e n.</w:t>
      </w:r>
      <w:r w:rsidR="00927F4A">
        <w:rPr>
          <w:rFonts w:ascii="Tahoma" w:hAnsi="Tahoma" w:cs="Tahoma"/>
        </w:rPr>
        <w:t xml:space="preserve"> </w:t>
      </w:r>
      <w:r w:rsidR="00BC2FB5">
        <w:rPr>
          <w:rFonts w:ascii="Tahoma" w:hAnsi="Tahoma" w:cs="Tahoma"/>
        </w:rPr>
        <w:t>1</w:t>
      </w:r>
      <w:r w:rsidR="004F72D4">
        <w:rPr>
          <w:rFonts w:ascii="Tahoma" w:hAnsi="Tahoma" w:cs="Tahoma"/>
        </w:rPr>
        <w:t>1</w:t>
      </w:r>
      <w:r>
        <w:rPr>
          <w:rFonts w:ascii="Tahoma" w:hAnsi="Tahoma" w:cs="Tahoma"/>
        </w:rPr>
        <w:t xml:space="preserve"> offerte</w:t>
      </w:r>
      <w:r w:rsidRPr="00ED3769">
        <w:rPr>
          <w:rFonts w:ascii="Tahoma" w:hAnsi="Tahoma" w:cs="Tahoma"/>
        </w:rPr>
        <w:t xml:space="preserve"> </w:t>
      </w:r>
    </w:p>
    <w:p w14:paraId="315E4B9C" w14:textId="713AF515" w:rsidR="00D963C0" w:rsidRDefault="00FE524F" w:rsidP="00032858">
      <w:pPr>
        <w:shd w:val="clear" w:color="auto" w:fill="FFFFFF"/>
        <w:spacing w:before="40" w:after="40" w:line="240" w:lineRule="auto"/>
        <w:jc w:val="both"/>
        <w:rPr>
          <w:rFonts w:ascii="Tahoma" w:hAnsi="Tahoma" w:cs="Tahoma"/>
        </w:rPr>
      </w:pPr>
      <w:r>
        <w:rPr>
          <w:rFonts w:ascii="Tahoma" w:hAnsi="Tahoma" w:cs="Tahoma"/>
        </w:rPr>
        <w:t>La graduatoria delle offerte economiche risulta la seguente:</w:t>
      </w:r>
      <w:r w:rsidR="00D963C0">
        <w:rPr>
          <w:rFonts w:ascii="Tahoma" w:hAnsi="Tahoma" w:cs="Tahoma"/>
        </w:rPr>
        <w:tab/>
      </w:r>
      <w:r w:rsidR="00D963C0">
        <w:rPr>
          <w:rFonts w:ascii="Tahoma" w:hAnsi="Tahoma" w:cs="Tahoma"/>
        </w:rPr>
        <w:tab/>
      </w:r>
      <w:r w:rsidR="00D963C0">
        <w:rPr>
          <w:rFonts w:ascii="Tahoma" w:hAnsi="Tahoma" w:cs="Tahoma"/>
        </w:rPr>
        <w:tab/>
      </w:r>
    </w:p>
    <w:p w14:paraId="098772EC" w14:textId="77777777" w:rsidR="00F864C3" w:rsidRDefault="00F864C3" w:rsidP="00032858">
      <w:pPr>
        <w:shd w:val="clear" w:color="auto" w:fill="FFFFFF"/>
        <w:spacing w:before="40" w:after="40" w:line="240" w:lineRule="auto"/>
        <w:jc w:val="both"/>
        <w:rPr>
          <w:rFonts w:ascii="Tahoma" w:hAnsi="Tahoma" w:cs="Tahoma"/>
        </w:rPr>
      </w:pPr>
    </w:p>
    <w:tbl>
      <w:tblPr>
        <w:tblW w:w="8320" w:type="dxa"/>
        <w:jc w:val="cente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Description w:val="Elenco fornitori invitati 2147163"/>
      </w:tblPr>
      <w:tblGrid>
        <w:gridCol w:w="4644"/>
        <w:gridCol w:w="1558"/>
        <w:gridCol w:w="849"/>
        <w:gridCol w:w="1255"/>
        <w:gridCol w:w="14"/>
      </w:tblGrid>
      <w:tr w:rsidR="00A73950" w:rsidRPr="00B92971" w14:paraId="2EACE22E" w14:textId="77777777" w:rsidTr="00A73950">
        <w:trPr>
          <w:jc w:val="center"/>
        </w:trPr>
        <w:tc>
          <w:tcPr>
            <w:tcW w:w="4644" w:type="dxa"/>
            <w:shd w:val="clear" w:color="auto" w:fill="auto"/>
            <w:tcMar>
              <w:top w:w="75" w:type="dxa"/>
              <w:left w:w="75" w:type="dxa"/>
              <w:bottom w:w="75" w:type="dxa"/>
              <w:right w:w="75" w:type="dxa"/>
            </w:tcMar>
          </w:tcPr>
          <w:p w14:paraId="5DE69353" w14:textId="71AEC8D1" w:rsidR="00C8506E" w:rsidRDefault="00A73950" w:rsidP="00D963C0">
            <w:r w:rsidRPr="00563A03">
              <w:t xml:space="preserve">      </w:t>
            </w:r>
            <w:r w:rsidR="00C8506E">
              <w:t xml:space="preserve">                                    </w:t>
            </w:r>
          </w:p>
          <w:p w14:paraId="2571455A" w14:textId="595AE8D2" w:rsidR="00A73950" w:rsidRDefault="00C8506E" w:rsidP="00D963C0">
            <w:r>
              <w:t xml:space="preserve">                                         </w:t>
            </w:r>
            <w:r w:rsidR="00A73950" w:rsidRPr="00563A03">
              <w:t xml:space="preserve"> Ditta</w:t>
            </w:r>
          </w:p>
        </w:tc>
        <w:tc>
          <w:tcPr>
            <w:tcW w:w="1558" w:type="dxa"/>
            <w:shd w:val="clear" w:color="auto" w:fill="auto"/>
            <w:tcMar>
              <w:top w:w="75" w:type="dxa"/>
              <w:left w:w="75" w:type="dxa"/>
              <w:bottom w:w="75" w:type="dxa"/>
              <w:right w:w="75" w:type="dxa"/>
            </w:tcMar>
          </w:tcPr>
          <w:p w14:paraId="057E6152" w14:textId="77777777" w:rsidR="00A73950" w:rsidRDefault="00A73950" w:rsidP="00534C82"/>
          <w:p w14:paraId="5C682F2D" w14:textId="77777777" w:rsidR="00A73950" w:rsidRPr="00195B87" w:rsidRDefault="00A73950" w:rsidP="00302BBB">
            <w:r w:rsidRPr="00D963C0">
              <w:t xml:space="preserve">ribasso </w:t>
            </w:r>
            <w:r>
              <w:t>o</w:t>
            </w:r>
            <w:r w:rsidRPr="00D963C0">
              <w:t>fferto</w:t>
            </w:r>
          </w:p>
        </w:tc>
        <w:tc>
          <w:tcPr>
            <w:tcW w:w="849" w:type="dxa"/>
          </w:tcPr>
          <w:p w14:paraId="23E6A784" w14:textId="77777777" w:rsidR="00A73950" w:rsidRPr="006817C0" w:rsidRDefault="00A73950" w:rsidP="00534C82"/>
          <w:p w14:paraId="62B54872" w14:textId="77777777" w:rsidR="00A73950" w:rsidRPr="006817C0" w:rsidRDefault="00A73950" w:rsidP="00534C82">
            <w:r w:rsidRPr="006817C0">
              <w:t xml:space="preserve"> senza ali</w:t>
            </w:r>
          </w:p>
        </w:tc>
        <w:tc>
          <w:tcPr>
            <w:tcW w:w="1269" w:type="dxa"/>
            <w:gridSpan w:val="2"/>
          </w:tcPr>
          <w:p w14:paraId="7660B999" w14:textId="77777777" w:rsidR="00A73950" w:rsidRDefault="00A73950" w:rsidP="00534C82"/>
          <w:p w14:paraId="77BD27CD" w14:textId="77777777" w:rsidR="00A73950" w:rsidRDefault="00A73950" w:rsidP="00534C82">
            <w:r>
              <w:t xml:space="preserve">   Vincente</w:t>
            </w:r>
          </w:p>
        </w:tc>
      </w:tr>
      <w:tr w:rsidR="00EA77BC" w:rsidRPr="00B92971" w14:paraId="035A13F6"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396DB82F" w14:textId="7A08A32E" w:rsidR="00EA77BC" w:rsidRPr="002D3BAA" w:rsidRDefault="00EA77BC" w:rsidP="00A73950">
            <w:r>
              <w:t>NEW VIEDIL</w:t>
            </w:r>
          </w:p>
        </w:tc>
        <w:tc>
          <w:tcPr>
            <w:tcW w:w="1558" w:type="dxa"/>
            <w:shd w:val="clear" w:color="auto" w:fill="auto"/>
            <w:tcMar>
              <w:top w:w="75" w:type="dxa"/>
              <w:left w:w="75" w:type="dxa"/>
              <w:bottom w:w="75" w:type="dxa"/>
              <w:right w:w="75" w:type="dxa"/>
            </w:tcMar>
            <w:hideMark/>
          </w:tcPr>
          <w:p w14:paraId="413FA2C3" w14:textId="25A168A6" w:rsidR="00EA77BC" w:rsidRPr="00195B87" w:rsidRDefault="00EA77BC" w:rsidP="006A061F">
            <w:pPr>
              <w:spacing w:line="240" w:lineRule="auto"/>
            </w:pPr>
            <w:r>
              <w:t>2</w:t>
            </w:r>
            <w:r w:rsidR="006A061F">
              <w:t>6,662</w:t>
            </w:r>
          </w:p>
        </w:tc>
        <w:tc>
          <w:tcPr>
            <w:tcW w:w="849" w:type="dxa"/>
          </w:tcPr>
          <w:p w14:paraId="4153FBD1" w14:textId="175F7D6C" w:rsidR="00EA77BC" w:rsidRPr="00AF275E" w:rsidRDefault="00F349D2" w:rsidP="00754440">
            <w:pPr>
              <w:spacing w:line="240" w:lineRule="auto"/>
              <w:rPr>
                <w:highlight w:val="yellow"/>
              </w:rPr>
            </w:pPr>
            <w:r w:rsidRPr="00F349D2">
              <w:t>26,662</w:t>
            </w:r>
          </w:p>
        </w:tc>
        <w:tc>
          <w:tcPr>
            <w:tcW w:w="1255" w:type="dxa"/>
          </w:tcPr>
          <w:p w14:paraId="15D76568" w14:textId="455B6111" w:rsidR="00EA77BC" w:rsidRPr="00195B87" w:rsidRDefault="00EA77BC" w:rsidP="00754440">
            <w:pPr>
              <w:spacing w:line="240" w:lineRule="auto"/>
            </w:pPr>
          </w:p>
        </w:tc>
      </w:tr>
      <w:tr w:rsidR="00EA77BC" w:rsidRPr="00B92971" w14:paraId="200F4D6A"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31BC7B4A" w14:textId="3166C884" w:rsidR="00EA77BC" w:rsidRDefault="00EA77BC" w:rsidP="00A73950">
            <w:r>
              <w:t>FASANINI</w:t>
            </w:r>
            <w:r w:rsidRPr="00D14948">
              <w:t xml:space="preserve"> SRL</w:t>
            </w:r>
          </w:p>
        </w:tc>
        <w:tc>
          <w:tcPr>
            <w:tcW w:w="1558" w:type="dxa"/>
            <w:shd w:val="clear" w:color="auto" w:fill="auto"/>
            <w:tcMar>
              <w:top w:w="75" w:type="dxa"/>
              <w:left w:w="75" w:type="dxa"/>
              <w:bottom w:w="75" w:type="dxa"/>
              <w:right w:w="75" w:type="dxa"/>
            </w:tcMar>
            <w:hideMark/>
          </w:tcPr>
          <w:p w14:paraId="26D2A532" w14:textId="783E6486" w:rsidR="00EA77BC" w:rsidRPr="00195B87" w:rsidRDefault="006A061F" w:rsidP="00754440">
            <w:pPr>
              <w:spacing w:line="240" w:lineRule="auto"/>
            </w:pPr>
            <w:r>
              <w:t>29,29</w:t>
            </w:r>
          </w:p>
        </w:tc>
        <w:tc>
          <w:tcPr>
            <w:tcW w:w="849" w:type="dxa"/>
          </w:tcPr>
          <w:p w14:paraId="7A18246F" w14:textId="69426AF3" w:rsidR="00EA77BC" w:rsidRPr="00AF275E" w:rsidRDefault="00EA77BC" w:rsidP="00754440">
            <w:pPr>
              <w:spacing w:line="240" w:lineRule="auto"/>
              <w:rPr>
                <w:highlight w:val="yellow"/>
              </w:rPr>
            </w:pPr>
            <w:r w:rsidRPr="00BC2FB5">
              <w:t>esclusa</w:t>
            </w:r>
          </w:p>
        </w:tc>
        <w:tc>
          <w:tcPr>
            <w:tcW w:w="1255" w:type="dxa"/>
          </w:tcPr>
          <w:p w14:paraId="6750C12A" w14:textId="77777777" w:rsidR="00EA77BC" w:rsidRPr="00195B87" w:rsidRDefault="00EA77BC" w:rsidP="00754440">
            <w:pPr>
              <w:spacing w:line="240" w:lineRule="auto"/>
            </w:pPr>
          </w:p>
        </w:tc>
      </w:tr>
      <w:tr w:rsidR="00EA77BC" w:rsidRPr="00B92971" w14:paraId="0F44E3C1"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0619973B" w14:textId="31B6DD60" w:rsidR="00EA77BC" w:rsidRDefault="00EA77BC" w:rsidP="00A73950">
            <w:r>
              <w:t>POLLARA CASTRENZE SRL</w:t>
            </w:r>
          </w:p>
        </w:tc>
        <w:tc>
          <w:tcPr>
            <w:tcW w:w="1558" w:type="dxa"/>
            <w:shd w:val="clear" w:color="auto" w:fill="auto"/>
            <w:tcMar>
              <w:top w:w="75" w:type="dxa"/>
              <w:left w:w="75" w:type="dxa"/>
              <w:bottom w:w="75" w:type="dxa"/>
              <w:right w:w="75" w:type="dxa"/>
            </w:tcMar>
            <w:hideMark/>
          </w:tcPr>
          <w:p w14:paraId="1ECB5CFF" w14:textId="201D8301" w:rsidR="00EA77BC" w:rsidRPr="00195B87" w:rsidRDefault="006A061F" w:rsidP="00754440">
            <w:pPr>
              <w:spacing w:line="240" w:lineRule="auto"/>
            </w:pPr>
            <w:r>
              <w:t>22,6733</w:t>
            </w:r>
          </w:p>
        </w:tc>
        <w:tc>
          <w:tcPr>
            <w:tcW w:w="849" w:type="dxa"/>
          </w:tcPr>
          <w:p w14:paraId="7ABB5CB4" w14:textId="17A52182" w:rsidR="00EA77BC" w:rsidRPr="00522EE5" w:rsidRDefault="00F349D2" w:rsidP="00754440">
            <w:pPr>
              <w:spacing w:line="240" w:lineRule="auto"/>
            </w:pPr>
            <w:r>
              <w:t>22,6733</w:t>
            </w:r>
          </w:p>
        </w:tc>
        <w:tc>
          <w:tcPr>
            <w:tcW w:w="1255" w:type="dxa"/>
          </w:tcPr>
          <w:p w14:paraId="3A55F92C" w14:textId="19096B43" w:rsidR="00EA77BC" w:rsidRPr="00195B87" w:rsidRDefault="00EA77BC" w:rsidP="00783E0C">
            <w:pPr>
              <w:spacing w:line="240" w:lineRule="auto"/>
            </w:pPr>
          </w:p>
        </w:tc>
      </w:tr>
      <w:tr w:rsidR="00EA77BC" w:rsidRPr="00B92971" w14:paraId="43861913"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60E22F17" w14:textId="6A897C78" w:rsidR="00EA77BC" w:rsidRPr="002D3BAA" w:rsidRDefault="00EA77BC" w:rsidP="004B692C">
            <w:r>
              <w:t>COSTRUZIONI GENERALI 3B</w:t>
            </w:r>
            <w:r w:rsidRPr="0038020E">
              <w:t xml:space="preserve"> S.R.L.</w:t>
            </w:r>
          </w:p>
        </w:tc>
        <w:tc>
          <w:tcPr>
            <w:tcW w:w="1558" w:type="dxa"/>
            <w:shd w:val="clear" w:color="auto" w:fill="auto"/>
            <w:tcMar>
              <w:top w:w="75" w:type="dxa"/>
              <w:left w:w="75" w:type="dxa"/>
              <w:bottom w:w="75" w:type="dxa"/>
              <w:right w:w="75" w:type="dxa"/>
            </w:tcMar>
          </w:tcPr>
          <w:p w14:paraId="6035663C" w14:textId="0C48B7F1" w:rsidR="00EA77BC" w:rsidRPr="00195B87" w:rsidRDefault="006A061F" w:rsidP="00754440">
            <w:pPr>
              <w:spacing w:line="240" w:lineRule="auto"/>
            </w:pPr>
            <w:r>
              <w:t>19,016</w:t>
            </w:r>
          </w:p>
        </w:tc>
        <w:tc>
          <w:tcPr>
            <w:tcW w:w="849" w:type="dxa"/>
          </w:tcPr>
          <w:p w14:paraId="7BA006AD" w14:textId="360FCFD6" w:rsidR="00EA77BC" w:rsidRPr="00522EE5" w:rsidRDefault="00F349D2" w:rsidP="00A73950">
            <w:pPr>
              <w:spacing w:line="240" w:lineRule="auto"/>
            </w:pPr>
            <w:r>
              <w:t>19,016</w:t>
            </w:r>
          </w:p>
        </w:tc>
        <w:tc>
          <w:tcPr>
            <w:tcW w:w="1255" w:type="dxa"/>
          </w:tcPr>
          <w:p w14:paraId="6DD29AB6" w14:textId="77777777" w:rsidR="00EA77BC" w:rsidRPr="00195B87" w:rsidRDefault="00EA77BC" w:rsidP="00754440">
            <w:pPr>
              <w:spacing w:line="240" w:lineRule="auto"/>
            </w:pPr>
          </w:p>
        </w:tc>
      </w:tr>
      <w:tr w:rsidR="00EA77BC" w:rsidRPr="00B92971" w14:paraId="6E91178C"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0A7CC98B" w14:textId="397A8B4A" w:rsidR="00EA77BC" w:rsidRDefault="00EA77BC" w:rsidP="00A73950">
            <w:r>
              <w:t>C.E.V. CONSORZIO EDILI VENETI SOCIETA’ COOP.</w:t>
            </w:r>
          </w:p>
        </w:tc>
        <w:tc>
          <w:tcPr>
            <w:tcW w:w="1558" w:type="dxa"/>
            <w:shd w:val="clear" w:color="auto" w:fill="auto"/>
            <w:tcMar>
              <w:top w:w="75" w:type="dxa"/>
              <w:left w:w="75" w:type="dxa"/>
              <w:bottom w:w="75" w:type="dxa"/>
              <w:right w:w="75" w:type="dxa"/>
            </w:tcMar>
          </w:tcPr>
          <w:p w14:paraId="704C9297" w14:textId="7773A713" w:rsidR="00EA77BC" w:rsidRPr="00195B87" w:rsidRDefault="006A061F" w:rsidP="00754440">
            <w:pPr>
              <w:spacing w:line="240" w:lineRule="auto"/>
            </w:pPr>
            <w:r>
              <w:t>13,170</w:t>
            </w:r>
          </w:p>
        </w:tc>
        <w:tc>
          <w:tcPr>
            <w:tcW w:w="849" w:type="dxa"/>
          </w:tcPr>
          <w:p w14:paraId="44A0946E" w14:textId="063B3597" w:rsidR="00EA77BC" w:rsidRPr="00522EE5" w:rsidRDefault="00EA77BC" w:rsidP="00A73950">
            <w:pPr>
              <w:spacing w:line="240" w:lineRule="auto"/>
            </w:pPr>
            <w:r>
              <w:t>esclusa</w:t>
            </w:r>
          </w:p>
        </w:tc>
        <w:tc>
          <w:tcPr>
            <w:tcW w:w="1255" w:type="dxa"/>
          </w:tcPr>
          <w:p w14:paraId="2A67E38B" w14:textId="77777777" w:rsidR="00EA77BC" w:rsidRDefault="00EA77BC" w:rsidP="00754440">
            <w:pPr>
              <w:spacing w:line="240" w:lineRule="auto"/>
            </w:pPr>
          </w:p>
        </w:tc>
      </w:tr>
      <w:tr w:rsidR="00EA77BC" w:rsidRPr="00B92971" w14:paraId="6A5B1FF6"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4F413DB6" w14:textId="4FD2380F" w:rsidR="00EA77BC" w:rsidRPr="002D3BAA" w:rsidRDefault="00EA77BC" w:rsidP="00A73950">
            <w:r>
              <w:t xml:space="preserve">VIEDITALIA </w:t>
            </w:r>
            <w:r w:rsidRPr="0038020E">
              <w:t xml:space="preserve"> SRL</w:t>
            </w:r>
          </w:p>
        </w:tc>
        <w:tc>
          <w:tcPr>
            <w:tcW w:w="1558" w:type="dxa"/>
            <w:shd w:val="clear" w:color="auto" w:fill="auto"/>
            <w:tcMar>
              <w:top w:w="75" w:type="dxa"/>
              <w:left w:w="75" w:type="dxa"/>
              <w:bottom w:w="75" w:type="dxa"/>
              <w:right w:w="75" w:type="dxa"/>
            </w:tcMar>
          </w:tcPr>
          <w:p w14:paraId="14E93FAB" w14:textId="1F1673D9" w:rsidR="00EA77BC" w:rsidRPr="00195B87" w:rsidRDefault="006A061F" w:rsidP="00046B23">
            <w:pPr>
              <w:spacing w:line="240" w:lineRule="auto"/>
            </w:pPr>
            <w:r>
              <w:t>27,112</w:t>
            </w:r>
          </w:p>
        </w:tc>
        <w:tc>
          <w:tcPr>
            <w:tcW w:w="849" w:type="dxa"/>
          </w:tcPr>
          <w:p w14:paraId="533C40B6" w14:textId="28A81CFA" w:rsidR="00EA77BC" w:rsidRPr="00522EE5" w:rsidRDefault="00F349D2" w:rsidP="00046B23">
            <w:pPr>
              <w:spacing w:line="240" w:lineRule="auto"/>
            </w:pPr>
            <w:r w:rsidRPr="00F349D2">
              <w:t>esclusa</w:t>
            </w:r>
          </w:p>
        </w:tc>
        <w:tc>
          <w:tcPr>
            <w:tcW w:w="1255" w:type="dxa"/>
          </w:tcPr>
          <w:p w14:paraId="04B3373F" w14:textId="37254DAB" w:rsidR="00EA77BC" w:rsidRPr="00195B87" w:rsidRDefault="00D866E9" w:rsidP="00754440">
            <w:pPr>
              <w:spacing w:line="240" w:lineRule="auto"/>
            </w:pPr>
            <w:r>
              <w:t>27,112</w:t>
            </w:r>
          </w:p>
        </w:tc>
      </w:tr>
      <w:tr w:rsidR="00EA77BC" w:rsidRPr="00B92971" w14:paraId="6A574CC6"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7971EA42" w14:textId="55930B56" w:rsidR="00EA77BC" w:rsidRDefault="00EA77BC" w:rsidP="004B692C">
            <w:proofErr w:type="spellStart"/>
            <w:r>
              <w:t>Imprenet</w:t>
            </w:r>
            <w:proofErr w:type="spellEnd"/>
            <w:r>
              <w:t xml:space="preserve"> Consorzio stabile </w:t>
            </w:r>
            <w:proofErr w:type="spellStart"/>
            <w:r>
              <w:t>soc</w:t>
            </w:r>
            <w:proofErr w:type="spellEnd"/>
            <w:r>
              <w:t xml:space="preserve"> consortile a </w:t>
            </w:r>
            <w:proofErr w:type="spellStart"/>
            <w:r>
              <w:t>r.l</w:t>
            </w:r>
            <w:proofErr w:type="spellEnd"/>
            <w:r>
              <w:t>.</w:t>
            </w:r>
          </w:p>
        </w:tc>
        <w:tc>
          <w:tcPr>
            <w:tcW w:w="1558" w:type="dxa"/>
            <w:shd w:val="clear" w:color="auto" w:fill="auto"/>
            <w:tcMar>
              <w:top w:w="75" w:type="dxa"/>
              <w:left w:w="75" w:type="dxa"/>
              <w:bottom w:w="75" w:type="dxa"/>
              <w:right w:w="75" w:type="dxa"/>
            </w:tcMar>
          </w:tcPr>
          <w:p w14:paraId="2234D8D8" w14:textId="0EF6088B" w:rsidR="00EA77BC" w:rsidRDefault="006A061F" w:rsidP="00754440">
            <w:pPr>
              <w:spacing w:line="240" w:lineRule="auto"/>
            </w:pPr>
            <w:r>
              <w:t>24,797</w:t>
            </w:r>
          </w:p>
        </w:tc>
        <w:tc>
          <w:tcPr>
            <w:tcW w:w="849" w:type="dxa"/>
          </w:tcPr>
          <w:p w14:paraId="606F9B7A" w14:textId="1E90DA34" w:rsidR="00EA77BC" w:rsidRDefault="00F349D2" w:rsidP="00754440">
            <w:pPr>
              <w:spacing w:line="240" w:lineRule="auto"/>
            </w:pPr>
            <w:r>
              <w:t>24,797</w:t>
            </w:r>
          </w:p>
        </w:tc>
        <w:tc>
          <w:tcPr>
            <w:tcW w:w="1255" w:type="dxa"/>
          </w:tcPr>
          <w:p w14:paraId="582A504C" w14:textId="77777777" w:rsidR="00EA77BC" w:rsidRPr="00195B87" w:rsidRDefault="00EA77BC" w:rsidP="00754440">
            <w:pPr>
              <w:spacing w:line="240" w:lineRule="auto"/>
            </w:pPr>
          </w:p>
        </w:tc>
      </w:tr>
      <w:tr w:rsidR="00EA77BC" w:rsidRPr="00B92971" w14:paraId="03ADC4DF"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69696153" w14:textId="3CED0211" w:rsidR="00EA77BC" w:rsidRDefault="00EA77BC" w:rsidP="004B692C">
            <w:r>
              <w:t>CANTON GIOVANNI SNC DI CANTON LUCIO  C.</w:t>
            </w:r>
          </w:p>
        </w:tc>
        <w:tc>
          <w:tcPr>
            <w:tcW w:w="1558" w:type="dxa"/>
            <w:shd w:val="clear" w:color="auto" w:fill="auto"/>
            <w:tcMar>
              <w:top w:w="75" w:type="dxa"/>
              <w:left w:w="75" w:type="dxa"/>
              <w:bottom w:w="75" w:type="dxa"/>
              <w:right w:w="75" w:type="dxa"/>
            </w:tcMar>
          </w:tcPr>
          <w:p w14:paraId="0AC78F3D" w14:textId="2CE8F5C6" w:rsidR="00EA77BC" w:rsidRDefault="006A061F" w:rsidP="00754440">
            <w:pPr>
              <w:spacing w:line="240" w:lineRule="auto"/>
            </w:pPr>
            <w:r>
              <w:t>18,365</w:t>
            </w:r>
          </w:p>
        </w:tc>
        <w:tc>
          <w:tcPr>
            <w:tcW w:w="849" w:type="dxa"/>
          </w:tcPr>
          <w:p w14:paraId="24CEC1B9" w14:textId="28839D20" w:rsidR="00EA77BC" w:rsidRDefault="00EA77BC" w:rsidP="00754440">
            <w:pPr>
              <w:spacing w:line="240" w:lineRule="auto"/>
            </w:pPr>
            <w:r>
              <w:t>esclusa</w:t>
            </w:r>
          </w:p>
        </w:tc>
        <w:tc>
          <w:tcPr>
            <w:tcW w:w="1255" w:type="dxa"/>
          </w:tcPr>
          <w:p w14:paraId="2AEA9047" w14:textId="77777777" w:rsidR="00EA77BC" w:rsidRPr="00195B87" w:rsidRDefault="00EA77BC" w:rsidP="00754440">
            <w:pPr>
              <w:spacing w:line="240" w:lineRule="auto"/>
            </w:pPr>
          </w:p>
        </w:tc>
      </w:tr>
      <w:tr w:rsidR="00EA77BC" w:rsidRPr="00B92971" w14:paraId="6A185906"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37A5B7EE" w14:textId="03CAD420" w:rsidR="00EA77BC" w:rsidRDefault="00EA77BC" w:rsidP="004B692C">
            <w:r>
              <w:t>LUPO’ COSTRUZIONI SRL</w:t>
            </w:r>
          </w:p>
        </w:tc>
        <w:tc>
          <w:tcPr>
            <w:tcW w:w="1558" w:type="dxa"/>
            <w:shd w:val="clear" w:color="auto" w:fill="auto"/>
            <w:tcMar>
              <w:top w:w="75" w:type="dxa"/>
              <w:left w:w="75" w:type="dxa"/>
              <w:bottom w:w="75" w:type="dxa"/>
              <w:right w:w="75" w:type="dxa"/>
            </w:tcMar>
          </w:tcPr>
          <w:p w14:paraId="6B8DEAFE" w14:textId="5AB0BEC6" w:rsidR="00EA77BC" w:rsidRDefault="006A061F" w:rsidP="00754440">
            <w:pPr>
              <w:spacing w:line="240" w:lineRule="auto"/>
            </w:pPr>
            <w:r>
              <w:t>24,94</w:t>
            </w:r>
          </w:p>
        </w:tc>
        <w:tc>
          <w:tcPr>
            <w:tcW w:w="849" w:type="dxa"/>
          </w:tcPr>
          <w:p w14:paraId="3E7D01B1" w14:textId="202AA1E0" w:rsidR="00EA77BC" w:rsidRDefault="00F349D2" w:rsidP="00754440">
            <w:pPr>
              <w:spacing w:line="240" w:lineRule="auto"/>
            </w:pPr>
            <w:r>
              <w:t>24,94</w:t>
            </w:r>
          </w:p>
        </w:tc>
        <w:tc>
          <w:tcPr>
            <w:tcW w:w="1255" w:type="dxa"/>
          </w:tcPr>
          <w:p w14:paraId="5CB6C109" w14:textId="77777777" w:rsidR="00EA77BC" w:rsidRPr="00195B87" w:rsidRDefault="00EA77BC" w:rsidP="00754440">
            <w:pPr>
              <w:spacing w:line="240" w:lineRule="auto"/>
            </w:pPr>
          </w:p>
        </w:tc>
      </w:tr>
      <w:tr w:rsidR="00EA77BC" w:rsidRPr="00B92971" w14:paraId="58F0FEDE"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2743C8CB" w14:textId="6E498B45" w:rsidR="00EA77BC" w:rsidRDefault="00EA77BC" w:rsidP="004B692C">
            <w:r>
              <w:t xml:space="preserve">EDILCOSTRUZIONI NARDO GIOCONDO </w:t>
            </w:r>
          </w:p>
        </w:tc>
        <w:tc>
          <w:tcPr>
            <w:tcW w:w="1558" w:type="dxa"/>
            <w:shd w:val="clear" w:color="auto" w:fill="auto"/>
            <w:tcMar>
              <w:top w:w="75" w:type="dxa"/>
              <w:left w:w="75" w:type="dxa"/>
              <w:bottom w:w="75" w:type="dxa"/>
              <w:right w:w="75" w:type="dxa"/>
            </w:tcMar>
          </w:tcPr>
          <w:p w14:paraId="6E7AED5C" w14:textId="6FFC59A9" w:rsidR="00EA77BC" w:rsidRDefault="006A061F" w:rsidP="00754440">
            <w:pPr>
              <w:spacing w:line="240" w:lineRule="auto"/>
            </w:pPr>
            <w:r>
              <w:t>25,025</w:t>
            </w:r>
          </w:p>
        </w:tc>
        <w:tc>
          <w:tcPr>
            <w:tcW w:w="849" w:type="dxa"/>
          </w:tcPr>
          <w:p w14:paraId="7CF0C58C" w14:textId="1F51CCCD" w:rsidR="00EA77BC" w:rsidRDefault="00F349D2" w:rsidP="00754440">
            <w:pPr>
              <w:spacing w:line="240" w:lineRule="auto"/>
            </w:pPr>
            <w:r w:rsidRPr="00F349D2">
              <w:t>25,025</w:t>
            </w:r>
          </w:p>
        </w:tc>
        <w:tc>
          <w:tcPr>
            <w:tcW w:w="1255" w:type="dxa"/>
          </w:tcPr>
          <w:p w14:paraId="3BD7980D" w14:textId="77777777" w:rsidR="00EA77BC" w:rsidRPr="00195B87" w:rsidRDefault="00EA77BC" w:rsidP="00754440">
            <w:pPr>
              <w:spacing w:line="240" w:lineRule="auto"/>
            </w:pPr>
          </w:p>
        </w:tc>
      </w:tr>
      <w:tr w:rsidR="00EA77BC" w:rsidRPr="00B92971" w14:paraId="31F06C7F" w14:textId="77777777" w:rsidTr="00A73950">
        <w:trPr>
          <w:gridAfter w:val="1"/>
          <w:wAfter w:w="14" w:type="dxa"/>
          <w:jc w:val="center"/>
        </w:trPr>
        <w:tc>
          <w:tcPr>
            <w:tcW w:w="4644" w:type="dxa"/>
            <w:shd w:val="clear" w:color="auto" w:fill="auto"/>
            <w:tcMar>
              <w:top w:w="75" w:type="dxa"/>
              <w:left w:w="75" w:type="dxa"/>
              <w:bottom w:w="75" w:type="dxa"/>
              <w:right w:w="75" w:type="dxa"/>
            </w:tcMar>
          </w:tcPr>
          <w:p w14:paraId="3899ED1E" w14:textId="7FB0FFA4" w:rsidR="00EA77BC" w:rsidRDefault="00EA77BC" w:rsidP="004B692C">
            <w:r>
              <w:t>COSTRUZIONI STRADALI MARTINI SILVESTRO SRL</w:t>
            </w:r>
            <w:r w:rsidRPr="0038020E">
              <w:t xml:space="preserve"> </w:t>
            </w:r>
          </w:p>
        </w:tc>
        <w:tc>
          <w:tcPr>
            <w:tcW w:w="1558" w:type="dxa"/>
            <w:shd w:val="clear" w:color="auto" w:fill="auto"/>
            <w:tcMar>
              <w:top w:w="75" w:type="dxa"/>
              <w:left w:w="75" w:type="dxa"/>
              <w:bottom w:w="75" w:type="dxa"/>
              <w:right w:w="75" w:type="dxa"/>
            </w:tcMar>
          </w:tcPr>
          <w:p w14:paraId="042A71D1" w14:textId="41DE53A9" w:rsidR="00EA77BC" w:rsidRDefault="006A061F" w:rsidP="00754440">
            <w:pPr>
              <w:spacing w:line="240" w:lineRule="auto"/>
            </w:pPr>
            <w:r>
              <w:t>23,863</w:t>
            </w:r>
          </w:p>
        </w:tc>
        <w:tc>
          <w:tcPr>
            <w:tcW w:w="849" w:type="dxa"/>
          </w:tcPr>
          <w:p w14:paraId="6B5D1133" w14:textId="6C41907D" w:rsidR="00EA77BC" w:rsidRDefault="00F349D2" w:rsidP="00754440">
            <w:pPr>
              <w:spacing w:line="240" w:lineRule="auto"/>
            </w:pPr>
            <w:r w:rsidRPr="00F349D2">
              <w:t>23,863</w:t>
            </w:r>
          </w:p>
        </w:tc>
        <w:tc>
          <w:tcPr>
            <w:tcW w:w="1255" w:type="dxa"/>
          </w:tcPr>
          <w:p w14:paraId="6C69CD28" w14:textId="77777777" w:rsidR="00EA77BC" w:rsidRPr="00195B87" w:rsidRDefault="00EA77BC" w:rsidP="00754440">
            <w:pPr>
              <w:spacing w:line="240" w:lineRule="auto"/>
            </w:pPr>
          </w:p>
        </w:tc>
      </w:tr>
    </w:tbl>
    <w:p w14:paraId="765B8D46" w14:textId="0D9CA093" w:rsidR="00E17FAD" w:rsidRDefault="00E17FAD" w:rsidP="00E17FAD">
      <w:pPr>
        <w:shd w:val="clear" w:color="auto" w:fill="FFFFFF"/>
        <w:spacing w:before="40" w:after="40" w:line="240" w:lineRule="auto"/>
        <w:jc w:val="both"/>
        <w:rPr>
          <w:rFonts w:ascii="Tahoma" w:hAnsi="Tahoma" w:cs="Tahoma"/>
        </w:rPr>
      </w:pPr>
      <w:r w:rsidRPr="00ED3769">
        <w:rPr>
          <w:rFonts w:ascii="Tahoma" w:hAnsi="Tahoma" w:cs="Tahoma"/>
        </w:rPr>
        <w:t xml:space="preserve">Soglia di anomalia: </w:t>
      </w:r>
      <w:r w:rsidR="001C0CFA">
        <w:rPr>
          <w:rFonts w:ascii="Tahoma" w:hAnsi="Tahoma" w:cs="Tahoma"/>
        </w:rPr>
        <w:t>2</w:t>
      </w:r>
      <w:r w:rsidR="00EA77BC">
        <w:rPr>
          <w:rFonts w:ascii="Tahoma" w:hAnsi="Tahoma" w:cs="Tahoma"/>
        </w:rPr>
        <w:t>8</w:t>
      </w:r>
      <w:r w:rsidR="003D7549">
        <w:rPr>
          <w:rFonts w:ascii="Tahoma" w:hAnsi="Tahoma" w:cs="Tahoma"/>
        </w:rPr>
        <w:t>,</w:t>
      </w:r>
      <w:r w:rsidR="00EA77BC">
        <w:rPr>
          <w:rFonts w:ascii="Tahoma" w:hAnsi="Tahoma" w:cs="Tahoma"/>
        </w:rPr>
        <w:t>62451</w:t>
      </w:r>
      <w:r>
        <w:rPr>
          <w:rFonts w:ascii="Tahoma" w:hAnsi="Tahoma" w:cs="Tahoma"/>
        </w:rPr>
        <w:t>%.</w:t>
      </w:r>
    </w:p>
    <w:p w14:paraId="3147BBA7" w14:textId="580E311C" w:rsidR="004C5E21" w:rsidRPr="00654D8E" w:rsidRDefault="006B27C4" w:rsidP="00032858">
      <w:pPr>
        <w:shd w:val="clear" w:color="auto" w:fill="FFFFFF"/>
        <w:tabs>
          <w:tab w:val="left" w:pos="284"/>
        </w:tabs>
        <w:spacing w:before="40" w:after="40" w:line="240" w:lineRule="auto"/>
        <w:jc w:val="both"/>
        <w:outlineLvl w:val="2"/>
        <w:rPr>
          <w:rFonts w:ascii="Tahoma" w:hAnsi="Tahoma" w:cs="Tahoma"/>
          <w:bCs/>
        </w:rPr>
      </w:pPr>
      <w:r w:rsidRPr="00A116F2">
        <w:rPr>
          <w:rFonts w:ascii="Tahoma" w:hAnsi="Tahoma" w:cs="Tahoma"/>
          <w:bCs/>
        </w:rPr>
        <w:t>Migliore offerente</w:t>
      </w:r>
      <w:r w:rsidR="00F657A1" w:rsidRPr="00A116F2">
        <w:rPr>
          <w:rFonts w:ascii="Tahoma" w:hAnsi="Tahoma" w:cs="Tahoma"/>
          <w:bCs/>
        </w:rPr>
        <w:t>:</w:t>
      </w:r>
      <w:r w:rsidRPr="00A116F2">
        <w:rPr>
          <w:rFonts w:ascii="Tahoma" w:hAnsi="Tahoma" w:cs="Tahoma"/>
          <w:bCs/>
        </w:rPr>
        <w:t xml:space="preserve"> </w:t>
      </w:r>
      <w:r w:rsidR="00EA77BC">
        <w:rPr>
          <w:rFonts w:ascii="Tahoma" w:hAnsi="Tahoma" w:cs="Tahoma"/>
          <w:bCs/>
        </w:rPr>
        <w:t>VIEDITALIA</w:t>
      </w:r>
      <w:r w:rsidR="003D7549">
        <w:rPr>
          <w:rFonts w:ascii="Tahoma" w:hAnsi="Tahoma" w:cs="Tahoma"/>
          <w:bCs/>
        </w:rPr>
        <w:t xml:space="preserve"> </w:t>
      </w:r>
      <w:r w:rsidR="003D7549" w:rsidRPr="00D56E30">
        <w:rPr>
          <w:rFonts w:ascii="Tahoma" w:hAnsi="Tahoma" w:cs="Tahoma"/>
          <w:bCs/>
        </w:rPr>
        <w:t>SRL</w:t>
      </w:r>
      <w:r w:rsidR="00666D65" w:rsidRPr="00D56E30">
        <w:rPr>
          <w:rFonts w:ascii="Tahoma" w:hAnsi="Tahoma" w:cs="Tahoma"/>
          <w:bCs/>
        </w:rPr>
        <w:t xml:space="preserve"> di </w:t>
      </w:r>
      <w:r w:rsidR="00D56E30" w:rsidRPr="00D56E30">
        <w:rPr>
          <w:rFonts w:ascii="Tahoma" w:hAnsi="Tahoma" w:cs="Tahoma"/>
          <w:bCs/>
        </w:rPr>
        <w:t>Mirano</w:t>
      </w:r>
      <w:r w:rsidR="00B37218" w:rsidRPr="00D56E30">
        <w:rPr>
          <w:rFonts w:ascii="Tahoma" w:hAnsi="Tahoma" w:cs="Tahoma"/>
          <w:bCs/>
        </w:rPr>
        <w:t xml:space="preserve"> </w:t>
      </w:r>
      <w:r w:rsidR="007276C6" w:rsidRPr="00D56E30">
        <w:rPr>
          <w:rFonts w:ascii="Tahoma" w:hAnsi="Tahoma" w:cs="Tahoma"/>
          <w:bCs/>
        </w:rPr>
        <w:t>(</w:t>
      </w:r>
      <w:r w:rsidR="00D56E30" w:rsidRPr="00D56E30">
        <w:rPr>
          <w:rFonts w:ascii="Tahoma" w:hAnsi="Tahoma" w:cs="Tahoma"/>
          <w:bCs/>
        </w:rPr>
        <w:t>VE</w:t>
      </w:r>
      <w:r w:rsidR="003D7549" w:rsidRPr="00D56E30">
        <w:rPr>
          <w:rFonts w:ascii="Tahoma" w:hAnsi="Tahoma" w:cs="Tahoma"/>
          <w:bCs/>
        </w:rPr>
        <w:t>)</w:t>
      </w:r>
      <w:r w:rsidR="00D14B05" w:rsidRPr="00D56E30">
        <w:rPr>
          <w:rFonts w:ascii="Tahoma" w:hAnsi="Tahoma" w:cs="Tahoma"/>
          <w:bCs/>
        </w:rPr>
        <w:t xml:space="preserve"> che</w:t>
      </w:r>
      <w:r w:rsidR="00D14B05" w:rsidRPr="00A116F2">
        <w:rPr>
          <w:rFonts w:ascii="Tahoma" w:hAnsi="Tahoma" w:cs="Tahoma"/>
          <w:bCs/>
        </w:rPr>
        <w:t xml:space="preserve"> ha offerto il ribasso del </w:t>
      </w:r>
      <w:r w:rsidR="008A59DD">
        <w:rPr>
          <w:rFonts w:ascii="Tahoma" w:hAnsi="Tahoma" w:cs="Tahoma"/>
          <w:bCs/>
        </w:rPr>
        <w:t>2</w:t>
      </w:r>
      <w:r w:rsidR="00EA77BC">
        <w:rPr>
          <w:rFonts w:ascii="Tahoma" w:hAnsi="Tahoma" w:cs="Tahoma"/>
          <w:bCs/>
        </w:rPr>
        <w:t>7</w:t>
      </w:r>
      <w:r w:rsidR="008A59DD">
        <w:rPr>
          <w:rFonts w:ascii="Tahoma" w:hAnsi="Tahoma" w:cs="Tahoma"/>
          <w:bCs/>
        </w:rPr>
        <w:t>,1</w:t>
      </w:r>
      <w:r w:rsidR="00EA77BC">
        <w:rPr>
          <w:rFonts w:ascii="Tahoma" w:hAnsi="Tahoma" w:cs="Tahoma"/>
          <w:bCs/>
        </w:rPr>
        <w:t>12</w:t>
      </w:r>
      <w:r w:rsidR="00D14B05" w:rsidRPr="00A116F2">
        <w:rPr>
          <w:rFonts w:ascii="Tahoma" w:hAnsi="Tahoma" w:cs="Tahoma"/>
          <w:bCs/>
        </w:rPr>
        <w:t xml:space="preserve">% per l’importo </w:t>
      </w:r>
      <w:r w:rsidR="00C34AE3">
        <w:rPr>
          <w:rFonts w:ascii="Tahoma" w:hAnsi="Tahoma" w:cs="Tahoma"/>
          <w:bCs/>
        </w:rPr>
        <w:t xml:space="preserve">contrattuale </w:t>
      </w:r>
      <w:r w:rsidR="00D14B05" w:rsidRPr="00A116F2">
        <w:rPr>
          <w:rFonts w:ascii="Tahoma" w:hAnsi="Tahoma" w:cs="Tahoma"/>
          <w:bCs/>
        </w:rPr>
        <w:t xml:space="preserve">di € </w:t>
      </w:r>
      <w:r w:rsidR="00EA77BC">
        <w:rPr>
          <w:rFonts w:ascii="Tahoma" w:hAnsi="Tahoma" w:cs="Tahoma"/>
          <w:bCs/>
        </w:rPr>
        <w:t>276</w:t>
      </w:r>
      <w:r w:rsidR="00654D8E">
        <w:rPr>
          <w:rFonts w:ascii="Tahoma" w:hAnsi="Tahoma" w:cs="Tahoma"/>
          <w:bCs/>
        </w:rPr>
        <w:t>.</w:t>
      </w:r>
      <w:r w:rsidR="00EA77BC">
        <w:rPr>
          <w:rFonts w:ascii="Tahoma" w:hAnsi="Tahoma" w:cs="Tahoma"/>
          <w:bCs/>
        </w:rPr>
        <w:t>939</w:t>
      </w:r>
      <w:r w:rsidR="00654D8E" w:rsidRPr="00654D8E">
        <w:rPr>
          <w:rFonts w:ascii="Tahoma" w:hAnsi="Tahoma" w:cs="Tahoma"/>
          <w:bCs/>
        </w:rPr>
        <w:t>,</w:t>
      </w:r>
      <w:r w:rsidR="00EA77BC">
        <w:rPr>
          <w:rFonts w:ascii="Tahoma" w:hAnsi="Tahoma" w:cs="Tahoma"/>
          <w:bCs/>
        </w:rPr>
        <w:t>01</w:t>
      </w:r>
      <w:r w:rsidR="00DD2579" w:rsidRPr="00654D8E">
        <w:rPr>
          <w:rFonts w:ascii="Tahoma" w:hAnsi="Tahoma" w:cs="Tahoma"/>
          <w:bCs/>
        </w:rPr>
        <w:t xml:space="preserve"> </w:t>
      </w:r>
      <w:r w:rsidR="008E1296" w:rsidRPr="00654D8E">
        <w:rPr>
          <w:rFonts w:ascii="Tahoma" w:hAnsi="Tahoma" w:cs="Tahoma"/>
          <w:bCs/>
        </w:rPr>
        <w:t xml:space="preserve"> </w:t>
      </w:r>
      <w:r w:rsidR="00D14B05" w:rsidRPr="00654D8E">
        <w:rPr>
          <w:rFonts w:ascii="Tahoma" w:hAnsi="Tahoma" w:cs="Tahoma"/>
          <w:bCs/>
        </w:rPr>
        <w:t>(</w:t>
      </w:r>
      <w:r w:rsidR="00855AA5">
        <w:rPr>
          <w:rFonts w:ascii="Tahoma" w:hAnsi="Tahoma" w:cs="Tahoma"/>
          <w:bCs/>
        </w:rPr>
        <w:t xml:space="preserve">esclusi </w:t>
      </w:r>
      <w:r w:rsidR="00D14B05" w:rsidRPr="00654D8E">
        <w:rPr>
          <w:rFonts w:ascii="Tahoma" w:hAnsi="Tahoma" w:cs="Tahoma"/>
          <w:bCs/>
        </w:rPr>
        <w:t xml:space="preserve">oneri di sicurezza), </w:t>
      </w:r>
      <w:r w:rsidR="008A59DD" w:rsidRPr="00654D8E">
        <w:rPr>
          <w:rFonts w:ascii="Tahoma" w:hAnsi="Tahoma" w:cs="Tahoma"/>
          <w:bCs/>
        </w:rPr>
        <w:t xml:space="preserve">importo </w:t>
      </w:r>
      <w:r w:rsidR="00855AA5">
        <w:rPr>
          <w:rFonts w:ascii="Tahoma" w:hAnsi="Tahoma" w:cs="Tahoma"/>
          <w:bCs/>
        </w:rPr>
        <w:t xml:space="preserve">comprensivo di </w:t>
      </w:r>
      <w:bookmarkStart w:id="0" w:name="_GoBack"/>
      <w:bookmarkEnd w:id="0"/>
      <w:r w:rsidR="008A59DD" w:rsidRPr="00654D8E">
        <w:rPr>
          <w:rFonts w:ascii="Tahoma" w:hAnsi="Tahoma" w:cs="Tahoma"/>
          <w:bCs/>
        </w:rPr>
        <w:t xml:space="preserve">oneri di sicurezza € </w:t>
      </w:r>
      <w:r w:rsidR="00654D8E" w:rsidRPr="00654D8E">
        <w:rPr>
          <w:rFonts w:ascii="Tahoma" w:hAnsi="Tahoma" w:cs="Tahoma"/>
          <w:bCs/>
        </w:rPr>
        <w:t>28</w:t>
      </w:r>
      <w:r w:rsidR="00EA77BC">
        <w:rPr>
          <w:rFonts w:ascii="Tahoma" w:hAnsi="Tahoma" w:cs="Tahoma"/>
          <w:bCs/>
        </w:rPr>
        <w:t>0</w:t>
      </w:r>
      <w:r w:rsidR="00654D8E" w:rsidRPr="00654D8E">
        <w:rPr>
          <w:rFonts w:ascii="Tahoma" w:hAnsi="Tahoma" w:cs="Tahoma"/>
          <w:bCs/>
        </w:rPr>
        <w:t>.</w:t>
      </w:r>
      <w:r w:rsidR="00EA77BC">
        <w:rPr>
          <w:rFonts w:ascii="Tahoma" w:hAnsi="Tahoma" w:cs="Tahoma"/>
          <w:bCs/>
        </w:rPr>
        <w:t>439</w:t>
      </w:r>
      <w:r w:rsidR="00654D8E" w:rsidRPr="00654D8E">
        <w:rPr>
          <w:rFonts w:ascii="Tahoma" w:hAnsi="Tahoma" w:cs="Tahoma"/>
          <w:bCs/>
        </w:rPr>
        <w:t>,</w:t>
      </w:r>
      <w:r w:rsidR="00EA77BC">
        <w:rPr>
          <w:rFonts w:ascii="Tahoma" w:hAnsi="Tahoma" w:cs="Tahoma"/>
          <w:bCs/>
        </w:rPr>
        <w:t>01</w:t>
      </w:r>
      <w:r w:rsidR="00D14B05" w:rsidRPr="00654D8E">
        <w:rPr>
          <w:rFonts w:ascii="Tahoma" w:hAnsi="Tahoma" w:cs="Tahoma"/>
          <w:bCs/>
        </w:rPr>
        <w:t>.</w:t>
      </w:r>
    </w:p>
    <w:p w14:paraId="6AC39959" w14:textId="46A2CD75" w:rsidR="00A722D8" w:rsidRPr="00F27F74" w:rsidRDefault="00A722D8" w:rsidP="00032858">
      <w:pPr>
        <w:shd w:val="clear" w:color="auto" w:fill="FFFFFF"/>
        <w:tabs>
          <w:tab w:val="left" w:pos="284"/>
        </w:tabs>
        <w:spacing w:before="40" w:after="40" w:line="240" w:lineRule="auto"/>
        <w:jc w:val="both"/>
        <w:outlineLvl w:val="2"/>
        <w:rPr>
          <w:rFonts w:ascii="Tahoma" w:hAnsi="Tahoma" w:cs="Tahoma"/>
          <w:bCs/>
        </w:rPr>
      </w:pPr>
      <w:r w:rsidRPr="00654D8E">
        <w:rPr>
          <w:rFonts w:ascii="Tahoma" w:hAnsi="Tahoma" w:cs="Tahoma"/>
          <w:bCs/>
        </w:rPr>
        <w:t>Per tutto quanto non espressamente specificato, si</w:t>
      </w:r>
      <w:r>
        <w:rPr>
          <w:rFonts w:ascii="Tahoma" w:hAnsi="Tahoma" w:cs="Tahoma"/>
          <w:bCs/>
        </w:rPr>
        <w:t xml:space="preserve"> rimanda al Report di procedura nella piattaforma SINTEL</w:t>
      </w:r>
      <w:r w:rsidR="00D56E30">
        <w:rPr>
          <w:rFonts w:ascii="Tahoma" w:hAnsi="Tahoma" w:cs="Tahoma"/>
          <w:bCs/>
        </w:rPr>
        <w:t xml:space="preserve"> </w:t>
      </w:r>
      <w:r w:rsidR="00D56E30" w:rsidRPr="00D56E30">
        <w:rPr>
          <w:rFonts w:ascii="Tahoma" w:hAnsi="Tahoma" w:cs="Tahoma"/>
          <w:bCs/>
        </w:rPr>
        <w:t>ID n. 124147079</w:t>
      </w:r>
      <w:r>
        <w:rPr>
          <w:rFonts w:ascii="Tahoma" w:hAnsi="Tahoma" w:cs="Tahoma"/>
          <w:bCs/>
        </w:rPr>
        <w:t>.</w:t>
      </w:r>
    </w:p>
    <w:p w14:paraId="424A027C" w14:textId="77777777" w:rsidR="00525C08" w:rsidRDefault="006B27C4" w:rsidP="00032858">
      <w:pPr>
        <w:shd w:val="clear" w:color="auto" w:fill="FFFFFF"/>
        <w:spacing w:before="40" w:after="120" w:line="240" w:lineRule="auto"/>
        <w:jc w:val="both"/>
        <w:outlineLvl w:val="2"/>
        <w:rPr>
          <w:rFonts w:ascii="Tahoma" w:hAnsi="Tahoma" w:cs="Tahoma"/>
          <w:bCs/>
        </w:rPr>
      </w:pPr>
      <w:r w:rsidRPr="004C5E21">
        <w:rPr>
          <w:rFonts w:ascii="Tahoma" w:hAnsi="Tahoma" w:cs="Tahoma"/>
          <w:bCs/>
        </w:rPr>
        <w:t xml:space="preserve">La presente proposta di aggiudicazione verrà trasmessa al Direttore della Direzione </w:t>
      </w:r>
      <w:r w:rsidR="00E84781">
        <w:rPr>
          <w:rFonts w:ascii="Tahoma" w:hAnsi="Tahoma" w:cs="Tahoma"/>
          <w:bCs/>
        </w:rPr>
        <w:t>Difesa Suolo</w:t>
      </w:r>
      <w:r w:rsidRPr="004C5E21">
        <w:rPr>
          <w:rFonts w:ascii="Tahoma" w:hAnsi="Tahoma" w:cs="Tahoma"/>
          <w:bCs/>
        </w:rPr>
        <w:t xml:space="preserve"> in qualità di organo competente all’approvazione, ai sensi dell’art. 33 comma 1 del D.</w:t>
      </w:r>
      <w:r w:rsidR="00D14B05">
        <w:rPr>
          <w:rFonts w:ascii="Tahoma" w:hAnsi="Tahoma" w:cs="Tahoma"/>
          <w:bCs/>
        </w:rPr>
        <w:t xml:space="preserve"> </w:t>
      </w:r>
      <w:r w:rsidRPr="004C5E21">
        <w:rPr>
          <w:rFonts w:ascii="Tahoma" w:hAnsi="Tahoma" w:cs="Tahoma"/>
          <w:bCs/>
        </w:rPr>
        <w:t xml:space="preserve">Lgs. 50/2016. </w:t>
      </w:r>
    </w:p>
    <w:p w14:paraId="2C4E2E22" w14:textId="77777777" w:rsidR="00AF275E" w:rsidRDefault="00AF275E" w:rsidP="00032858">
      <w:pPr>
        <w:shd w:val="clear" w:color="auto" w:fill="FFFFFF"/>
        <w:spacing w:before="40" w:after="120" w:line="240" w:lineRule="auto"/>
        <w:jc w:val="both"/>
        <w:outlineLvl w:val="2"/>
        <w:rPr>
          <w:rFonts w:ascii="Tahoma" w:hAnsi="Tahoma" w:cs="Tahoma"/>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D14B05" w14:paraId="019C4E3B" w14:textId="77777777" w:rsidTr="00D14B05">
        <w:tc>
          <w:tcPr>
            <w:tcW w:w="5031" w:type="dxa"/>
          </w:tcPr>
          <w:p w14:paraId="4E4C9515" w14:textId="77777777" w:rsidR="00D14B05" w:rsidRDefault="00D14B05" w:rsidP="00ED3769">
            <w:pPr>
              <w:shd w:val="clear" w:color="auto" w:fill="FFFFFF"/>
              <w:spacing w:after="0" w:line="240" w:lineRule="auto"/>
              <w:jc w:val="both"/>
              <w:outlineLvl w:val="2"/>
              <w:rPr>
                <w:rFonts w:ascii="Tahoma" w:hAnsi="Tahoma" w:cs="Tahoma"/>
                <w:bCs/>
              </w:rPr>
            </w:pPr>
          </w:p>
        </w:tc>
        <w:tc>
          <w:tcPr>
            <w:tcW w:w="5031" w:type="dxa"/>
          </w:tcPr>
          <w:p w14:paraId="6B003273" w14:textId="77777777" w:rsidR="004A10E1" w:rsidRPr="00D14B05" w:rsidRDefault="00393E31" w:rsidP="00393E31">
            <w:pPr>
              <w:shd w:val="clear" w:color="auto" w:fill="FFFFFF"/>
              <w:spacing w:after="0" w:line="240" w:lineRule="auto"/>
              <w:ind w:left="72"/>
              <w:rPr>
                <w:rFonts w:ascii="Tahoma" w:hAnsi="Tahoma" w:cs="Tahoma"/>
              </w:rPr>
            </w:pPr>
            <w:r>
              <w:rPr>
                <w:rFonts w:ascii="Tahoma" w:hAnsi="Tahoma" w:cs="Tahoma"/>
              </w:rPr>
              <w:t xml:space="preserve">                 Il Presidente di gara</w:t>
            </w:r>
          </w:p>
        </w:tc>
      </w:tr>
    </w:tbl>
    <w:p w14:paraId="6471E900" w14:textId="28822984" w:rsidR="00D14B05" w:rsidRPr="00393E31" w:rsidRDefault="00855AA5" w:rsidP="00032858">
      <w:pPr>
        <w:shd w:val="clear" w:color="auto" w:fill="FFFFFF"/>
        <w:spacing w:after="0" w:line="240" w:lineRule="auto"/>
        <w:jc w:val="both"/>
        <w:rPr>
          <w:rFonts w:ascii="Tahoma" w:hAnsi="Tahoma" w:cs="Tahoma"/>
        </w:rPr>
      </w:pPr>
      <w:r>
        <w:rPr>
          <w:rFonts w:ascii="Tinos" w:hAnsi="Tinos" w:cs="Arial"/>
          <w:b/>
          <w:bCs/>
          <w:noProof/>
          <w:color w:val="351C75"/>
          <w:sz w:val="33"/>
          <w:szCs w:val="33"/>
        </w:rPr>
        <w:drawing>
          <wp:anchor distT="0" distB="0" distL="114300" distR="114300" simplePos="0" relativeHeight="251658240" behindDoc="1" locked="0" layoutInCell="1" allowOverlap="1" wp14:anchorId="1925FFAC" wp14:editId="15FEB9D6">
            <wp:simplePos x="0" y="0"/>
            <wp:positionH relativeFrom="column">
              <wp:posOffset>3589655</wp:posOffset>
            </wp:positionH>
            <wp:positionV relativeFrom="paragraph">
              <wp:posOffset>92710</wp:posOffset>
            </wp:positionV>
            <wp:extent cx="2324100" cy="3429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ndroDeMene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342900"/>
                    </a:xfrm>
                    <a:prstGeom prst="rect">
                      <a:avLst/>
                    </a:prstGeom>
                  </pic:spPr>
                </pic:pic>
              </a:graphicData>
            </a:graphic>
            <wp14:sizeRelH relativeFrom="page">
              <wp14:pctWidth>0</wp14:pctWidth>
            </wp14:sizeRelH>
            <wp14:sizeRelV relativeFrom="page">
              <wp14:pctHeight>0</wp14:pctHeight>
            </wp14:sizeRelV>
          </wp:anchor>
        </w:drawing>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r>
      <w:r w:rsidR="00393E31">
        <w:rPr>
          <w:rFonts w:ascii="Tahoma" w:hAnsi="Tahoma" w:cs="Tahoma"/>
          <w:sz w:val="16"/>
          <w:szCs w:val="16"/>
        </w:rPr>
        <w:tab/>
        <w:t xml:space="preserve">   </w:t>
      </w:r>
      <w:r w:rsidR="00393E31" w:rsidRPr="00393E31">
        <w:rPr>
          <w:rFonts w:ascii="Tahoma" w:hAnsi="Tahoma" w:cs="Tahoma"/>
        </w:rPr>
        <w:t>Dott. Ing. Sandro De Menech</w:t>
      </w:r>
    </w:p>
    <w:sectPr w:rsidR="00D14B05" w:rsidRPr="00393E31" w:rsidSect="00C340FF">
      <w:headerReference w:type="default" r:id="rId10"/>
      <w:footerReference w:type="default" r:id="rId11"/>
      <w:pgSz w:w="11906" w:h="16838"/>
      <w:pgMar w:top="1276" w:right="992" w:bottom="1701" w:left="992" w:header="425"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1F34" w14:textId="77777777" w:rsidR="00D3728E" w:rsidRDefault="00D3728E" w:rsidP="00793C98">
      <w:pPr>
        <w:spacing w:after="0" w:line="240" w:lineRule="auto"/>
      </w:pPr>
      <w:r>
        <w:separator/>
      </w:r>
    </w:p>
  </w:endnote>
  <w:endnote w:type="continuationSeparator" w:id="0">
    <w:p w14:paraId="0373DD82" w14:textId="77777777" w:rsidR="00D3728E" w:rsidRDefault="00D3728E" w:rsidP="0079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no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22F4" w14:textId="77777777" w:rsidR="004B59CE" w:rsidRPr="004B59CE" w:rsidRDefault="004B59CE" w:rsidP="004B59CE">
    <w:pPr>
      <w:tabs>
        <w:tab w:val="center" w:pos="4819"/>
      </w:tabs>
      <w:spacing w:after="0" w:line="240" w:lineRule="auto"/>
      <w:ind w:left="-601" w:right="-799"/>
      <w:jc w:val="center"/>
      <w:rPr>
        <w:rFonts w:ascii="Arial" w:hAnsi="Arial" w:cs="Arial"/>
        <w:i/>
        <w:sz w:val="18"/>
        <w:szCs w:val="18"/>
      </w:rPr>
    </w:pPr>
    <w:r w:rsidRPr="004B59CE">
      <w:rPr>
        <w:rFonts w:ascii="Arial" w:hAnsi="Arial" w:cs="Arial"/>
        <w:i/>
        <w:sz w:val="18"/>
        <w:szCs w:val="18"/>
      </w:rPr>
      <w:t>Area Tutela e Sviluppo del Territorio</w:t>
    </w:r>
  </w:p>
  <w:p w14:paraId="1435C036" w14:textId="77777777" w:rsidR="004B59CE" w:rsidRPr="004B59CE" w:rsidRDefault="004B59CE" w:rsidP="004B59CE">
    <w:pPr>
      <w:tabs>
        <w:tab w:val="center" w:pos="4819"/>
      </w:tabs>
      <w:spacing w:after="0" w:line="240" w:lineRule="auto"/>
      <w:ind w:left="-601" w:right="-799"/>
      <w:jc w:val="center"/>
      <w:rPr>
        <w:rFonts w:ascii="Arial" w:hAnsi="Arial" w:cs="Arial"/>
        <w:b/>
        <w:i/>
        <w:sz w:val="18"/>
        <w:szCs w:val="18"/>
      </w:rPr>
    </w:pPr>
    <w:r w:rsidRPr="004B59CE">
      <w:rPr>
        <w:rFonts w:ascii="Arial" w:hAnsi="Arial" w:cs="Arial"/>
        <w:b/>
        <w:i/>
        <w:sz w:val="18"/>
        <w:szCs w:val="18"/>
      </w:rPr>
      <w:t xml:space="preserve">Direzione </w:t>
    </w:r>
    <w:r w:rsidR="0011762E">
      <w:rPr>
        <w:rFonts w:ascii="Arial" w:hAnsi="Arial" w:cs="Arial"/>
        <w:b/>
        <w:i/>
        <w:sz w:val="18"/>
        <w:szCs w:val="18"/>
      </w:rPr>
      <w:t>Difesa Suolo</w:t>
    </w:r>
    <w:r w:rsidR="00F51FC5">
      <w:rPr>
        <w:rFonts w:ascii="Arial" w:hAnsi="Arial" w:cs="Arial"/>
        <w:b/>
        <w:i/>
        <w:sz w:val="18"/>
        <w:szCs w:val="18"/>
      </w:rPr>
      <w:t xml:space="preserve"> – U.O. </w:t>
    </w:r>
    <w:r w:rsidR="0011762E">
      <w:rPr>
        <w:rFonts w:ascii="Arial" w:hAnsi="Arial" w:cs="Arial"/>
        <w:b/>
        <w:i/>
        <w:sz w:val="18"/>
        <w:szCs w:val="18"/>
      </w:rPr>
      <w:t xml:space="preserve">Coordinamento Strutture Territoriali e Affari Generali </w:t>
    </w:r>
  </w:p>
  <w:p w14:paraId="6D1B9BB9" w14:textId="77777777" w:rsidR="004021F8" w:rsidRPr="004021F8" w:rsidRDefault="004021F8" w:rsidP="004021F8">
    <w:pPr>
      <w:tabs>
        <w:tab w:val="center" w:pos="4819"/>
      </w:tabs>
      <w:spacing w:after="0" w:line="240" w:lineRule="auto"/>
      <w:ind w:left="-600" w:right="-802"/>
      <w:jc w:val="center"/>
      <w:rPr>
        <w:rFonts w:ascii="Arial" w:hAnsi="Arial" w:cs="Arial"/>
        <w:i/>
        <w:sz w:val="18"/>
        <w:szCs w:val="18"/>
      </w:rPr>
    </w:pPr>
    <w:r w:rsidRPr="004021F8">
      <w:rPr>
        <w:rFonts w:ascii="Arial" w:hAnsi="Arial" w:cs="Arial"/>
        <w:i/>
        <w:sz w:val="18"/>
        <w:szCs w:val="18"/>
      </w:rPr>
      <w:t xml:space="preserve">Calle </w:t>
    </w:r>
    <w:proofErr w:type="spellStart"/>
    <w:r w:rsidRPr="004021F8">
      <w:rPr>
        <w:rFonts w:ascii="Arial" w:hAnsi="Arial" w:cs="Arial"/>
        <w:i/>
        <w:sz w:val="18"/>
        <w:szCs w:val="18"/>
      </w:rPr>
      <w:t>Priuli</w:t>
    </w:r>
    <w:proofErr w:type="spellEnd"/>
    <w:r w:rsidRPr="004021F8">
      <w:rPr>
        <w:rFonts w:ascii="Arial" w:hAnsi="Arial" w:cs="Arial"/>
        <w:i/>
        <w:sz w:val="18"/>
        <w:szCs w:val="18"/>
      </w:rPr>
      <w:t xml:space="preserve"> – </w:t>
    </w:r>
    <w:proofErr w:type="spellStart"/>
    <w:r w:rsidRPr="004021F8">
      <w:rPr>
        <w:rFonts w:ascii="Arial" w:hAnsi="Arial" w:cs="Arial"/>
        <w:i/>
        <w:sz w:val="18"/>
        <w:szCs w:val="18"/>
      </w:rPr>
      <w:t>Cannaregio</w:t>
    </w:r>
    <w:proofErr w:type="spellEnd"/>
    <w:r w:rsidRPr="004021F8">
      <w:rPr>
        <w:rFonts w:ascii="Arial" w:hAnsi="Arial" w:cs="Arial"/>
        <w:i/>
        <w:sz w:val="18"/>
        <w:szCs w:val="18"/>
      </w:rPr>
      <w:t xml:space="preserve">, 99 – 30121 Venezia Tel. 0412792130/2357 -  </w:t>
    </w:r>
    <w:r>
      <w:rPr>
        <w:rFonts w:ascii="Arial" w:hAnsi="Arial" w:cs="Arial"/>
        <w:i/>
        <w:sz w:val="18"/>
        <w:szCs w:val="18"/>
      </w:rPr>
      <w:t xml:space="preserve">(ufficio gare 3882) </w:t>
    </w:r>
    <w:r w:rsidRPr="004021F8">
      <w:rPr>
        <w:rFonts w:ascii="Arial" w:hAnsi="Arial" w:cs="Arial"/>
        <w:i/>
        <w:sz w:val="18"/>
        <w:szCs w:val="18"/>
      </w:rPr>
      <w:t>Fax 0412792434</w:t>
    </w:r>
  </w:p>
  <w:p w14:paraId="57320CAE" w14:textId="77777777" w:rsidR="004021F8" w:rsidRPr="004021F8" w:rsidRDefault="004021F8" w:rsidP="004021F8">
    <w:pPr>
      <w:tabs>
        <w:tab w:val="center" w:pos="4819"/>
      </w:tabs>
      <w:spacing w:after="0" w:line="240" w:lineRule="auto"/>
      <w:ind w:left="-600" w:right="-802"/>
      <w:jc w:val="center"/>
      <w:rPr>
        <w:rFonts w:ascii="Arial" w:hAnsi="Arial" w:cs="Arial"/>
        <w:i/>
        <w:sz w:val="18"/>
        <w:szCs w:val="18"/>
      </w:rPr>
    </w:pPr>
    <w:r w:rsidRPr="004021F8">
      <w:rPr>
        <w:rFonts w:ascii="Arial" w:hAnsi="Arial" w:cs="Arial"/>
        <w:i/>
        <w:sz w:val="18"/>
        <w:szCs w:val="18"/>
      </w:rPr>
      <w:t>PEC: difesasuolo@pec.regione.veneto.it</w:t>
    </w:r>
  </w:p>
  <w:p w14:paraId="361D4E72" w14:textId="77777777" w:rsidR="004B59CE" w:rsidRPr="004B59CE" w:rsidRDefault="004021F8" w:rsidP="004021F8">
    <w:pPr>
      <w:tabs>
        <w:tab w:val="center" w:pos="4819"/>
      </w:tabs>
      <w:spacing w:after="0" w:line="240" w:lineRule="auto"/>
      <w:ind w:left="-600" w:right="-802"/>
      <w:jc w:val="center"/>
      <w:rPr>
        <w:rFonts w:ascii="Arial" w:hAnsi="Arial" w:cs="Arial"/>
        <w:i/>
        <w:sz w:val="18"/>
        <w:szCs w:val="18"/>
      </w:rPr>
    </w:pPr>
    <w:r w:rsidRPr="004021F8">
      <w:rPr>
        <w:rFonts w:ascii="Arial" w:hAnsi="Arial" w:cs="Arial"/>
        <w:i/>
        <w:sz w:val="18"/>
        <w:szCs w:val="18"/>
      </w:rPr>
      <w:tab/>
      <w:t xml:space="preserve"> </w:t>
    </w:r>
  </w:p>
  <w:p w14:paraId="1D574016" w14:textId="77777777" w:rsidR="00793C98" w:rsidRDefault="004B59CE" w:rsidP="004B59CE">
    <w:pPr>
      <w:tabs>
        <w:tab w:val="center" w:pos="4819"/>
      </w:tabs>
      <w:spacing w:after="0" w:line="240" w:lineRule="auto"/>
      <w:ind w:left="-600" w:right="-802"/>
      <w:rPr>
        <w:rFonts w:ascii="Arial" w:hAnsi="Arial" w:cs="Arial"/>
        <w:i/>
        <w:sz w:val="16"/>
        <w:szCs w:val="16"/>
      </w:rPr>
    </w:pPr>
    <w:r w:rsidRPr="004B59CE">
      <w:rPr>
        <w:rFonts w:ascii="Arial" w:hAnsi="Arial" w:cs="Arial"/>
        <w:i/>
        <w:sz w:val="16"/>
        <w:szCs w:val="16"/>
      </w:rPr>
      <w:t xml:space="preserve">Cod. Fisc. 80007580279    </w:t>
    </w:r>
    <w:r w:rsidRPr="004B59CE">
      <w:rPr>
        <w:rFonts w:ascii="Arial" w:hAnsi="Arial" w:cs="Arial"/>
        <w:i/>
        <w:sz w:val="16"/>
        <w:szCs w:val="16"/>
      </w:rPr>
      <w:tab/>
      <w:t xml:space="preserve">codice univoco Ufficio  </w:t>
    </w:r>
    <w:r w:rsidR="004021F8" w:rsidRPr="004021F8">
      <w:rPr>
        <w:rFonts w:ascii="Arial" w:hAnsi="Arial" w:cs="Arial"/>
        <w:i/>
        <w:sz w:val="16"/>
        <w:szCs w:val="16"/>
      </w:rPr>
      <w:t>P63L2D</w:t>
    </w:r>
    <w:r w:rsidRPr="004B59CE">
      <w:rPr>
        <w:rFonts w:ascii="Arial" w:hAnsi="Arial" w:cs="Arial"/>
        <w:i/>
        <w:sz w:val="16"/>
        <w:szCs w:val="16"/>
      </w:rPr>
      <w:t xml:space="preserve">                                                    </w:t>
    </w:r>
    <w:r w:rsidRPr="004B59CE">
      <w:rPr>
        <w:rFonts w:ascii="Arial" w:hAnsi="Arial" w:cs="Arial"/>
        <w:i/>
        <w:sz w:val="16"/>
        <w:szCs w:val="16"/>
      </w:rPr>
      <w:tab/>
      <w:t>P.IVA 02392630279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9525" w14:textId="77777777" w:rsidR="00D3728E" w:rsidRDefault="00D3728E" w:rsidP="00793C98">
      <w:pPr>
        <w:spacing w:after="0" w:line="240" w:lineRule="auto"/>
      </w:pPr>
      <w:r>
        <w:separator/>
      </w:r>
    </w:p>
  </w:footnote>
  <w:footnote w:type="continuationSeparator" w:id="0">
    <w:p w14:paraId="65D75039" w14:textId="77777777" w:rsidR="00D3728E" w:rsidRDefault="00D3728E" w:rsidP="0079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A4D8" w14:textId="77777777" w:rsidR="00793C98" w:rsidRDefault="0094182E" w:rsidP="00793C98">
    <w:pPr>
      <w:pStyle w:val="Intestazione"/>
      <w:jc w:val="center"/>
    </w:pPr>
    <w:r>
      <w:rPr>
        <w:noProof/>
        <w:sz w:val="20"/>
      </w:rPr>
      <w:drawing>
        <wp:inline distT="0" distB="0" distL="0" distR="0" wp14:anchorId="53FDBFE1" wp14:editId="48B6F34E">
          <wp:extent cx="3543300" cy="714375"/>
          <wp:effectExtent l="0" t="0" r="0" b="9525"/>
          <wp:docPr id="1" name="Immagine 1" descr="barra_BW_gi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rra_BW_giu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0A346A"/>
    <w:lvl w:ilvl="0">
      <w:numFmt w:val="decimal"/>
      <w:lvlText w:val="*"/>
      <w:lvlJc w:val="left"/>
    </w:lvl>
  </w:abstractNum>
  <w:abstractNum w:abstractNumId="1">
    <w:nsid w:val="1A9D33A8"/>
    <w:multiLevelType w:val="hybridMultilevel"/>
    <w:tmpl w:val="D068B14C"/>
    <w:lvl w:ilvl="0" w:tplc="0410000F">
      <w:start w:val="1"/>
      <w:numFmt w:val="decimal"/>
      <w:lvlText w:val="%1."/>
      <w:lvlJc w:val="left"/>
      <w:pPr>
        <w:ind w:left="106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2A0E68"/>
    <w:multiLevelType w:val="hybridMultilevel"/>
    <w:tmpl w:val="2A6E22A6"/>
    <w:lvl w:ilvl="0" w:tplc="4BE61D4A">
      <w:numFmt w:val="bullet"/>
      <w:lvlText w:val="-"/>
      <w:lvlJc w:val="left"/>
      <w:pPr>
        <w:ind w:left="720" w:hanging="360"/>
      </w:pPr>
      <w:rPr>
        <w:rFonts w:ascii="Tinos" w:eastAsia="Times New Roman" w:hAnsi="Tino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3E1868"/>
    <w:multiLevelType w:val="hybridMultilevel"/>
    <w:tmpl w:val="EE90A7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EE6ED0"/>
    <w:multiLevelType w:val="hybridMultilevel"/>
    <w:tmpl w:val="677A3854"/>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30FA212D"/>
    <w:multiLevelType w:val="hybridMultilevel"/>
    <w:tmpl w:val="DB3AC84E"/>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5259E"/>
    <w:multiLevelType w:val="hybridMultilevel"/>
    <w:tmpl w:val="DB3AC8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B947B5"/>
    <w:multiLevelType w:val="hybridMultilevel"/>
    <w:tmpl w:val="0F1015BC"/>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8">
    <w:nsid w:val="3CEB4E75"/>
    <w:multiLevelType w:val="hybridMultilevel"/>
    <w:tmpl w:val="295874B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1B5AFE"/>
    <w:multiLevelType w:val="hybridMultilevel"/>
    <w:tmpl w:val="CAFCA250"/>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5CD176EC"/>
    <w:multiLevelType w:val="hybridMultilevel"/>
    <w:tmpl w:val="0EF8B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69645E"/>
    <w:multiLevelType w:val="hybridMultilevel"/>
    <w:tmpl w:val="73B2ED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4"/>
  </w:num>
  <w:num w:numId="6">
    <w:abstractNumId w:val="9"/>
  </w:num>
  <w:num w:numId="7">
    <w:abstractNumId w:val="10"/>
  </w:num>
  <w:num w:numId="8">
    <w:abstractNumId w:val="11"/>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0E"/>
    <w:rsid w:val="00002386"/>
    <w:rsid w:val="0001272B"/>
    <w:rsid w:val="00015F77"/>
    <w:rsid w:val="000229C6"/>
    <w:rsid w:val="00024549"/>
    <w:rsid w:val="00030AA2"/>
    <w:rsid w:val="0003153E"/>
    <w:rsid w:val="00032858"/>
    <w:rsid w:val="00046B23"/>
    <w:rsid w:val="00055F85"/>
    <w:rsid w:val="00057D71"/>
    <w:rsid w:val="00061DC6"/>
    <w:rsid w:val="00074E6A"/>
    <w:rsid w:val="00077ABF"/>
    <w:rsid w:val="0009701D"/>
    <w:rsid w:val="000B051D"/>
    <w:rsid w:val="000B4C35"/>
    <w:rsid w:val="000C2959"/>
    <w:rsid w:val="000C5A91"/>
    <w:rsid w:val="000C5C84"/>
    <w:rsid w:val="000C6B3A"/>
    <w:rsid w:val="000D0681"/>
    <w:rsid w:val="000D2DA9"/>
    <w:rsid w:val="000E22D8"/>
    <w:rsid w:val="000F24D3"/>
    <w:rsid w:val="000F7025"/>
    <w:rsid w:val="001009EA"/>
    <w:rsid w:val="00100C35"/>
    <w:rsid w:val="00106B78"/>
    <w:rsid w:val="00113767"/>
    <w:rsid w:val="001144C8"/>
    <w:rsid w:val="0011686E"/>
    <w:rsid w:val="00116C7F"/>
    <w:rsid w:val="0011762E"/>
    <w:rsid w:val="0012505F"/>
    <w:rsid w:val="00132246"/>
    <w:rsid w:val="0013444B"/>
    <w:rsid w:val="001347BE"/>
    <w:rsid w:val="00135A9F"/>
    <w:rsid w:val="00142B26"/>
    <w:rsid w:val="001519E2"/>
    <w:rsid w:val="00154DA7"/>
    <w:rsid w:val="00156DE2"/>
    <w:rsid w:val="00157C55"/>
    <w:rsid w:val="001611AB"/>
    <w:rsid w:val="00166E01"/>
    <w:rsid w:val="001808B2"/>
    <w:rsid w:val="00185F91"/>
    <w:rsid w:val="00187BBA"/>
    <w:rsid w:val="00190ACF"/>
    <w:rsid w:val="00195B17"/>
    <w:rsid w:val="001B15E5"/>
    <w:rsid w:val="001B1E14"/>
    <w:rsid w:val="001C0CFA"/>
    <w:rsid w:val="001C16B1"/>
    <w:rsid w:val="001C7551"/>
    <w:rsid w:val="001C78A8"/>
    <w:rsid w:val="001D3527"/>
    <w:rsid w:val="001D7705"/>
    <w:rsid w:val="001E0231"/>
    <w:rsid w:val="001F0360"/>
    <w:rsid w:val="001F4369"/>
    <w:rsid w:val="001F607E"/>
    <w:rsid w:val="001F6543"/>
    <w:rsid w:val="002049FA"/>
    <w:rsid w:val="00205C3B"/>
    <w:rsid w:val="00215EFD"/>
    <w:rsid w:val="002206BD"/>
    <w:rsid w:val="00221527"/>
    <w:rsid w:val="00224230"/>
    <w:rsid w:val="002271BC"/>
    <w:rsid w:val="00227E21"/>
    <w:rsid w:val="0023497E"/>
    <w:rsid w:val="00235D51"/>
    <w:rsid w:val="00244A13"/>
    <w:rsid w:val="00246AC3"/>
    <w:rsid w:val="00247F57"/>
    <w:rsid w:val="002502B8"/>
    <w:rsid w:val="00255F31"/>
    <w:rsid w:val="002616AF"/>
    <w:rsid w:val="00275701"/>
    <w:rsid w:val="002828A4"/>
    <w:rsid w:val="002932A3"/>
    <w:rsid w:val="00295818"/>
    <w:rsid w:val="002A13B2"/>
    <w:rsid w:val="002A3ACD"/>
    <w:rsid w:val="002A4DBB"/>
    <w:rsid w:val="002A6E57"/>
    <w:rsid w:val="002A71FF"/>
    <w:rsid w:val="002B5158"/>
    <w:rsid w:val="002D323C"/>
    <w:rsid w:val="002D5F91"/>
    <w:rsid w:val="002D6240"/>
    <w:rsid w:val="002E1C32"/>
    <w:rsid w:val="002E6AE2"/>
    <w:rsid w:val="00302BBB"/>
    <w:rsid w:val="00316816"/>
    <w:rsid w:val="003233B9"/>
    <w:rsid w:val="0032427A"/>
    <w:rsid w:val="0032736D"/>
    <w:rsid w:val="00331254"/>
    <w:rsid w:val="0033714A"/>
    <w:rsid w:val="00350A0D"/>
    <w:rsid w:val="00363BA9"/>
    <w:rsid w:val="003676A2"/>
    <w:rsid w:val="00372D70"/>
    <w:rsid w:val="00376E52"/>
    <w:rsid w:val="0038020E"/>
    <w:rsid w:val="00386F1A"/>
    <w:rsid w:val="00390ADE"/>
    <w:rsid w:val="00393E31"/>
    <w:rsid w:val="003A4DDD"/>
    <w:rsid w:val="003B18B8"/>
    <w:rsid w:val="003D7549"/>
    <w:rsid w:val="003E18AE"/>
    <w:rsid w:val="003E2793"/>
    <w:rsid w:val="004021F8"/>
    <w:rsid w:val="004124E9"/>
    <w:rsid w:val="0041456F"/>
    <w:rsid w:val="00423F1B"/>
    <w:rsid w:val="004246D2"/>
    <w:rsid w:val="00424DE8"/>
    <w:rsid w:val="004258C1"/>
    <w:rsid w:val="0042770F"/>
    <w:rsid w:val="00427D57"/>
    <w:rsid w:val="0043187B"/>
    <w:rsid w:val="0044012F"/>
    <w:rsid w:val="004428F2"/>
    <w:rsid w:val="00443046"/>
    <w:rsid w:val="00445279"/>
    <w:rsid w:val="00461637"/>
    <w:rsid w:val="004648EC"/>
    <w:rsid w:val="00466CB4"/>
    <w:rsid w:val="00466DCD"/>
    <w:rsid w:val="0047207C"/>
    <w:rsid w:val="004816B2"/>
    <w:rsid w:val="00483171"/>
    <w:rsid w:val="004835F4"/>
    <w:rsid w:val="004957E2"/>
    <w:rsid w:val="004A08D3"/>
    <w:rsid w:val="004A10E1"/>
    <w:rsid w:val="004A119B"/>
    <w:rsid w:val="004A3CD4"/>
    <w:rsid w:val="004B59CE"/>
    <w:rsid w:val="004B6318"/>
    <w:rsid w:val="004C3BA8"/>
    <w:rsid w:val="004C5569"/>
    <w:rsid w:val="004C5E21"/>
    <w:rsid w:val="004D32B1"/>
    <w:rsid w:val="004D3F43"/>
    <w:rsid w:val="004D799F"/>
    <w:rsid w:val="004E0822"/>
    <w:rsid w:val="004E6705"/>
    <w:rsid w:val="004F0214"/>
    <w:rsid w:val="004F062B"/>
    <w:rsid w:val="004F69AC"/>
    <w:rsid w:val="004F72D4"/>
    <w:rsid w:val="0050266B"/>
    <w:rsid w:val="00503C70"/>
    <w:rsid w:val="00522EE5"/>
    <w:rsid w:val="005256A6"/>
    <w:rsid w:val="00525C08"/>
    <w:rsid w:val="00531478"/>
    <w:rsid w:val="00537C6B"/>
    <w:rsid w:val="00547033"/>
    <w:rsid w:val="00563A14"/>
    <w:rsid w:val="00572FC1"/>
    <w:rsid w:val="00577BE2"/>
    <w:rsid w:val="00583E14"/>
    <w:rsid w:val="00592444"/>
    <w:rsid w:val="005A32E2"/>
    <w:rsid w:val="005B1686"/>
    <w:rsid w:val="005B3AA0"/>
    <w:rsid w:val="005B696E"/>
    <w:rsid w:val="005C14C5"/>
    <w:rsid w:val="005D09AC"/>
    <w:rsid w:val="005D1211"/>
    <w:rsid w:val="005D1DC1"/>
    <w:rsid w:val="005D629C"/>
    <w:rsid w:val="005E0336"/>
    <w:rsid w:val="005E7D7E"/>
    <w:rsid w:val="005F00FC"/>
    <w:rsid w:val="005F783B"/>
    <w:rsid w:val="006045E6"/>
    <w:rsid w:val="00605328"/>
    <w:rsid w:val="00612C75"/>
    <w:rsid w:val="0062130D"/>
    <w:rsid w:val="006237F0"/>
    <w:rsid w:val="0063003E"/>
    <w:rsid w:val="00632236"/>
    <w:rsid w:val="00637B86"/>
    <w:rsid w:val="006403B2"/>
    <w:rsid w:val="00644204"/>
    <w:rsid w:val="0064474A"/>
    <w:rsid w:val="006447DD"/>
    <w:rsid w:val="006512FF"/>
    <w:rsid w:val="00654D8E"/>
    <w:rsid w:val="00666D65"/>
    <w:rsid w:val="0067427F"/>
    <w:rsid w:val="00675914"/>
    <w:rsid w:val="00681341"/>
    <w:rsid w:val="006817C0"/>
    <w:rsid w:val="006A061F"/>
    <w:rsid w:val="006B0A24"/>
    <w:rsid w:val="006B1FE7"/>
    <w:rsid w:val="006B27C4"/>
    <w:rsid w:val="006B47E6"/>
    <w:rsid w:val="006B6EE1"/>
    <w:rsid w:val="006C47ED"/>
    <w:rsid w:val="006E07CE"/>
    <w:rsid w:val="006E3171"/>
    <w:rsid w:val="006F0244"/>
    <w:rsid w:val="00704DD8"/>
    <w:rsid w:val="007066DD"/>
    <w:rsid w:val="0071104D"/>
    <w:rsid w:val="00717E50"/>
    <w:rsid w:val="007208BB"/>
    <w:rsid w:val="00720973"/>
    <w:rsid w:val="00721E3C"/>
    <w:rsid w:val="00724F54"/>
    <w:rsid w:val="007265C1"/>
    <w:rsid w:val="007276C6"/>
    <w:rsid w:val="0073305F"/>
    <w:rsid w:val="00742DCF"/>
    <w:rsid w:val="007449DB"/>
    <w:rsid w:val="00754440"/>
    <w:rsid w:val="00763B8D"/>
    <w:rsid w:val="00763CEB"/>
    <w:rsid w:val="00764586"/>
    <w:rsid w:val="00764A58"/>
    <w:rsid w:val="00774A84"/>
    <w:rsid w:val="00783E0C"/>
    <w:rsid w:val="00793C98"/>
    <w:rsid w:val="007B2CC2"/>
    <w:rsid w:val="007C0AF5"/>
    <w:rsid w:val="007C5096"/>
    <w:rsid w:val="007D7C02"/>
    <w:rsid w:val="007E17A5"/>
    <w:rsid w:val="007E35BF"/>
    <w:rsid w:val="007E74FD"/>
    <w:rsid w:val="007F3795"/>
    <w:rsid w:val="00824EB8"/>
    <w:rsid w:val="00827432"/>
    <w:rsid w:val="00827B58"/>
    <w:rsid w:val="00837AAC"/>
    <w:rsid w:val="00840214"/>
    <w:rsid w:val="00842BBA"/>
    <w:rsid w:val="008440E4"/>
    <w:rsid w:val="00855724"/>
    <w:rsid w:val="00855AA5"/>
    <w:rsid w:val="00861C57"/>
    <w:rsid w:val="00876149"/>
    <w:rsid w:val="0087664E"/>
    <w:rsid w:val="008947E7"/>
    <w:rsid w:val="008A23FF"/>
    <w:rsid w:val="008A4023"/>
    <w:rsid w:val="008A59DD"/>
    <w:rsid w:val="008A6AAE"/>
    <w:rsid w:val="008B070F"/>
    <w:rsid w:val="008C19AE"/>
    <w:rsid w:val="008C4389"/>
    <w:rsid w:val="008D2C68"/>
    <w:rsid w:val="008E04D5"/>
    <w:rsid w:val="008E1296"/>
    <w:rsid w:val="008F221B"/>
    <w:rsid w:val="008F6A07"/>
    <w:rsid w:val="00900DE8"/>
    <w:rsid w:val="00900E27"/>
    <w:rsid w:val="00906AAC"/>
    <w:rsid w:val="00910524"/>
    <w:rsid w:val="00912F09"/>
    <w:rsid w:val="00915B02"/>
    <w:rsid w:val="00927F4A"/>
    <w:rsid w:val="009358A7"/>
    <w:rsid w:val="00937AFA"/>
    <w:rsid w:val="009411A1"/>
    <w:rsid w:val="0094182E"/>
    <w:rsid w:val="00941C51"/>
    <w:rsid w:val="00944ACE"/>
    <w:rsid w:val="009455A8"/>
    <w:rsid w:val="00945EF9"/>
    <w:rsid w:val="00947438"/>
    <w:rsid w:val="00952ED0"/>
    <w:rsid w:val="00960B61"/>
    <w:rsid w:val="009705FB"/>
    <w:rsid w:val="00974290"/>
    <w:rsid w:val="009743DD"/>
    <w:rsid w:val="00981A05"/>
    <w:rsid w:val="009932EB"/>
    <w:rsid w:val="009A2D49"/>
    <w:rsid w:val="009A3930"/>
    <w:rsid w:val="009A3E0E"/>
    <w:rsid w:val="009A71EB"/>
    <w:rsid w:val="009B0C47"/>
    <w:rsid w:val="009B23E1"/>
    <w:rsid w:val="009E5488"/>
    <w:rsid w:val="009E5526"/>
    <w:rsid w:val="009E58F0"/>
    <w:rsid w:val="009E7638"/>
    <w:rsid w:val="009F2DB4"/>
    <w:rsid w:val="009F688B"/>
    <w:rsid w:val="00A02E98"/>
    <w:rsid w:val="00A10836"/>
    <w:rsid w:val="00A116F2"/>
    <w:rsid w:val="00A270CB"/>
    <w:rsid w:val="00A32F57"/>
    <w:rsid w:val="00A35503"/>
    <w:rsid w:val="00A51341"/>
    <w:rsid w:val="00A67F20"/>
    <w:rsid w:val="00A70DBB"/>
    <w:rsid w:val="00A722D8"/>
    <w:rsid w:val="00A73519"/>
    <w:rsid w:val="00A73950"/>
    <w:rsid w:val="00A7397E"/>
    <w:rsid w:val="00A753B4"/>
    <w:rsid w:val="00A76A76"/>
    <w:rsid w:val="00A832EE"/>
    <w:rsid w:val="00A833B0"/>
    <w:rsid w:val="00A84A01"/>
    <w:rsid w:val="00A84E20"/>
    <w:rsid w:val="00A86F94"/>
    <w:rsid w:val="00A94F28"/>
    <w:rsid w:val="00AA0177"/>
    <w:rsid w:val="00AB59B1"/>
    <w:rsid w:val="00AC42B2"/>
    <w:rsid w:val="00AC769C"/>
    <w:rsid w:val="00AD1E71"/>
    <w:rsid w:val="00AD1EB8"/>
    <w:rsid w:val="00AD44EE"/>
    <w:rsid w:val="00AD60DC"/>
    <w:rsid w:val="00AF275E"/>
    <w:rsid w:val="00AF4B38"/>
    <w:rsid w:val="00AF5419"/>
    <w:rsid w:val="00B0115C"/>
    <w:rsid w:val="00B02381"/>
    <w:rsid w:val="00B0289C"/>
    <w:rsid w:val="00B046A7"/>
    <w:rsid w:val="00B16D48"/>
    <w:rsid w:val="00B27324"/>
    <w:rsid w:val="00B36592"/>
    <w:rsid w:val="00B3712F"/>
    <w:rsid w:val="00B37218"/>
    <w:rsid w:val="00B404EB"/>
    <w:rsid w:val="00B415DD"/>
    <w:rsid w:val="00B43CB0"/>
    <w:rsid w:val="00B50C8B"/>
    <w:rsid w:val="00B51F47"/>
    <w:rsid w:val="00B54EAF"/>
    <w:rsid w:val="00B6042E"/>
    <w:rsid w:val="00B65A86"/>
    <w:rsid w:val="00B65E9D"/>
    <w:rsid w:val="00B74E58"/>
    <w:rsid w:val="00B802EB"/>
    <w:rsid w:val="00B81B12"/>
    <w:rsid w:val="00B92971"/>
    <w:rsid w:val="00BA0BFA"/>
    <w:rsid w:val="00BA0C7D"/>
    <w:rsid w:val="00BA356F"/>
    <w:rsid w:val="00BB6179"/>
    <w:rsid w:val="00BB6581"/>
    <w:rsid w:val="00BC2FB5"/>
    <w:rsid w:val="00BC3CC2"/>
    <w:rsid w:val="00BC43CB"/>
    <w:rsid w:val="00BC7551"/>
    <w:rsid w:val="00BE0252"/>
    <w:rsid w:val="00BF19C6"/>
    <w:rsid w:val="00BF4DDE"/>
    <w:rsid w:val="00C01A35"/>
    <w:rsid w:val="00C11D35"/>
    <w:rsid w:val="00C15B29"/>
    <w:rsid w:val="00C24B4B"/>
    <w:rsid w:val="00C340FF"/>
    <w:rsid w:val="00C34794"/>
    <w:rsid w:val="00C34AE3"/>
    <w:rsid w:val="00C34C4A"/>
    <w:rsid w:val="00C409FB"/>
    <w:rsid w:val="00C52E7A"/>
    <w:rsid w:val="00C56790"/>
    <w:rsid w:val="00C76530"/>
    <w:rsid w:val="00C77406"/>
    <w:rsid w:val="00C82437"/>
    <w:rsid w:val="00C8506E"/>
    <w:rsid w:val="00C854D3"/>
    <w:rsid w:val="00C92BB8"/>
    <w:rsid w:val="00C942A4"/>
    <w:rsid w:val="00CA09AA"/>
    <w:rsid w:val="00CA22E7"/>
    <w:rsid w:val="00CA3CFE"/>
    <w:rsid w:val="00CB4821"/>
    <w:rsid w:val="00CB4BA5"/>
    <w:rsid w:val="00CB5D5B"/>
    <w:rsid w:val="00CC1040"/>
    <w:rsid w:val="00CC47C1"/>
    <w:rsid w:val="00CF00B5"/>
    <w:rsid w:val="00CF07E5"/>
    <w:rsid w:val="00CF56BF"/>
    <w:rsid w:val="00CF66F6"/>
    <w:rsid w:val="00D01FA4"/>
    <w:rsid w:val="00D04AA7"/>
    <w:rsid w:val="00D05507"/>
    <w:rsid w:val="00D073A1"/>
    <w:rsid w:val="00D10F66"/>
    <w:rsid w:val="00D13543"/>
    <w:rsid w:val="00D14948"/>
    <w:rsid w:val="00D14B05"/>
    <w:rsid w:val="00D17B8E"/>
    <w:rsid w:val="00D2024D"/>
    <w:rsid w:val="00D22BC0"/>
    <w:rsid w:val="00D30B0D"/>
    <w:rsid w:val="00D3728E"/>
    <w:rsid w:val="00D37694"/>
    <w:rsid w:val="00D47A81"/>
    <w:rsid w:val="00D511CA"/>
    <w:rsid w:val="00D56E30"/>
    <w:rsid w:val="00D77E7D"/>
    <w:rsid w:val="00D82B96"/>
    <w:rsid w:val="00D866E9"/>
    <w:rsid w:val="00D921EF"/>
    <w:rsid w:val="00D963C0"/>
    <w:rsid w:val="00DB3566"/>
    <w:rsid w:val="00DD2579"/>
    <w:rsid w:val="00DD3845"/>
    <w:rsid w:val="00DD4AFC"/>
    <w:rsid w:val="00DE2441"/>
    <w:rsid w:val="00DE27B9"/>
    <w:rsid w:val="00DE704E"/>
    <w:rsid w:val="00DE71BA"/>
    <w:rsid w:val="00DF5A58"/>
    <w:rsid w:val="00E02954"/>
    <w:rsid w:val="00E0765D"/>
    <w:rsid w:val="00E12115"/>
    <w:rsid w:val="00E17FAD"/>
    <w:rsid w:val="00E23E82"/>
    <w:rsid w:val="00E35AC2"/>
    <w:rsid w:val="00E37FBF"/>
    <w:rsid w:val="00E416B0"/>
    <w:rsid w:val="00E42B0B"/>
    <w:rsid w:val="00E530FB"/>
    <w:rsid w:val="00E5670E"/>
    <w:rsid w:val="00E571FF"/>
    <w:rsid w:val="00E57735"/>
    <w:rsid w:val="00E6018E"/>
    <w:rsid w:val="00E60636"/>
    <w:rsid w:val="00E62116"/>
    <w:rsid w:val="00E624F0"/>
    <w:rsid w:val="00E64C67"/>
    <w:rsid w:val="00E7326C"/>
    <w:rsid w:val="00E84781"/>
    <w:rsid w:val="00E86353"/>
    <w:rsid w:val="00EA5A00"/>
    <w:rsid w:val="00EA77BC"/>
    <w:rsid w:val="00EB2813"/>
    <w:rsid w:val="00ED268F"/>
    <w:rsid w:val="00ED3769"/>
    <w:rsid w:val="00ED4425"/>
    <w:rsid w:val="00ED6803"/>
    <w:rsid w:val="00EE12B5"/>
    <w:rsid w:val="00EE1AA4"/>
    <w:rsid w:val="00EE42FF"/>
    <w:rsid w:val="00EE70B9"/>
    <w:rsid w:val="00EF467C"/>
    <w:rsid w:val="00EF5506"/>
    <w:rsid w:val="00F06889"/>
    <w:rsid w:val="00F10EB9"/>
    <w:rsid w:val="00F155C7"/>
    <w:rsid w:val="00F201BD"/>
    <w:rsid w:val="00F23334"/>
    <w:rsid w:val="00F27F74"/>
    <w:rsid w:val="00F300FA"/>
    <w:rsid w:val="00F349D2"/>
    <w:rsid w:val="00F35809"/>
    <w:rsid w:val="00F35AB4"/>
    <w:rsid w:val="00F426C9"/>
    <w:rsid w:val="00F47BFA"/>
    <w:rsid w:val="00F51FC5"/>
    <w:rsid w:val="00F556BA"/>
    <w:rsid w:val="00F6250B"/>
    <w:rsid w:val="00F62E83"/>
    <w:rsid w:val="00F657A1"/>
    <w:rsid w:val="00F73191"/>
    <w:rsid w:val="00F77CD8"/>
    <w:rsid w:val="00F849A8"/>
    <w:rsid w:val="00F864C3"/>
    <w:rsid w:val="00F9008B"/>
    <w:rsid w:val="00F9125D"/>
    <w:rsid w:val="00F920DD"/>
    <w:rsid w:val="00F96553"/>
    <w:rsid w:val="00FB0D34"/>
    <w:rsid w:val="00FB2CE2"/>
    <w:rsid w:val="00FB6A13"/>
    <w:rsid w:val="00FC0048"/>
    <w:rsid w:val="00FC2478"/>
    <w:rsid w:val="00FD19A2"/>
    <w:rsid w:val="00FD3B6F"/>
    <w:rsid w:val="00FD7354"/>
    <w:rsid w:val="00FE30FD"/>
    <w:rsid w:val="00FE524F"/>
    <w:rsid w:val="00FE6A3D"/>
    <w:rsid w:val="00FF1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3C0"/>
    <w:pPr>
      <w:spacing w:after="200" w:line="276" w:lineRule="auto"/>
    </w:pPr>
    <w:rPr>
      <w:sz w:val="22"/>
      <w:szCs w:val="22"/>
    </w:rPr>
  </w:style>
  <w:style w:type="paragraph" w:styleId="Titolo3">
    <w:name w:val="heading 3"/>
    <w:basedOn w:val="Normale"/>
    <w:link w:val="Titolo3Carattere"/>
    <w:uiPriority w:val="9"/>
    <w:qFormat/>
    <w:rsid w:val="009A3E0E"/>
    <w:pPr>
      <w:spacing w:after="0" w:line="240" w:lineRule="auto"/>
      <w:outlineLvl w:val="2"/>
    </w:pPr>
    <w:rPr>
      <w:rFonts w:ascii="Times New Roman" w:hAnsi="Times New Roman"/>
      <w:b/>
      <w:bCs/>
      <w:sz w:val="27"/>
      <w:szCs w:val="27"/>
    </w:rPr>
  </w:style>
  <w:style w:type="paragraph" w:styleId="Titolo4">
    <w:name w:val="heading 4"/>
    <w:basedOn w:val="Normale"/>
    <w:link w:val="Titolo4Carattere"/>
    <w:uiPriority w:val="9"/>
    <w:qFormat/>
    <w:rsid w:val="009A3E0E"/>
    <w:pPr>
      <w:spacing w:after="0" w:line="240" w:lineRule="auto"/>
      <w:outlineLvl w:val="3"/>
    </w:pPr>
    <w:rPr>
      <w:rFonts w:ascii="Tinos" w:hAnsi="Tinos"/>
      <w:b/>
      <w:bCs/>
      <w:color w:val="351C75"/>
      <w:sz w:val="33"/>
      <w:szCs w:val="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A3E0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A3E0E"/>
    <w:rPr>
      <w:rFonts w:ascii="Tinos" w:eastAsia="Times New Roman" w:hAnsi="Tinos" w:cs="Times New Roman"/>
      <w:b/>
      <w:bCs/>
      <w:color w:val="351C75"/>
      <w:sz w:val="33"/>
      <w:szCs w:val="33"/>
      <w:lang w:eastAsia="it-IT"/>
    </w:rPr>
  </w:style>
  <w:style w:type="character" w:styleId="Enfasigrassetto">
    <w:name w:val="Strong"/>
    <w:basedOn w:val="Carpredefinitoparagrafo"/>
    <w:uiPriority w:val="22"/>
    <w:qFormat/>
    <w:rsid w:val="009A3E0E"/>
    <w:rPr>
      <w:b/>
      <w:bCs/>
    </w:rPr>
  </w:style>
  <w:style w:type="paragraph" w:styleId="Paragrafoelenco">
    <w:name w:val="List Paragraph"/>
    <w:basedOn w:val="Normale"/>
    <w:uiPriority w:val="34"/>
    <w:qFormat/>
    <w:rsid w:val="0064474A"/>
    <w:pPr>
      <w:ind w:left="720"/>
      <w:contextualSpacing/>
    </w:pPr>
  </w:style>
  <w:style w:type="paragraph" w:styleId="Testofumetto">
    <w:name w:val="Balloon Text"/>
    <w:basedOn w:val="Normale"/>
    <w:link w:val="TestofumettoCarattere"/>
    <w:uiPriority w:val="99"/>
    <w:semiHidden/>
    <w:unhideWhenUsed/>
    <w:rsid w:val="00BC43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3CB"/>
    <w:rPr>
      <w:rFonts w:ascii="Tahoma" w:hAnsi="Tahoma" w:cs="Tahoma"/>
      <w:sz w:val="16"/>
      <w:szCs w:val="16"/>
    </w:rPr>
  </w:style>
  <w:style w:type="paragraph" w:styleId="Intestazione">
    <w:name w:val="header"/>
    <w:basedOn w:val="Normale"/>
    <w:link w:val="IntestazioneCarattere"/>
    <w:uiPriority w:val="99"/>
    <w:unhideWhenUsed/>
    <w:rsid w:val="00793C98"/>
    <w:pPr>
      <w:tabs>
        <w:tab w:val="center" w:pos="4819"/>
        <w:tab w:val="right" w:pos="9638"/>
      </w:tabs>
    </w:pPr>
  </w:style>
  <w:style w:type="character" w:customStyle="1" w:styleId="IntestazioneCarattere">
    <w:name w:val="Intestazione Carattere"/>
    <w:basedOn w:val="Carpredefinitoparagrafo"/>
    <w:link w:val="Intestazione"/>
    <w:uiPriority w:val="99"/>
    <w:rsid w:val="00793C98"/>
    <w:rPr>
      <w:sz w:val="22"/>
      <w:szCs w:val="22"/>
    </w:rPr>
  </w:style>
  <w:style w:type="paragraph" w:styleId="Pidipagina">
    <w:name w:val="footer"/>
    <w:basedOn w:val="Normale"/>
    <w:link w:val="PidipaginaCarattere"/>
    <w:unhideWhenUsed/>
    <w:rsid w:val="00793C98"/>
    <w:pPr>
      <w:tabs>
        <w:tab w:val="center" w:pos="4819"/>
        <w:tab w:val="right" w:pos="9638"/>
      </w:tabs>
    </w:pPr>
  </w:style>
  <w:style w:type="character" w:customStyle="1" w:styleId="PidipaginaCarattere">
    <w:name w:val="Piè di pagina Carattere"/>
    <w:basedOn w:val="Carpredefinitoparagrafo"/>
    <w:link w:val="Pidipagina"/>
    <w:rsid w:val="00793C98"/>
    <w:rPr>
      <w:sz w:val="22"/>
      <w:szCs w:val="22"/>
    </w:rPr>
  </w:style>
  <w:style w:type="character" w:styleId="Collegamentoipertestuale">
    <w:name w:val="Hyperlink"/>
    <w:basedOn w:val="Carpredefinitoparagrafo"/>
    <w:rsid w:val="00793C98"/>
    <w:rPr>
      <w:color w:val="0000FF"/>
      <w:u w:val="single"/>
    </w:rPr>
  </w:style>
  <w:style w:type="paragraph" w:styleId="Corpotesto">
    <w:name w:val="Body Text"/>
    <w:basedOn w:val="Normale"/>
    <w:link w:val="CorpotestoCarattere"/>
    <w:rsid w:val="008A4023"/>
    <w:pPr>
      <w:spacing w:after="120" w:line="240" w:lineRule="auto"/>
    </w:pPr>
    <w:rPr>
      <w:rFonts w:ascii="Times New Roman" w:hAnsi="Times New Roman"/>
      <w:sz w:val="24"/>
      <w:szCs w:val="24"/>
      <w:lang w:val="x-none" w:eastAsia="x-none"/>
    </w:rPr>
  </w:style>
  <w:style w:type="character" w:customStyle="1" w:styleId="CorpotestoCarattere">
    <w:name w:val="Corpo testo Carattere"/>
    <w:basedOn w:val="Carpredefinitoparagrafo"/>
    <w:link w:val="Corpotesto"/>
    <w:rsid w:val="008A4023"/>
    <w:rPr>
      <w:rFonts w:ascii="Times New Roman" w:hAnsi="Times New Roman"/>
      <w:sz w:val="24"/>
      <w:szCs w:val="24"/>
      <w:lang w:val="x-none" w:eastAsia="x-none"/>
    </w:rPr>
  </w:style>
  <w:style w:type="paragraph" w:styleId="Rientrocorpodeltesto">
    <w:name w:val="Body Text Indent"/>
    <w:basedOn w:val="Normale"/>
    <w:link w:val="RientrocorpodeltestoCarattere"/>
    <w:unhideWhenUsed/>
    <w:rsid w:val="005D1211"/>
    <w:pPr>
      <w:spacing w:after="120"/>
      <w:ind w:left="283"/>
    </w:pPr>
  </w:style>
  <w:style w:type="character" w:customStyle="1" w:styleId="RientrocorpodeltestoCarattere">
    <w:name w:val="Rientro corpo del testo Carattere"/>
    <w:basedOn w:val="Carpredefinitoparagrafo"/>
    <w:link w:val="Rientrocorpodeltesto"/>
    <w:rsid w:val="005D1211"/>
    <w:rPr>
      <w:sz w:val="22"/>
      <w:szCs w:val="22"/>
    </w:rPr>
  </w:style>
  <w:style w:type="table" w:styleId="Grigliatabella">
    <w:name w:val="Table Grid"/>
    <w:basedOn w:val="Tabellanormale"/>
    <w:uiPriority w:val="59"/>
    <w:rsid w:val="00D1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3C0"/>
    <w:pPr>
      <w:spacing w:after="200" w:line="276" w:lineRule="auto"/>
    </w:pPr>
    <w:rPr>
      <w:sz w:val="22"/>
      <w:szCs w:val="22"/>
    </w:rPr>
  </w:style>
  <w:style w:type="paragraph" w:styleId="Titolo3">
    <w:name w:val="heading 3"/>
    <w:basedOn w:val="Normale"/>
    <w:link w:val="Titolo3Carattere"/>
    <w:uiPriority w:val="9"/>
    <w:qFormat/>
    <w:rsid w:val="009A3E0E"/>
    <w:pPr>
      <w:spacing w:after="0" w:line="240" w:lineRule="auto"/>
      <w:outlineLvl w:val="2"/>
    </w:pPr>
    <w:rPr>
      <w:rFonts w:ascii="Times New Roman" w:hAnsi="Times New Roman"/>
      <w:b/>
      <w:bCs/>
      <w:sz w:val="27"/>
      <w:szCs w:val="27"/>
    </w:rPr>
  </w:style>
  <w:style w:type="paragraph" w:styleId="Titolo4">
    <w:name w:val="heading 4"/>
    <w:basedOn w:val="Normale"/>
    <w:link w:val="Titolo4Carattere"/>
    <w:uiPriority w:val="9"/>
    <w:qFormat/>
    <w:rsid w:val="009A3E0E"/>
    <w:pPr>
      <w:spacing w:after="0" w:line="240" w:lineRule="auto"/>
      <w:outlineLvl w:val="3"/>
    </w:pPr>
    <w:rPr>
      <w:rFonts w:ascii="Tinos" w:hAnsi="Tinos"/>
      <w:b/>
      <w:bCs/>
      <w:color w:val="351C75"/>
      <w:sz w:val="33"/>
      <w:szCs w:val="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A3E0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A3E0E"/>
    <w:rPr>
      <w:rFonts w:ascii="Tinos" w:eastAsia="Times New Roman" w:hAnsi="Tinos" w:cs="Times New Roman"/>
      <w:b/>
      <w:bCs/>
      <w:color w:val="351C75"/>
      <w:sz w:val="33"/>
      <w:szCs w:val="33"/>
      <w:lang w:eastAsia="it-IT"/>
    </w:rPr>
  </w:style>
  <w:style w:type="character" w:styleId="Enfasigrassetto">
    <w:name w:val="Strong"/>
    <w:basedOn w:val="Carpredefinitoparagrafo"/>
    <w:uiPriority w:val="22"/>
    <w:qFormat/>
    <w:rsid w:val="009A3E0E"/>
    <w:rPr>
      <w:b/>
      <w:bCs/>
    </w:rPr>
  </w:style>
  <w:style w:type="paragraph" w:styleId="Paragrafoelenco">
    <w:name w:val="List Paragraph"/>
    <w:basedOn w:val="Normale"/>
    <w:uiPriority w:val="34"/>
    <w:qFormat/>
    <w:rsid w:val="0064474A"/>
    <w:pPr>
      <w:ind w:left="720"/>
      <w:contextualSpacing/>
    </w:pPr>
  </w:style>
  <w:style w:type="paragraph" w:styleId="Testofumetto">
    <w:name w:val="Balloon Text"/>
    <w:basedOn w:val="Normale"/>
    <w:link w:val="TestofumettoCarattere"/>
    <w:uiPriority w:val="99"/>
    <w:semiHidden/>
    <w:unhideWhenUsed/>
    <w:rsid w:val="00BC43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3CB"/>
    <w:rPr>
      <w:rFonts w:ascii="Tahoma" w:hAnsi="Tahoma" w:cs="Tahoma"/>
      <w:sz w:val="16"/>
      <w:szCs w:val="16"/>
    </w:rPr>
  </w:style>
  <w:style w:type="paragraph" w:styleId="Intestazione">
    <w:name w:val="header"/>
    <w:basedOn w:val="Normale"/>
    <w:link w:val="IntestazioneCarattere"/>
    <w:uiPriority w:val="99"/>
    <w:unhideWhenUsed/>
    <w:rsid w:val="00793C98"/>
    <w:pPr>
      <w:tabs>
        <w:tab w:val="center" w:pos="4819"/>
        <w:tab w:val="right" w:pos="9638"/>
      </w:tabs>
    </w:pPr>
  </w:style>
  <w:style w:type="character" w:customStyle="1" w:styleId="IntestazioneCarattere">
    <w:name w:val="Intestazione Carattere"/>
    <w:basedOn w:val="Carpredefinitoparagrafo"/>
    <w:link w:val="Intestazione"/>
    <w:uiPriority w:val="99"/>
    <w:rsid w:val="00793C98"/>
    <w:rPr>
      <w:sz w:val="22"/>
      <w:szCs w:val="22"/>
    </w:rPr>
  </w:style>
  <w:style w:type="paragraph" w:styleId="Pidipagina">
    <w:name w:val="footer"/>
    <w:basedOn w:val="Normale"/>
    <w:link w:val="PidipaginaCarattere"/>
    <w:unhideWhenUsed/>
    <w:rsid w:val="00793C98"/>
    <w:pPr>
      <w:tabs>
        <w:tab w:val="center" w:pos="4819"/>
        <w:tab w:val="right" w:pos="9638"/>
      </w:tabs>
    </w:pPr>
  </w:style>
  <w:style w:type="character" w:customStyle="1" w:styleId="PidipaginaCarattere">
    <w:name w:val="Piè di pagina Carattere"/>
    <w:basedOn w:val="Carpredefinitoparagrafo"/>
    <w:link w:val="Pidipagina"/>
    <w:rsid w:val="00793C98"/>
    <w:rPr>
      <w:sz w:val="22"/>
      <w:szCs w:val="22"/>
    </w:rPr>
  </w:style>
  <w:style w:type="character" w:styleId="Collegamentoipertestuale">
    <w:name w:val="Hyperlink"/>
    <w:basedOn w:val="Carpredefinitoparagrafo"/>
    <w:rsid w:val="00793C98"/>
    <w:rPr>
      <w:color w:val="0000FF"/>
      <w:u w:val="single"/>
    </w:rPr>
  </w:style>
  <w:style w:type="paragraph" w:styleId="Corpotesto">
    <w:name w:val="Body Text"/>
    <w:basedOn w:val="Normale"/>
    <w:link w:val="CorpotestoCarattere"/>
    <w:rsid w:val="008A4023"/>
    <w:pPr>
      <w:spacing w:after="120" w:line="240" w:lineRule="auto"/>
    </w:pPr>
    <w:rPr>
      <w:rFonts w:ascii="Times New Roman" w:hAnsi="Times New Roman"/>
      <w:sz w:val="24"/>
      <w:szCs w:val="24"/>
      <w:lang w:val="x-none" w:eastAsia="x-none"/>
    </w:rPr>
  </w:style>
  <w:style w:type="character" w:customStyle="1" w:styleId="CorpotestoCarattere">
    <w:name w:val="Corpo testo Carattere"/>
    <w:basedOn w:val="Carpredefinitoparagrafo"/>
    <w:link w:val="Corpotesto"/>
    <w:rsid w:val="008A4023"/>
    <w:rPr>
      <w:rFonts w:ascii="Times New Roman" w:hAnsi="Times New Roman"/>
      <w:sz w:val="24"/>
      <w:szCs w:val="24"/>
      <w:lang w:val="x-none" w:eastAsia="x-none"/>
    </w:rPr>
  </w:style>
  <w:style w:type="paragraph" w:styleId="Rientrocorpodeltesto">
    <w:name w:val="Body Text Indent"/>
    <w:basedOn w:val="Normale"/>
    <w:link w:val="RientrocorpodeltestoCarattere"/>
    <w:unhideWhenUsed/>
    <w:rsid w:val="005D1211"/>
    <w:pPr>
      <w:spacing w:after="120"/>
      <w:ind w:left="283"/>
    </w:pPr>
  </w:style>
  <w:style w:type="character" w:customStyle="1" w:styleId="RientrocorpodeltestoCarattere">
    <w:name w:val="Rientro corpo del testo Carattere"/>
    <w:basedOn w:val="Carpredefinitoparagrafo"/>
    <w:link w:val="Rientrocorpodeltesto"/>
    <w:rsid w:val="005D1211"/>
    <w:rPr>
      <w:sz w:val="22"/>
      <w:szCs w:val="22"/>
    </w:rPr>
  </w:style>
  <w:style w:type="table" w:styleId="Grigliatabella">
    <w:name w:val="Table Grid"/>
    <w:basedOn w:val="Tabellanormale"/>
    <w:uiPriority w:val="59"/>
    <w:rsid w:val="00D1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5160">
      <w:bodyDiv w:val="1"/>
      <w:marLeft w:val="0"/>
      <w:marRight w:val="0"/>
      <w:marTop w:val="0"/>
      <w:marBottom w:val="0"/>
      <w:divBdr>
        <w:top w:val="none" w:sz="0" w:space="0" w:color="auto"/>
        <w:left w:val="none" w:sz="0" w:space="0" w:color="auto"/>
        <w:bottom w:val="none" w:sz="0" w:space="0" w:color="auto"/>
        <w:right w:val="none" w:sz="0" w:space="0" w:color="auto"/>
      </w:divBdr>
    </w:div>
    <w:div w:id="112601545">
      <w:bodyDiv w:val="1"/>
      <w:marLeft w:val="0"/>
      <w:marRight w:val="0"/>
      <w:marTop w:val="0"/>
      <w:marBottom w:val="0"/>
      <w:divBdr>
        <w:top w:val="none" w:sz="0" w:space="0" w:color="auto"/>
        <w:left w:val="none" w:sz="0" w:space="0" w:color="auto"/>
        <w:bottom w:val="none" w:sz="0" w:space="0" w:color="auto"/>
        <w:right w:val="none" w:sz="0" w:space="0" w:color="auto"/>
      </w:divBdr>
    </w:div>
    <w:div w:id="289939688">
      <w:bodyDiv w:val="1"/>
      <w:marLeft w:val="0"/>
      <w:marRight w:val="0"/>
      <w:marTop w:val="0"/>
      <w:marBottom w:val="0"/>
      <w:divBdr>
        <w:top w:val="none" w:sz="0" w:space="0" w:color="auto"/>
        <w:left w:val="none" w:sz="0" w:space="0" w:color="auto"/>
        <w:bottom w:val="none" w:sz="0" w:space="0" w:color="auto"/>
        <w:right w:val="none" w:sz="0" w:space="0" w:color="auto"/>
      </w:divBdr>
    </w:div>
    <w:div w:id="490760528">
      <w:bodyDiv w:val="1"/>
      <w:marLeft w:val="0"/>
      <w:marRight w:val="0"/>
      <w:marTop w:val="0"/>
      <w:marBottom w:val="0"/>
      <w:divBdr>
        <w:top w:val="none" w:sz="0" w:space="0" w:color="auto"/>
        <w:left w:val="none" w:sz="0" w:space="0" w:color="auto"/>
        <w:bottom w:val="none" w:sz="0" w:space="0" w:color="auto"/>
        <w:right w:val="none" w:sz="0" w:space="0" w:color="auto"/>
      </w:divBdr>
    </w:div>
    <w:div w:id="669724514">
      <w:bodyDiv w:val="1"/>
      <w:marLeft w:val="0"/>
      <w:marRight w:val="0"/>
      <w:marTop w:val="0"/>
      <w:marBottom w:val="0"/>
      <w:divBdr>
        <w:top w:val="none" w:sz="0" w:space="0" w:color="auto"/>
        <w:left w:val="none" w:sz="0" w:space="0" w:color="auto"/>
        <w:bottom w:val="none" w:sz="0" w:space="0" w:color="auto"/>
        <w:right w:val="none" w:sz="0" w:space="0" w:color="auto"/>
      </w:divBdr>
    </w:div>
    <w:div w:id="824247549">
      <w:bodyDiv w:val="1"/>
      <w:marLeft w:val="0"/>
      <w:marRight w:val="0"/>
      <w:marTop w:val="0"/>
      <w:marBottom w:val="0"/>
      <w:divBdr>
        <w:top w:val="none" w:sz="0" w:space="0" w:color="auto"/>
        <w:left w:val="none" w:sz="0" w:space="0" w:color="auto"/>
        <w:bottom w:val="none" w:sz="0" w:space="0" w:color="auto"/>
        <w:right w:val="none" w:sz="0" w:space="0" w:color="auto"/>
      </w:divBdr>
    </w:div>
    <w:div w:id="1636525747">
      <w:bodyDiv w:val="1"/>
      <w:marLeft w:val="0"/>
      <w:marRight w:val="0"/>
      <w:marTop w:val="0"/>
      <w:marBottom w:val="0"/>
      <w:divBdr>
        <w:top w:val="none" w:sz="0" w:space="0" w:color="auto"/>
        <w:left w:val="none" w:sz="0" w:space="0" w:color="auto"/>
        <w:bottom w:val="none" w:sz="0" w:space="0" w:color="auto"/>
        <w:right w:val="none" w:sz="0" w:space="0" w:color="auto"/>
      </w:divBdr>
    </w:div>
    <w:div w:id="1904945306">
      <w:bodyDiv w:val="1"/>
      <w:marLeft w:val="0"/>
      <w:marRight w:val="0"/>
      <w:marTop w:val="0"/>
      <w:marBottom w:val="0"/>
      <w:divBdr>
        <w:top w:val="none" w:sz="0" w:space="0" w:color="auto"/>
        <w:left w:val="none" w:sz="0" w:space="0" w:color="auto"/>
        <w:bottom w:val="none" w:sz="0" w:space="0" w:color="auto"/>
        <w:right w:val="none" w:sz="0" w:space="0" w:color="auto"/>
      </w:divBdr>
    </w:div>
    <w:div w:id="2022850080">
      <w:bodyDiv w:val="1"/>
      <w:marLeft w:val="0"/>
      <w:marRight w:val="0"/>
      <w:marTop w:val="0"/>
      <w:marBottom w:val="0"/>
      <w:divBdr>
        <w:top w:val="none" w:sz="0" w:space="0" w:color="auto"/>
        <w:left w:val="none" w:sz="0" w:space="0" w:color="auto"/>
        <w:bottom w:val="none" w:sz="0" w:space="0" w:color="auto"/>
        <w:right w:val="none" w:sz="0" w:space="0" w:color="auto"/>
      </w:divBdr>
      <w:divsChild>
        <w:div w:id="1083375716">
          <w:marLeft w:val="0"/>
          <w:marRight w:val="0"/>
          <w:marTop w:val="0"/>
          <w:marBottom w:val="0"/>
          <w:divBdr>
            <w:top w:val="none" w:sz="0" w:space="0" w:color="auto"/>
            <w:left w:val="none" w:sz="0" w:space="0" w:color="auto"/>
            <w:bottom w:val="none" w:sz="0" w:space="0" w:color="auto"/>
            <w:right w:val="none" w:sz="0" w:space="0" w:color="auto"/>
          </w:divBdr>
          <w:divsChild>
            <w:div w:id="2057125190">
              <w:marLeft w:val="0"/>
              <w:marRight w:val="0"/>
              <w:marTop w:val="0"/>
              <w:marBottom w:val="0"/>
              <w:divBdr>
                <w:top w:val="none" w:sz="0" w:space="0" w:color="auto"/>
                <w:left w:val="none" w:sz="0" w:space="0" w:color="auto"/>
                <w:bottom w:val="none" w:sz="0" w:space="0" w:color="auto"/>
                <w:right w:val="none" w:sz="0" w:space="0" w:color="auto"/>
              </w:divBdr>
              <w:divsChild>
                <w:div w:id="400371455">
                  <w:marLeft w:val="0"/>
                  <w:marRight w:val="0"/>
                  <w:marTop w:val="0"/>
                  <w:marBottom w:val="0"/>
                  <w:divBdr>
                    <w:top w:val="none" w:sz="0" w:space="0" w:color="auto"/>
                    <w:left w:val="none" w:sz="0" w:space="0" w:color="auto"/>
                    <w:bottom w:val="none" w:sz="0" w:space="0" w:color="auto"/>
                    <w:right w:val="none" w:sz="0" w:space="0" w:color="auto"/>
                  </w:divBdr>
                  <w:divsChild>
                    <w:div w:id="325325108">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315032318">
                              <w:marLeft w:val="0"/>
                              <w:marRight w:val="0"/>
                              <w:marTop w:val="0"/>
                              <w:marBottom w:val="0"/>
                              <w:divBdr>
                                <w:top w:val="none" w:sz="0" w:space="0" w:color="auto"/>
                                <w:left w:val="none" w:sz="0" w:space="0" w:color="auto"/>
                                <w:bottom w:val="none" w:sz="0" w:space="0" w:color="auto"/>
                                <w:right w:val="none" w:sz="0" w:space="0" w:color="auto"/>
                              </w:divBdr>
                              <w:divsChild>
                                <w:div w:id="1091242802">
                                  <w:marLeft w:val="0"/>
                                  <w:marRight w:val="0"/>
                                  <w:marTop w:val="0"/>
                                  <w:marBottom w:val="0"/>
                                  <w:divBdr>
                                    <w:top w:val="none" w:sz="0" w:space="0" w:color="auto"/>
                                    <w:left w:val="none" w:sz="0" w:space="0" w:color="auto"/>
                                    <w:bottom w:val="none" w:sz="0" w:space="0" w:color="auto"/>
                                    <w:right w:val="none" w:sz="0" w:space="0" w:color="auto"/>
                                  </w:divBdr>
                                  <w:divsChild>
                                    <w:div w:id="1586526078">
                                      <w:marLeft w:val="0"/>
                                      <w:marRight w:val="0"/>
                                      <w:marTop w:val="0"/>
                                      <w:marBottom w:val="0"/>
                                      <w:divBdr>
                                        <w:top w:val="none" w:sz="0" w:space="0" w:color="auto"/>
                                        <w:left w:val="none" w:sz="0" w:space="0" w:color="auto"/>
                                        <w:bottom w:val="none" w:sz="0" w:space="0" w:color="auto"/>
                                        <w:right w:val="none" w:sz="0" w:space="0" w:color="auto"/>
                                      </w:divBdr>
                                      <w:divsChild>
                                        <w:div w:id="1368488557">
                                          <w:marLeft w:val="0"/>
                                          <w:marRight w:val="0"/>
                                          <w:marTop w:val="0"/>
                                          <w:marBottom w:val="0"/>
                                          <w:divBdr>
                                            <w:top w:val="none" w:sz="0" w:space="0" w:color="auto"/>
                                            <w:left w:val="none" w:sz="0" w:space="0" w:color="auto"/>
                                            <w:bottom w:val="none" w:sz="0" w:space="0" w:color="auto"/>
                                            <w:right w:val="none" w:sz="0" w:space="0" w:color="auto"/>
                                          </w:divBdr>
                                          <w:divsChild>
                                            <w:div w:id="1439443176">
                                              <w:marLeft w:val="0"/>
                                              <w:marRight w:val="0"/>
                                              <w:marTop w:val="0"/>
                                              <w:marBottom w:val="0"/>
                                              <w:divBdr>
                                                <w:top w:val="none" w:sz="0" w:space="0" w:color="auto"/>
                                                <w:left w:val="none" w:sz="0" w:space="0" w:color="auto"/>
                                                <w:bottom w:val="none" w:sz="0" w:space="0" w:color="auto"/>
                                                <w:right w:val="none" w:sz="0" w:space="0" w:color="auto"/>
                                              </w:divBdr>
                                              <w:divsChild>
                                                <w:div w:id="1448307355">
                                                  <w:marLeft w:val="0"/>
                                                  <w:marRight w:val="0"/>
                                                  <w:marTop w:val="0"/>
                                                  <w:marBottom w:val="0"/>
                                                  <w:divBdr>
                                                    <w:top w:val="none" w:sz="0" w:space="0" w:color="auto"/>
                                                    <w:left w:val="none" w:sz="0" w:space="0" w:color="auto"/>
                                                    <w:bottom w:val="none" w:sz="0" w:space="0" w:color="auto"/>
                                                    <w:right w:val="none" w:sz="0" w:space="0" w:color="auto"/>
                                                  </w:divBdr>
                                                  <w:divsChild>
                                                    <w:div w:id="358090354">
                                                      <w:marLeft w:val="0"/>
                                                      <w:marRight w:val="0"/>
                                                      <w:marTop w:val="0"/>
                                                      <w:marBottom w:val="0"/>
                                                      <w:divBdr>
                                                        <w:top w:val="none" w:sz="0" w:space="0" w:color="auto"/>
                                                        <w:left w:val="none" w:sz="0" w:space="0" w:color="auto"/>
                                                        <w:bottom w:val="none" w:sz="0" w:space="0" w:color="auto"/>
                                                        <w:right w:val="none" w:sz="0" w:space="0" w:color="auto"/>
                                                      </w:divBdr>
                                                      <w:divsChild>
                                                        <w:div w:id="1686709968">
                                                          <w:marLeft w:val="0"/>
                                                          <w:marRight w:val="0"/>
                                                          <w:marTop w:val="411"/>
                                                          <w:marBottom w:val="411"/>
                                                          <w:divBdr>
                                                            <w:top w:val="none" w:sz="0" w:space="0" w:color="auto"/>
                                                            <w:left w:val="none" w:sz="0" w:space="0" w:color="auto"/>
                                                            <w:bottom w:val="none" w:sz="0" w:space="0" w:color="auto"/>
                                                            <w:right w:val="none" w:sz="0" w:space="0" w:color="auto"/>
                                                          </w:divBdr>
                                                          <w:divsChild>
                                                            <w:div w:id="8989098">
                                                              <w:marLeft w:val="0"/>
                                                              <w:marRight w:val="0"/>
                                                              <w:marTop w:val="0"/>
                                                              <w:marBottom w:val="0"/>
                                                              <w:divBdr>
                                                                <w:top w:val="none" w:sz="0" w:space="0" w:color="auto"/>
                                                                <w:left w:val="none" w:sz="0" w:space="0" w:color="auto"/>
                                                                <w:bottom w:val="none" w:sz="0" w:space="0" w:color="auto"/>
                                                                <w:right w:val="none" w:sz="0" w:space="0" w:color="auto"/>
                                                              </w:divBdr>
                                                              <w:divsChild>
                                                                <w:div w:id="1789737908">
                                                                  <w:marLeft w:val="0"/>
                                                                  <w:marRight w:val="0"/>
                                                                  <w:marTop w:val="754"/>
                                                                  <w:marBottom w:val="274"/>
                                                                  <w:divBdr>
                                                                    <w:top w:val="single" w:sz="6" w:space="0" w:color="333333"/>
                                                                    <w:left w:val="single" w:sz="6" w:space="10" w:color="333333"/>
                                                                    <w:bottom w:val="single" w:sz="6" w:space="0" w:color="333333"/>
                                                                    <w:right w:val="single" w:sz="6" w:space="10" w:color="333333"/>
                                                                  </w:divBdr>
                                                                  <w:divsChild>
                                                                    <w:div w:id="492917355">
                                                                      <w:marLeft w:val="0"/>
                                                                      <w:marRight w:val="0"/>
                                                                      <w:marTop w:val="0"/>
                                                                      <w:marBottom w:val="0"/>
                                                                      <w:divBdr>
                                                                        <w:top w:val="none" w:sz="0" w:space="0" w:color="auto"/>
                                                                        <w:left w:val="none" w:sz="0" w:space="0" w:color="auto"/>
                                                                        <w:bottom w:val="none" w:sz="0" w:space="0" w:color="auto"/>
                                                                        <w:right w:val="none" w:sz="0" w:space="0" w:color="auto"/>
                                                                      </w:divBdr>
                                                                      <w:divsChild>
                                                                        <w:div w:id="2068912978">
                                                                          <w:marLeft w:val="0"/>
                                                                          <w:marRight w:val="0"/>
                                                                          <w:marTop w:val="0"/>
                                                                          <w:marBottom w:val="0"/>
                                                                          <w:divBdr>
                                                                            <w:top w:val="single" w:sz="6" w:space="10" w:color="0B5394"/>
                                                                            <w:left w:val="none" w:sz="0" w:space="0" w:color="auto"/>
                                                                            <w:bottom w:val="none" w:sz="0" w:space="0" w:color="auto"/>
                                                                            <w:right w:val="none" w:sz="0" w:space="0" w:color="auto"/>
                                                                          </w:divBdr>
                                                                          <w:divsChild>
                                                                            <w:div w:id="244193552">
                                                                              <w:marLeft w:val="0"/>
                                                                              <w:marRight w:val="0"/>
                                                                              <w:marTop w:val="0"/>
                                                                              <w:marBottom w:val="0"/>
                                                                              <w:divBdr>
                                                                                <w:top w:val="none" w:sz="0" w:space="0" w:color="auto"/>
                                                                                <w:left w:val="none" w:sz="0" w:space="0" w:color="auto"/>
                                                                                <w:bottom w:val="none" w:sz="0" w:space="0" w:color="auto"/>
                                                                                <w:right w:val="none" w:sz="0" w:space="0" w:color="auto"/>
                                                                              </w:divBdr>
                                                                              <w:divsChild>
                                                                                <w:div w:id="74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9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2AF4-EB30-4793-A832-03F51C66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4942</CharactersWithSpaces>
  <SharedDoc>false</SharedDoc>
  <HLinks>
    <vt:vector size="6" baseType="variant">
      <vt:variant>
        <vt:i4>3866635</vt:i4>
      </vt:variant>
      <vt:variant>
        <vt:i4>0</vt:i4>
      </vt:variant>
      <vt:variant>
        <vt:i4>0</vt:i4>
      </vt:variant>
      <vt:variant>
        <vt:i4>5</vt:i4>
      </vt:variant>
      <vt:variant>
        <vt:lpwstr>mailto:operativa@pec.regione.veneto.it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mariapia-dalmartello</dc:creator>
  <cp:lastModifiedBy>Sandro De Menech</cp:lastModifiedBy>
  <cp:revision>79</cp:revision>
  <cp:lastPrinted>2020-06-05T12:48:00Z</cp:lastPrinted>
  <dcterms:created xsi:type="dcterms:W3CDTF">2020-06-11T16:24:00Z</dcterms:created>
  <dcterms:modified xsi:type="dcterms:W3CDTF">2020-07-01T09:13:00Z</dcterms:modified>
</cp:coreProperties>
</file>