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61" w:rsidRPr="007D3961" w:rsidRDefault="00AC5C12" w:rsidP="007D3961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</w:pPr>
      <w:r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 xml:space="preserve">Richiesta di chiarimenti di un beneficiario in merito alle fatture da allegare alla </w:t>
      </w:r>
      <w:proofErr w:type="gramStart"/>
      <w:r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>rendicontazione</w:t>
      </w:r>
      <w:proofErr w:type="gramEnd"/>
      <w:r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>.</w:t>
      </w:r>
    </w:p>
    <w:p w:rsidR="007D3961" w:rsidRPr="007D3961" w:rsidRDefault="007D3961" w:rsidP="007D3961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</w:pPr>
      <w:r w:rsidRPr="007D3961">
        <w:rPr>
          <w:rFonts w:ascii="Comic Sans MS" w:eastAsia="Times New Roman" w:hAnsi="Comic Sans MS" w:cs="Times New Roman"/>
          <w:i/>
          <w:iCs/>
          <w:color w:val="222222"/>
          <w:sz w:val="24"/>
          <w:szCs w:val="24"/>
          <w:lang w:eastAsia="it-IT"/>
        </w:rPr>
        <w:t xml:space="preserve">"Con la presente siamo a chiederle delucidazioni in merito ai criteri di </w:t>
      </w:r>
      <w:proofErr w:type="gramStart"/>
      <w:r w:rsidRPr="007D3961">
        <w:rPr>
          <w:rFonts w:ascii="Comic Sans MS" w:eastAsia="Times New Roman" w:hAnsi="Comic Sans MS" w:cs="Times New Roman"/>
          <w:i/>
          <w:iCs/>
          <w:color w:val="222222"/>
          <w:sz w:val="24"/>
          <w:szCs w:val="24"/>
          <w:lang w:eastAsia="it-IT"/>
        </w:rPr>
        <w:t>rendicontazione</w:t>
      </w:r>
      <w:proofErr w:type="gramEnd"/>
      <w:r w:rsidRPr="007D3961">
        <w:rPr>
          <w:rFonts w:ascii="Comic Sans MS" w:eastAsia="Times New Roman" w:hAnsi="Comic Sans MS" w:cs="Times New Roman"/>
          <w:i/>
          <w:iCs/>
          <w:color w:val="222222"/>
          <w:sz w:val="24"/>
          <w:szCs w:val="24"/>
          <w:lang w:eastAsia="it-IT"/>
        </w:rPr>
        <w:t xml:space="preserve"> fatture Bando regionale Pro Loco 2019; le fatture da presentare dovranno essere elettroniche, o sia elettroniche che il pdf ordinario?</w:t>
      </w:r>
    </w:p>
    <w:p w:rsidR="00AC5C12" w:rsidRDefault="00AC5C12" w:rsidP="007D396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</w:pPr>
      <w:r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>Risposta:</w:t>
      </w:r>
    </w:p>
    <w:p w:rsidR="007D3961" w:rsidRDefault="00AC5C12" w:rsidP="00A85416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</w:pPr>
      <w:r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>N</w:t>
      </w:r>
      <w:r w:rsidR="007D3961" w:rsidRPr="007D3961"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>on avendo specifiche disposizioni da parte dei nostri Uffici contabili</w:t>
      </w:r>
      <w:r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 xml:space="preserve"> su quale versione di</w:t>
      </w:r>
      <w:r w:rsidRPr="007D3961"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 xml:space="preserve"> fattur</w:t>
      </w:r>
      <w:r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>a</w:t>
      </w:r>
      <w:r w:rsidRPr="007D3961"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 xml:space="preserve"> allegare alla </w:t>
      </w:r>
      <w:proofErr w:type="gramStart"/>
      <w:r w:rsidRPr="007D3961"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>rendicontazione</w:t>
      </w:r>
      <w:proofErr w:type="gramEnd"/>
      <w:r w:rsidRPr="007D3961"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 xml:space="preserve"> della spesa</w:t>
      </w:r>
      <w:r w:rsidR="007D3961" w:rsidRPr="007D3961"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>, si ritiene che, se il fornitore ha emesso fattura elettronica, dovrà essere</w:t>
      </w:r>
      <w:r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 xml:space="preserve"> la copia di</w:t>
      </w:r>
      <w:r w:rsidR="007D3961" w:rsidRPr="007D3961"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 xml:space="preserve"> quella</w:t>
      </w:r>
      <w:r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 xml:space="preserve"> elettronica ad</w:t>
      </w:r>
      <w:r w:rsidR="007D3961" w:rsidRPr="007D3961"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 xml:space="preserve"> </w:t>
      </w:r>
      <w:r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>essere allegata</w:t>
      </w:r>
      <w:r w:rsidR="007D3961" w:rsidRPr="007D3961"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 xml:space="preserve"> alla rendicontazione</w:t>
      </w:r>
      <w:r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 xml:space="preserve"> </w:t>
      </w:r>
      <w:r w:rsidR="00705794"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 xml:space="preserve">(Versione FPR12) </w:t>
      </w:r>
      <w:r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 xml:space="preserve">con le </w:t>
      </w:r>
      <w:r w:rsidR="00B0650E"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>diciture</w:t>
      </w:r>
      <w:r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 xml:space="preserve"> previste dall’art 13 punto n. 4</w:t>
      </w:r>
      <w:r w:rsidR="007D3961" w:rsidRPr="007D3961"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>.</w:t>
      </w:r>
    </w:p>
    <w:p w:rsidR="00A85416" w:rsidRPr="007D3961" w:rsidRDefault="00A85416" w:rsidP="00A85416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</w:pPr>
    </w:p>
    <w:p w:rsidR="007D3961" w:rsidRDefault="007D3961" w:rsidP="00A85416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</w:pPr>
      <w:r w:rsidRPr="007D3961"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 xml:space="preserve">Per semplificare la </w:t>
      </w:r>
      <w:proofErr w:type="gramStart"/>
      <w:r w:rsidRPr="007D3961"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>rendicontazione</w:t>
      </w:r>
      <w:proofErr w:type="gramEnd"/>
      <w:r w:rsidRPr="007D3961"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>, in questo periodo di transizione, potrà essere allegata la "Copia di cortesia" in PDF con indicato "Copia conforme alla fattura elettronica in formato XML".</w:t>
      </w:r>
    </w:p>
    <w:p w:rsidR="00A85416" w:rsidRPr="007D3961" w:rsidRDefault="00A85416" w:rsidP="00A85416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</w:pPr>
    </w:p>
    <w:p w:rsidR="007D3961" w:rsidRDefault="007D3961" w:rsidP="00A85416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</w:pPr>
      <w:r w:rsidRPr="007D3961"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>Essendoci dei regimi</w:t>
      </w:r>
      <w:r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 xml:space="preserve"> fiscali esentati dall'emettere </w:t>
      </w:r>
      <w:r w:rsidRPr="007D3961"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>la fattura elettronica, in quei casi, si dovrà allegare la copia conforme della fattura cartacea emessa dal fornitore.</w:t>
      </w:r>
    </w:p>
    <w:p w:rsidR="00B17A2F" w:rsidRPr="007D3961" w:rsidRDefault="00B17A2F" w:rsidP="00A85416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</w:pPr>
      <w:bookmarkStart w:id="0" w:name="_GoBack"/>
      <w:bookmarkEnd w:id="0"/>
    </w:p>
    <w:p w:rsidR="007D3961" w:rsidRPr="007D3961" w:rsidRDefault="007D3961" w:rsidP="00A85416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</w:pPr>
      <w:r w:rsidRPr="007D3961"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>Qualora ci pervenissero indicazioni sull'argomento sarà nostra cura informarvi al più presto.</w:t>
      </w:r>
    </w:p>
    <w:p w:rsidR="007D3961" w:rsidRPr="007D3961" w:rsidRDefault="007D3961" w:rsidP="007D396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</w:pPr>
    </w:p>
    <w:sectPr w:rsidR="007D3961" w:rsidRPr="007D39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61"/>
    <w:rsid w:val="0025600C"/>
    <w:rsid w:val="00705794"/>
    <w:rsid w:val="007D3961"/>
    <w:rsid w:val="00A85416"/>
    <w:rsid w:val="00AC5C12"/>
    <w:rsid w:val="00B0650E"/>
    <w:rsid w:val="00B17A2F"/>
    <w:rsid w:val="00C4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2019-11-12T14:22:00Z</dcterms:created>
  <dcterms:modified xsi:type="dcterms:W3CDTF">2019-11-12T14:28:00Z</dcterms:modified>
</cp:coreProperties>
</file>